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2231" w14:textId="116542A1" w:rsidR="003E5CFC" w:rsidRDefault="00BA6788" w:rsidP="00BA6788">
      <w:pPr>
        <w:pStyle w:val="Heading1"/>
      </w:pPr>
      <w:r>
        <w:t>Function Description</w:t>
      </w:r>
    </w:p>
    <w:p w14:paraId="74B9D6CD" w14:textId="0D351B64" w:rsidR="00BA6788" w:rsidRDefault="00BA6788" w:rsidP="00BA6788">
      <w:r w:rsidRPr="00BA6788">
        <w:rPr>
          <w:b/>
          <w:bCs/>
        </w:rPr>
        <w:t>Function Name:</w:t>
      </w:r>
      <w:r>
        <w:t xml:space="preserve"> </w:t>
      </w:r>
      <w:proofErr w:type="spellStart"/>
      <w:r w:rsidR="009A240D">
        <w:rPr>
          <w:color w:val="808080" w:themeColor="background1" w:themeShade="80"/>
        </w:rPr>
        <w:t>canShip</w:t>
      </w:r>
      <w:proofErr w:type="spellEnd"/>
    </w:p>
    <w:p w14:paraId="2E0A3451" w14:textId="356D4356" w:rsidR="00BA6788" w:rsidRPr="00BA6788" w:rsidRDefault="00BA6788" w:rsidP="00BA6788">
      <w:pPr>
        <w:rPr>
          <w:b/>
          <w:bCs/>
        </w:rPr>
      </w:pPr>
      <w:r w:rsidRPr="00BA6788">
        <w:rPr>
          <w:b/>
          <w:bCs/>
        </w:rPr>
        <w:t>Parameter List:</w:t>
      </w:r>
    </w:p>
    <w:tbl>
      <w:tblPr>
        <w:tblStyle w:val="PlainTable1"/>
        <w:tblW w:w="0" w:type="auto"/>
        <w:tblLook w:val="04A0" w:firstRow="1" w:lastRow="0" w:firstColumn="1" w:lastColumn="0" w:noHBand="0" w:noVBand="1"/>
      </w:tblPr>
      <w:tblGrid>
        <w:gridCol w:w="2425"/>
        <w:gridCol w:w="1710"/>
        <w:gridCol w:w="5215"/>
      </w:tblGrid>
      <w:tr w:rsidR="00BA6788" w14:paraId="7161CD0B" w14:textId="77777777" w:rsidTr="00BA6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shd w:val="clear" w:color="auto" w:fill="BFBFBF" w:themeFill="background1" w:themeFillShade="BF"/>
          </w:tcPr>
          <w:p w14:paraId="52D55972" w14:textId="75852DAC" w:rsidR="00BA6788" w:rsidRDefault="00BA6788" w:rsidP="00BA6788">
            <w:r>
              <w:t>Parameter Name</w:t>
            </w:r>
          </w:p>
        </w:tc>
        <w:tc>
          <w:tcPr>
            <w:tcW w:w="1710" w:type="dxa"/>
            <w:shd w:val="clear" w:color="auto" w:fill="BFBFBF" w:themeFill="background1" w:themeFillShade="BF"/>
          </w:tcPr>
          <w:p w14:paraId="5DD55CD4" w14:textId="6A7E6780" w:rsidR="00BA6788" w:rsidRDefault="00BA6788" w:rsidP="00BA6788">
            <w:pPr>
              <w:cnfStyle w:val="100000000000" w:firstRow="1" w:lastRow="0" w:firstColumn="0" w:lastColumn="0" w:oddVBand="0" w:evenVBand="0" w:oddHBand="0" w:evenHBand="0" w:firstRowFirstColumn="0" w:firstRowLastColumn="0" w:lastRowFirstColumn="0" w:lastRowLastColumn="0"/>
            </w:pPr>
            <w:r>
              <w:t>Type</w:t>
            </w:r>
          </w:p>
        </w:tc>
        <w:tc>
          <w:tcPr>
            <w:tcW w:w="5215" w:type="dxa"/>
            <w:shd w:val="clear" w:color="auto" w:fill="BFBFBF" w:themeFill="background1" w:themeFillShade="BF"/>
          </w:tcPr>
          <w:p w14:paraId="5D5718DD" w14:textId="3498428D" w:rsidR="00BA6788" w:rsidRDefault="00BA6788" w:rsidP="00BA6788">
            <w:pPr>
              <w:cnfStyle w:val="100000000000" w:firstRow="1" w:lastRow="0" w:firstColumn="0" w:lastColumn="0" w:oddVBand="0" w:evenVBand="0" w:oddHBand="0" w:evenHBand="0" w:firstRowFirstColumn="0" w:firstRowLastColumn="0" w:lastRowFirstColumn="0" w:lastRowLastColumn="0"/>
            </w:pPr>
            <w:r>
              <w:t>Description</w:t>
            </w:r>
          </w:p>
        </w:tc>
      </w:tr>
      <w:tr w:rsidR="00BA6788" w14:paraId="1176B542"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0041B60" w14:textId="06C521A2" w:rsidR="00BA6788" w:rsidRDefault="009A240D" w:rsidP="00BA6788">
            <w:r>
              <w:t>Truck</w:t>
            </w:r>
          </w:p>
        </w:tc>
        <w:tc>
          <w:tcPr>
            <w:tcW w:w="1710" w:type="dxa"/>
          </w:tcPr>
          <w:p w14:paraId="489B1FCB" w14:textId="0EDE7C76" w:rsidR="00BA6788" w:rsidRDefault="009A240D" w:rsidP="00BA6788">
            <w:pPr>
              <w:cnfStyle w:val="000000100000" w:firstRow="0" w:lastRow="0" w:firstColumn="0" w:lastColumn="0" w:oddVBand="0" w:evenVBand="0" w:oddHBand="1" w:evenHBand="0" w:firstRowFirstColumn="0" w:firstRowLastColumn="0" w:lastRowFirstColumn="0" w:lastRowLastColumn="0"/>
            </w:pPr>
            <w:r>
              <w:t xml:space="preserve">Struct truck </w:t>
            </w:r>
          </w:p>
        </w:tc>
        <w:tc>
          <w:tcPr>
            <w:tcW w:w="5215" w:type="dxa"/>
          </w:tcPr>
          <w:p w14:paraId="021F9A7F" w14:textId="56A7BB57" w:rsidR="00BA6788" w:rsidRDefault="009A240D" w:rsidP="00BA6788">
            <w:pPr>
              <w:cnfStyle w:val="000000100000" w:firstRow="0" w:lastRow="0" w:firstColumn="0" w:lastColumn="0" w:oddVBand="0" w:evenVBand="0" w:oddHBand="1" w:evenHBand="0" w:firstRowFirstColumn="0" w:firstRowLastColumn="0" w:lastRowFirstColumn="0" w:lastRowLastColumn="0"/>
            </w:pPr>
            <w:r>
              <w:t xml:space="preserve">Truck that is being checked </w:t>
            </w:r>
          </w:p>
        </w:tc>
      </w:tr>
      <w:tr w:rsidR="00BA6788" w14:paraId="3EB902F2" w14:textId="77777777" w:rsidTr="00BA6788">
        <w:tc>
          <w:tcPr>
            <w:cnfStyle w:val="001000000000" w:firstRow="0" w:lastRow="0" w:firstColumn="1" w:lastColumn="0" w:oddVBand="0" w:evenVBand="0" w:oddHBand="0" w:evenHBand="0" w:firstRowFirstColumn="0" w:firstRowLastColumn="0" w:lastRowFirstColumn="0" w:lastRowLastColumn="0"/>
            <w:tcW w:w="2425" w:type="dxa"/>
          </w:tcPr>
          <w:p w14:paraId="12146485" w14:textId="5EB04F6E" w:rsidR="00BA6788" w:rsidRDefault="009A240D" w:rsidP="00BA6788">
            <w:r>
              <w:t>Shipment</w:t>
            </w:r>
          </w:p>
        </w:tc>
        <w:tc>
          <w:tcPr>
            <w:tcW w:w="1710" w:type="dxa"/>
          </w:tcPr>
          <w:p w14:paraId="33610DFF" w14:textId="0196D443" w:rsidR="00BA6788" w:rsidRDefault="009A240D" w:rsidP="00BA6788">
            <w:pPr>
              <w:cnfStyle w:val="000000000000" w:firstRow="0" w:lastRow="0" w:firstColumn="0" w:lastColumn="0" w:oddVBand="0" w:evenVBand="0" w:oddHBand="0" w:evenHBand="0" w:firstRowFirstColumn="0" w:firstRowLastColumn="0" w:lastRowFirstColumn="0" w:lastRowLastColumn="0"/>
            </w:pPr>
            <w:r>
              <w:t>Struct shipment</w:t>
            </w:r>
          </w:p>
        </w:tc>
        <w:tc>
          <w:tcPr>
            <w:tcW w:w="5215" w:type="dxa"/>
          </w:tcPr>
          <w:p w14:paraId="2D62B4A6" w14:textId="31B194C1" w:rsidR="00BA6788" w:rsidRDefault="009A240D" w:rsidP="00BA6788">
            <w:pPr>
              <w:cnfStyle w:val="000000000000" w:firstRow="0" w:lastRow="0" w:firstColumn="0" w:lastColumn="0" w:oddVBand="0" w:evenVBand="0" w:oddHBand="0" w:evenHBand="0" w:firstRowFirstColumn="0" w:firstRowLastColumn="0" w:lastRowFirstColumn="0" w:lastRowLastColumn="0"/>
            </w:pPr>
            <w:r>
              <w:t>The shipment to be delivered</w:t>
            </w:r>
          </w:p>
        </w:tc>
      </w:tr>
      <w:tr w:rsidR="00BA6788" w14:paraId="39A56AF6"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AB2D20F" w14:textId="77777777" w:rsidR="00BA6788" w:rsidRDefault="00BA6788" w:rsidP="00BA6788"/>
        </w:tc>
        <w:tc>
          <w:tcPr>
            <w:tcW w:w="1710" w:type="dxa"/>
          </w:tcPr>
          <w:p w14:paraId="1931629E"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c>
          <w:tcPr>
            <w:tcW w:w="5215" w:type="dxa"/>
          </w:tcPr>
          <w:p w14:paraId="16A100B9"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r>
      <w:tr w:rsidR="00BA6788" w14:paraId="7C091914" w14:textId="77777777" w:rsidTr="00BA6788">
        <w:tc>
          <w:tcPr>
            <w:cnfStyle w:val="001000000000" w:firstRow="0" w:lastRow="0" w:firstColumn="1" w:lastColumn="0" w:oddVBand="0" w:evenVBand="0" w:oddHBand="0" w:evenHBand="0" w:firstRowFirstColumn="0" w:firstRowLastColumn="0" w:lastRowFirstColumn="0" w:lastRowLastColumn="0"/>
            <w:tcW w:w="2425" w:type="dxa"/>
          </w:tcPr>
          <w:p w14:paraId="1A052A39" w14:textId="77777777" w:rsidR="00BA6788" w:rsidRDefault="00BA6788" w:rsidP="00BA6788"/>
        </w:tc>
        <w:tc>
          <w:tcPr>
            <w:tcW w:w="1710" w:type="dxa"/>
          </w:tcPr>
          <w:p w14:paraId="533191CA"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c>
          <w:tcPr>
            <w:tcW w:w="5215" w:type="dxa"/>
          </w:tcPr>
          <w:p w14:paraId="2FB2DE5B"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r>
      <w:tr w:rsidR="00BA6788" w14:paraId="7A8C8B05"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0414142C" w14:textId="77777777" w:rsidR="00BA6788" w:rsidRDefault="00BA6788" w:rsidP="00BA6788"/>
        </w:tc>
        <w:tc>
          <w:tcPr>
            <w:tcW w:w="1710" w:type="dxa"/>
          </w:tcPr>
          <w:p w14:paraId="115691DC"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c>
          <w:tcPr>
            <w:tcW w:w="5215" w:type="dxa"/>
          </w:tcPr>
          <w:p w14:paraId="41266F67"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r>
      <w:tr w:rsidR="00BA6788" w14:paraId="24BFCF96" w14:textId="77777777" w:rsidTr="00BA6788">
        <w:tc>
          <w:tcPr>
            <w:cnfStyle w:val="001000000000" w:firstRow="0" w:lastRow="0" w:firstColumn="1" w:lastColumn="0" w:oddVBand="0" w:evenVBand="0" w:oddHBand="0" w:evenHBand="0" w:firstRowFirstColumn="0" w:firstRowLastColumn="0" w:lastRowFirstColumn="0" w:lastRowLastColumn="0"/>
            <w:tcW w:w="2425" w:type="dxa"/>
          </w:tcPr>
          <w:p w14:paraId="7CBE3F64" w14:textId="77777777" w:rsidR="00BA6788" w:rsidRDefault="00BA6788" w:rsidP="00BA6788"/>
        </w:tc>
        <w:tc>
          <w:tcPr>
            <w:tcW w:w="1710" w:type="dxa"/>
          </w:tcPr>
          <w:p w14:paraId="2992D3D8"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c>
          <w:tcPr>
            <w:tcW w:w="5215" w:type="dxa"/>
          </w:tcPr>
          <w:p w14:paraId="00D5CA55" w14:textId="77777777" w:rsidR="00BA6788" w:rsidRDefault="00BA6788" w:rsidP="00BA6788">
            <w:pPr>
              <w:cnfStyle w:val="000000000000" w:firstRow="0" w:lastRow="0" w:firstColumn="0" w:lastColumn="0" w:oddVBand="0" w:evenVBand="0" w:oddHBand="0" w:evenHBand="0" w:firstRowFirstColumn="0" w:firstRowLastColumn="0" w:lastRowFirstColumn="0" w:lastRowLastColumn="0"/>
            </w:pPr>
          </w:p>
        </w:tc>
      </w:tr>
      <w:tr w:rsidR="00BA6788" w14:paraId="796C757D" w14:textId="77777777" w:rsidTr="00BA6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D8B6384" w14:textId="77777777" w:rsidR="00BA6788" w:rsidRDefault="00BA6788" w:rsidP="00BA6788"/>
        </w:tc>
        <w:tc>
          <w:tcPr>
            <w:tcW w:w="1710" w:type="dxa"/>
          </w:tcPr>
          <w:p w14:paraId="1775A2DF"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c>
          <w:tcPr>
            <w:tcW w:w="5215" w:type="dxa"/>
          </w:tcPr>
          <w:p w14:paraId="16F61410" w14:textId="77777777" w:rsidR="00BA6788" w:rsidRDefault="00BA6788" w:rsidP="00BA6788">
            <w:pPr>
              <w:cnfStyle w:val="000000100000" w:firstRow="0" w:lastRow="0" w:firstColumn="0" w:lastColumn="0" w:oddVBand="0" w:evenVBand="0" w:oddHBand="1" w:evenHBand="0" w:firstRowFirstColumn="0" w:firstRowLastColumn="0" w:lastRowFirstColumn="0" w:lastRowLastColumn="0"/>
            </w:pPr>
          </w:p>
        </w:tc>
      </w:tr>
    </w:tbl>
    <w:p w14:paraId="3BBD113C" w14:textId="50EB68D9" w:rsidR="00BA6788" w:rsidRDefault="00BA6788" w:rsidP="00BA6788"/>
    <w:p w14:paraId="72221BCE" w14:textId="43EBBCEA" w:rsidR="00BA6788" w:rsidRDefault="00BA6788" w:rsidP="00BA6788">
      <w:r w:rsidRPr="00BA6788">
        <w:rPr>
          <w:b/>
          <w:bCs/>
        </w:rPr>
        <w:t>Returns:</w:t>
      </w:r>
      <w:r>
        <w:t xml:space="preserve"> </w:t>
      </w:r>
      <w:r w:rsidR="009A240D">
        <w:rPr>
          <w:color w:val="808080" w:themeColor="background1" w:themeShade="80"/>
        </w:rPr>
        <w:t xml:space="preserve">true if the package can be shipped by the truck, false otherwise. </w:t>
      </w:r>
    </w:p>
    <w:p w14:paraId="67CC5781" w14:textId="04AB8A77" w:rsidR="00BA6788" w:rsidRPr="00BA6788" w:rsidRDefault="00BA6788" w:rsidP="00BA6788">
      <w:pPr>
        <w:rPr>
          <w:color w:val="808080" w:themeColor="background1" w:themeShade="80"/>
        </w:rPr>
      </w:pPr>
      <w:r w:rsidRPr="00BA6788">
        <w:rPr>
          <w:b/>
          <w:bCs/>
        </w:rPr>
        <w:t>Description:</w:t>
      </w:r>
      <w:r>
        <w:t xml:space="preserve"> </w:t>
      </w:r>
      <w:r w:rsidR="009A240D">
        <w:rPr>
          <w:color w:val="808080" w:themeColor="background1" w:themeShade="80"/>
        </w:rPr>
        <w:t xml:space="preserve">the function calculates the unused space and volume. based on the information provided about the shipment, it will either return true, if the shipment can be added, or false if there is no space. This function is used as a helper function for the </w:t>
      </w:r>
      <w:proofErr w:type="spellStart"/>
      <w:r w:rsidR="009A240D">
        <w:rPr>
          <w:color w:val="808080" w:themeColor="background1" w:themeShade="80"/>
        </w:rPr>
        <w:t>findBestTruck</w:t>
      </w:r>
      <w:proofErr w:type="spellEnd"/>
      <w:r w:rsidR="009A240D">
        <w:rPr>
          <w:color w:val="808080" w:themeColor="background1" w:themeShade="80"/>
        </w:rPr>
        <w:t xml:space="preserve"> function. </w:t>
      </w:r>
    </w:p>
    <w:sectPr w:rsidR="00BA6788" w:rsidRPr="00BA6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88"/>
    <w:rsid w:val="00250D4F"/>
    <w:rsid w:val="003E5CFC"/>
    <w:rsid w:val="008C0F8F"/>
    <w:rsid w:val="009A240D"/>
    <w:rsid w:val="00BA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D1D0"/>
  <w15:chartTrackingRefBased/>
  <w15:docId w15:val="{91D3958E-8336-41C1-8D26-6A75C34A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7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BA678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A6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A67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8101DE530D61488B4BD9A341B1C423" ma:contentTypeVersion="5" ma:contentTypeDescription="Create a new document." ma:contentTypeScope="" ma:versionID="bf0d2fa9322bb1a5d0c3d612ec64442f">
  <xsd:schema xmlns:xsd="http://www.w3.org/2001/XMLSchema" xmlns:xs="http://www.w3.org/2001/XMLSchema" xmlns:p="http://schemas.microsoft.com/office/2006/metadata/properties" xmlns:ns2="4f5e5217-7a0b-4c78-8522-d1925c5e0398" xmlns:ns3="1d963237-f024-4160-ba45-fddd57ab0dc2" targetNamespace="http://schemas.microsoft.com/office/2006/metadata/properties" ma:root="true" ma:fieldsID="28fe2472c01e57ad55786d456fcce417" ns2:_="" ns3:_="">
    <xsd:import namespace="4f5e5217-7a0b-4c78-8522-d1925c5e0398"/>
    <xsd:import namespace="1d963237-f024-4160-ba45-fddd57ab0d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e5217-7a0b-4c78-8522-d1925c5e03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63237-f024-4160-ba45-fddd57ab0d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D628A3-BAC0-480A-9BF4-ACBD6F802508}">
  <ds:schemaRefs>
    <ds:schemaRef ds:uri="http://schemas.microsoft.com/sharepoint/v3/contenttype/forms"/>
  </ds:schemaRefs>
</ds:datastoreItem>
</file>

<file path=customXml/itemProps2.xml><?xml version="1.0" encoding="utf-8"?>
<ds:datastoreItem xmlns:ds="http://schemas.openxmlformats.org/officeDocument/2006/customXml" ds:itemID="{B62C3826-7BDD-4CC5-A64B-EDD6D58C8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e5217-7a0b-4c78-8522-d1925c5e0398"/>
    <ds:schemaRef ds:uri="1d963237-f024-4160-ba45-fddd57ab0d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713AF9-F31B-45E6-B303-C611DFA496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Pranay Rajeshkumar Parmar</cp:lastModifiedBy>
  <cp:revision>2</cp:revision>
  <dcterms:created xsi:type="dcterms:W3CDTF">2023-11-17T19:06:00Z</dcterms:created>
  <dcterms:modified xsi:type="dcterms:W3CDTF">2023-11-17T19:06:00Z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0x010100B18101DE530D61488B4BD9A341B1C423</vt:lpwstr>
  </property>
</Properties>
</file>