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2608" w:right="2604" w:firstLine="0"/>
        <w:jc w:val="center"/>
        <w:rPr>
          <w:rFonts w:ascii="Times New Roman"/>
          <w:b/>
          <w:sz w:val="36"/>
        </w:rPr>
      </w:pPr>
      <w:r>
        <w:rPr>
          <w:rFonts w:ascii="Times New Roman"/>
          <w:b/>
          <w:sz w:val="36"/>
        </w:rPr>
        <w:t>LAB # 01</w:t>
      </w:r>
    </w:p>
    <w:p>
      <w:pPr>
        <w:pStyle w:val="BodyText"/>
        <w:spacing w:before="3"/>
        <w:rPr>
          <w:rFonts w:ascii="Times New Roman"/>
          <w:b/>
          <w:sz w:val="15"/>
        </w:rPr>
      </w:pPr>
    </w:p>
    <w:p>
      <w:pPr>
        <w:pStyle w:val="Heading2"/>
        <w:spacing w:before="90"/>
        <w:ind w:left="2962" w:right="2604"/>
        <w:jc w:val="center"/>
      </w:pPr>
      <w:r>
        <w:rPr/>
        <w:t>AN OVERVIEW OF NETWORKING</w:t>
      </w:r>
    </w:p>
    <w:p>
      <w:pPr>
        <w:pStyle w:val="BodyText"/>
        <w:rPr>
          <w:rFonts w:ascii="Times New Roman"/>
          <w:b/>
          <w:sz w:val="21"/>
        </w:rPr>
      </w:pPr>
    </w:p>
    <w:p>
      <w:pPr>
        <w:spacing w:before="1"/>
        <w:ind w:left="100" w:right="0" w:firstLine="0"/>
        <w:jc w:val="left"/>
        <w:rPr>
          <w:rFonts w:ascii="Times New Roman"/>
          <w:b/>
          <w:sz w:val="24"/>
        </w:rPr>
      </w:pPr>
      <w:r>
        <w:rPr>
          <w:rFonts w:ascii="Times New Roman"/>
          <w:b/>
          <w:color w:val="212121"/>
          <w:sz w:val="24"/>
          <w:u w:val="thick" w:color="212121"/>
        </w:rPr>
        <w:t>OBJECTIVE</w:t>
      </w:r>
    </w:p>
    <w:p>
      <w:pPr>
        <w:pStyle w:val="BodyText"/>
        <w:spacing w:before="9"/>
        <w:rPr>
          <w:rFonts w:ascii="Times New Roman"/>
          <w:b/>
          <w:sz w:val="12"/>
        </w:rPr>
      </w:pPr>
    </w:p>
    <w:p>
      <w:pPr>
        <w:pStyle w:val="BodyText"/>
        <w:spacing w:before="90"/>
        <w:ind w:left="100"/>
        <w:rPr>
          <w:rFonts w:ascii="Times New Roman"/>
          <w:sz w:val="24"/>
        </w:rPr>
      </w:pPr>
      <w:r>
        <w:rPr>
          <w:color w:val="212121"/>
        </w:rPr>
        <w:t>Introduction to Networks with </w:t>
      </w:r>
      <w:r>
        <w:rPr/>
        <w:t>Cisco IOS CLI. Overview of real time and simulation mode</w:t>
      </w:r>
      <w:r>
        <w:rPr>
          <w:rFonts w:ascii="Times New Roman"/>
          <w:sz w:val="24"/>
        </w:rPr>
        <w:t>.</w:t>
      </w:r>
    </w:p>
    <w:p>
      <w:pPr>
        <w:pStyle w:val="BodyText"/>
        <w:rPr>
          <w:rFonts w:ascii="Times New Roman"/>
          <w:sz w:val="26"/>
        </w:rPr>
      </w:pPr>
    </w:p>
    <w:p>
      <w:pPr>
        <w:pStyle w:val="BodyText"/>
        <w:rPr>
          <w:rFonts w:ascii="Times New Roman"/>
          <w:sz w:val="26"/>
        </w:rPr>
      </w:pPr>
    </w:p>
    <w:p>
      <w:pPr>
        <w:spacing w:before="157"/>
        <w:ind w:left="2602" w:right="2604" w:firstLine="0"/>
        <w:jc w:val="center"/>
        <w:rPr>
          <w:rFonts w:ascii="Times New Roman"/>
          <w:b/>
          <w:sz w:val="28"/>
        </w:rPr>
      </w:pPr>
      <w:r>
        <w:rPr>
          <w:rFonts w:ascii="Times New Roman"/>
          <w:b/>
          <w:sz w:val="28"/>
        </w:rPr>
        <w:t>HOME ASSIGNMENT</w:t>
      </w:r>
    </w:p>
    <w:p>
      <w:pPr>
        <w:pStyle w:val="BodyText"/>
        <w:spacing w:before="8"/>
        <w:rPr>
          <w:rFonts w:ascii="Times New Roman"/>
          <w:b/>
          <w:sz w:val="23"/>
        </w:rPr>
      </w:pPr>
    </w:p>
    <w:p>
      <w:pPr>
        <w:pStyle w:val="Heading2"/>
      </w:pPr>
      <w:r>
        <w:rPr/>
        <w:t>Q1: Briefly describe any four (4) network types.</w:t>
      </w:r>
    </w:p>
    <w:p>
      <w:pPr>
        <w:pStyle w:val="ListParagraph"/>
        <w:numPr>
          <w:ilvl w:val="0"/>
          <w:numId w:val="1"/>
        </w:numPr>
        <w:tabs>
          <w:tab w:pos="419" w:val="left" w:leader="none"/>
        </w:tabs>
        <w:spacing w:line="240" w:lineRule="auto" w:before="39" w:after="0"/>
        <w:ind w:left="418" w:right="0" w:hanging="319"/>
        <w:jc w:val="left"/>
        <w:rPr>
          <w:rFonts w:ascii="Arial"/>
          <w:sz w:val="38"/>
        </w:rPr>
      </w:pPr>
      <w:r>
        <w:rPr>
          <w:rFonts w:ascii="Arial"/>
          <w:color w:val="600A38"/>
          <w:sz w:val="38"/>
        </w:rPr>
        <w:t>LAN(Local Area Network)</w:t>
      </w:r>
    </w:p>
    <w:p>
      <w:pPr>
        <w:pStyle w:val="BodyText"/>
        <w:spacing w:before="65"/>
        <w:ind w:left="100" w:right="94"/>
      </w:pPr>
      <w:r>
        <w:rPr/>
        <w:t>Local Area Network is a group of computers connected to each other in a small area such as building, office.LAN is used for connecting two or more personal computers through a communication medium such as twisted pair, coaxial cable, etc.It is less costly as it is built with inexpensive hardware such as hubs, network adapters, and ethernet cables.The data is transferred at an extremely faster rate in Local Area Network.Local Area Network provides higher security.</w:t>
      </w:r>
    </w:p>
    <w:p>
      <w:pPr>
        <w:pStyle w:val="BodyText"/>
        <w:spacing w:before="1"/>
        <w:rPr>
          <w:sz w:val="23"/>
        </w:rPr>
      </w:pPr>
    </w:p>
    <w:p>
      <w:pPr>
        <w:pStyle w:val="Heading1"/>
        <w:numPr>
          <w:ilvl w:val="0"/>
          <w:numId w:val="1"/>
        </w:numPr>
        <w:tabs>
          <w:tab w:pos="524" w:val="left" w:leader="none"/>
        </w:tabs>
        <w:spacing w:line="240" w:lineRule="auto" w:before="0" w:after="0"/>
        <w:ind w:left="523" w:right="0" w:hanging="424"/>
        <w:jc w:val="left"/>
      </w:pPr>
      <w:r>
        <w:rPr>
          <w:color w:val="600A38"/>
        </w:rPr>
        <w:t>PAN(Personal Area Network)</w:t>
      </w:r>
    </w:p>
    <w:p>
      <w:pPr>
        <w:pStyle w:val="BodyText"/>
        <w:spacing w:before="281"/>
        <w:ind w:left="100" w:right="94"/>
      </w:pPr>
      <w:r>
        <w:rPr/>
        <w:t>Personal Area Network is a network arranged within an individual person, typically within a range of 10 meters.Personal Area Network is used for connecting the computer devices of personal use is known as Personal Area Network.</w:t>
      </w:r>
      <w:r>
        <w:rPr>
          <w:b/>
        </w:rPr>
        <w:t>Thomas Zimmerman </w:t>
      </w:r>
      <w:r>
        <w:rPr/>
        <w:t>was the first research scientist to bring the idea of the Personal Area Network.Personal Area Network covers an area of </w:t>
      </w:r>
      <w:r>
        <w:rPr>
          <w:b/>
        </w:rPr>
        <w:t>30 feet</w:t>
      </w:r>
      <w:r>
        <w:rPr/>
        <w:t>.Personal computer devices that are used to develop the personal area network are the laptop, mobile phones, media player and play stations.</w:t>
      </w:r>
    </w:p>
    <w:p>
      <w:pPr>
        <w:pStyle w:val="BodyText"/>
        <w:spacing w:before="2"/>
        <w:rPr>
          <w:sz w:val="23"/>
        </w:rPr>
      </w:pPr>
    </w:p>
    <w:p>
      <w:pPr>
        <w:pStyle w:val="Heading1"/>
        <w:numPr>
          <w:ilvl w:val="0"/>
          <w:numId w:val="1"/>
        </w:numPr>
        <w:tabs>
          <w:tab w:pos="524" w:val="left" w:leader="none"/>
        </w:tabs>
        <w:spacing w:line="240" w:lineRule="auto" w:before="0" w:after="0"/>
        <w:ind w:left="523" w:right="0" w:hanging="424"/>
        <w:jc w:val="left"/>
      </w:pPr>
      <w:r>
        <w:rPr>
          <w:color w:val="600A38"/>
        </w:rPr>
        <w:t>MAN(Metropolitan Area</w:t>
      </w:r>
      <w:r>
        <w:rPr>
          <w:color w:val="600A38"/>
          <w:spacing w:val="-3"/>
        </w:rPr>
        <w:t> </w:t>
      </w:r>
      <w:r>
        <w:rPr>
          <w:color w:val="600A38"/>
        </w:rPr>
        <w:t>Network)</w:t>
      </w:r>
    </w:p>
    <w:p>
      <w:pPr>
        <w:pStyle w:val="BodyText"/>
        <w:spacing w:before="277"/>
        <w:ind w:left="100" w:right="183"/>
      </w:pPr>
      <w:r>
        <w:rPr/>
        <w:t>A metropolitan area network is a network that covers a larger geographic area by interconnecting a different LAN to form a larger network.Government agencies use MAN to connect to the citizens and private industries.In MAN, various LANs area connected to each other through a telephone exchange line.The most widely used protocols in MAN are RS-232, Frame Relay, ATM, ISDN, OC-3, ADSL, etc.It has a higher range than Local Area Network(LAN).</w:t>
      </w:r>
    </w:p>
    <w:p>
      <w:pPr>
        <w:pStyle w:val="BodyText"/>
        <w:rPr>
          <w:sz w:val="23"/>
        </w:rPr>
      </w:pPr>
    </w:p>
    <w:p>
      <w:pPr>
        <w:pStyle w:val="Heading1"/>
        <w:numPr>
          <w:ilvl w:val="0"/>
          <w:numId w:val="1"/>
        </w:numPr>
        <w:tabs>
          <w:tab w:pos="419" w:val="left" w:leader="none"/>
        </w:tabs>
        <w:spacing w:line="240" w:lineRule="auto" w:before="1" w:after="0"/>
        <w:ind w:left="418" w:right="0" w:hanging="319"/>
        <w:jc w:val="left"/>
      </w:pPr>
      <w:r>
        <w:rPr>
          <w:color w:val="600A38"/>
        </w:rPr>
        <w:t>WAN(Wide Area</w:t>
      </w:r>
      <w:r>
        <w:rPr>
          <w:color w:val="600A38"/>
          <w:spacing w:val="-3"/>
        </w:rPr>
        <w:t> </w:t>
      </w:r>
      <w:r>
        <w:rPr>
          <w:color w:val="600A38"/>
        </w:rPr>
        <w:t>Network)</w:t>
      </w:r>
    </w:p>
    <w:p>
      <w:pPr>
        <w:pStyle w:val="BodyText"/>
        <w:spacing w:before="281"/>
        <w:ind w:left="100" w:right="122"/>
      </w:pPr>
      <w:r>
        <w:rPr/>
        <w:t>A Wide Area Network is a network that extends over a large geographical area such as states or countries. A Wide Area Network is quite bigger network than the LAN.A Wide Area Network is not limited to a single location, but it spans over a large geographical area through a telephone line, fibre optic cable or satellite links. The internet is one of the biggest WAN in the world.A Wide Area Network is widely used in the field of Business, government, and education.</w:t>
      </w:r>
    </w:p>
    <w:p>
      <w:pPr>
        <w:spacing w:after="0"/>
        <w:sectPr>
          <w:type w:val="continuous"/>
          <w:pgSz w:w="12240" w:h="15840"/>
          <w:pgMar w:top="1380" w:bottom="280" w:left="1340" w:right="1340"/>
        </w:sectPr>
      </w:pPr>
    </w:p>
    <w:p>
      <w:pPr>
        <w:pStyle w:val="BodyText"/>
        <w:spacing w:before="10"/>
        <w:rPr>
          <w:sz w:val="13"/>
        </w:rPr>
      </w:pPr>
    </w:p>
    <w:p>
      <w:pPr>
        <w:pStyle w:val="Heading3"/>
        <w:spacing w:before="90"/>
      </w:pPr>
      <w:r>
        <w:rPr/>
        <w:t>Q2: Write description of any three commands of ‘User Mode”?</w:t>
      </w:r>
    </w:p>
    <w:p>
      <w:pPr>
        <w:pStyle w:val="BodyText"/>
        <w:spacing w:before="9"/>
        <w:rPr>
          <w:rFonts w:ascii="Times New Roman"/>
          <w:sz w:val="26"/>
        </w:rPr>
      </w:pPr>
    </w:p>
    <w:p>
      <w:pPr>
        <w:pStyle w:val="ListParagraph"/>
        <w:numPr>
          <w:ilvl w:val="1"/>
          <w:numId w:val="1"/>
        </w:numPr>
        <w:tabs>
          <w:tab w:pos="820" w:val="left" w:leader="none"/>
          <w:tab w:pos="821" w:val="left" w:leader="none"/>
        </w:tabs>
        <w:spacing w:line="244" w:lineRule="auto" w:before="0" w:after="0"/>
        <w:ind w:left="821" w:right="1345" w:hanging="361"/>
        <w:jc w:val="left"/>
        <w:rPr>
          <w:rFonts w:ascii="Times New Roman" w:hAnsi="Times New Roman"/>
          <w:sz w:val="20"/>
        </w:rPr>
      </w:pPr>
      <w:r>
        <w:rPr>
          <w:b/>
          <w:sz w:val="22"/>
        </w:rPr>
        <w:t>Clock: </w:t>
      </w:r>
      <w:r>
        <w:rPr>
          <w:sz w:val="22"/>
        </w:rPr>
        <w:t>To set clock functions or update the calendar, use the clock EXEC command. (Examples) </w:t>
      </w:r>
      <w:r>
        <w:rPr>
          <w:rFonts w:ascii="Times New Roman" w:hAnsi="Times New Roman"/>
          <w:sz w:val="20"/>
        </w:rPr>
        <w:t>clock set 13:32:00 01 February</w:t>
      </w:r>
      <w:r>
        <w:rPr>
          <w:rFonts w:ascii="Times New Roman" w:hAnsi="Times New Roman"/>
          <w:spacing w:val="-2"/>
          <w:sz w:val="20"/>
        </w:rPr>
        <w:t> </w:t>
      </w:r>
      <w:r>
        <w:rPr>
          <w:rFonts w:ascii="Times New Roman" w:hAnsi="Times New Roman"/>
          <w:sz w:val="20"/>
        </w:rPr>
        <w:t>2005</w:t>
      </w:r>
    </w:p>
    <w:p>
      <w:pPr>
        <w:pStyle w:val="ListParagraph"/>
        <w:numPr>
          <w:ilvl w:val="1"/>
          <w:numId w:val="1"/>
        </w:numPr>
        <w:tabs>
          <w:tab w:pos="820" w:val="left" w:leader="none"/>
          <w:tab w:pos="821" w:val="left" w:leader="none"/>
        </w:tabs>
        <w:spacing w:line="272" w:lineRule="exact" w:before="0" w:after="0"/>
        <w:ind w:left="821" w:right="0" w:hanging="361"/>
        <w:jc w:val="left"/>
        <w:rPr>
          <w:sz w:val="22"/>
        </w:rPr>
      </w:pPr>
      <w:r>
        <w:rPr>
          <w:b/>
          <w:sz w:val="22"/>
        </w:rPr>
        <w:t>enable</w:t>
      </w:r>
      <w:r>
        <w:rPr>
          <w:sz w:val="22"/>
        </w:rPr>
        <w:t>: To enter user privileged</w:t>
      </w:r>
      <w:r>
        <w:rPr>
          <w:spacing w:val="-14"/>
          <w:sz w:val="22"/>
        </w:rPr>
        <w:t> </w:t>
      </w:r>
      <w:r>
        <w:rPr>
          <w:sz w:val="22"/>
        </w:rPr>
        <w:t>mode.</w:t>
      </w:r>
    </w:p>
    <w:p>
      <w:pPr>
        <w:pStyle w:val="ListParagraph"/>
        <w:numPr>
          <w:ilvl w:val="1"/>
          <w:numId w:val="1"/>
        </w:numPr>
        <w:tabs>
          <w:tab w:pos="820" w:val="left" w:leader="none"/>
          <w:tab w:pos="821" w:val="left" w:leader="none"/>
        </w:tabs>
        <w:spacing w:line="279" w:lineRule="exact" w:before="0" w:after="0"/>
        <w:ind w:left="821" w:right="0" w:hanging="361"/>
        <w:jc w:val="left"/>
        <w:rPr>
          <w:sz w:val="22"/>
        </w:rPr>
      </w:pPr>
      <w:r>
        <w:rPr>
          <w:b/>
          <w:sz w:val="22"/>
        </w:rPr>
        <w:t>copy disk: </w:t>
      </w:r>
      <w:r>
        <w:rPr>
          <w:sz w:val="22"/>
        </w:rPr>
        <w:t>To copy the configuration or image data from a disk to a</w:t>
      </w:r>
      <w:r>
        <w:rPr>
          <w:spacing w:val="-26"/>
          <w:sz w:val="22"/>
        </w:rPr>
        <w:t> </w:t>
      </w:r>
      <w:r>
        <w:rPr>
          <w:sz w:val="22"/>
        </w:rPr>
        <w:t>remote.</w:t>
      </w:r>
    </w:p>
    <w:p>
      <w:pPr>
        <w:pStyle w:val="BodyText"/>
        <w:rPr>
          <w:sz w:val="26"/>
        </w:rPr>
      </w:pPr>
    </w:p>
    <w:p>
      <w:pPr>
        <w:pStyle w:val="Heading3"/>
      </w:pPr>
      <w:r>
        <w:rPr/>
        <w:t>Q3</w:t>
      </w:r>
      <w:r>
        <w:rPr>
          <w:b/>
        </w:rPr>
        <w:t>: </w:t>
      </w:r>
      <w:r>
        <w:rPr/>
        <w:t>Write description of any three commands of ‘Privileged Mode”</w:t>
      </w:r>
    </w:p>
    <w:p>
      <w:pPr>
        <w:pStyle w:val="BodyText"/>
        <w:spacing w:before="10"/>
        <w:rPr>
          <w:rFonts w:ascii="Times New Roman"/>
          <w:sz w:val="20"/>
        </w:rPr>
      </w:pPr>
    </w:p>
    <w:p>
      <w:pPr>
        <w:pStyle w:val="ListParagraph"/>
        <w:numPr>
          <w:ilvl w:val="1"/>
          <w:numId w:val="1"/>
        </w:numPr>
        <w:tabs>
          <w:tab w:pos="820" w:val="left" w:leader="none"/>
          <w:tab w:pos="821" w:val="left" w:leader="none"/>
        </w:tabs>
        <w:spacing w:line="240" w:lineRule="auto" w:before="0" w:after="0"/>
        <w:ind w:left="821" w:right="0" w:hanging="361"/>
        <w:jc w:val="left"/>
        <w:rPr>
          <w:sz w:val="22"/>
        </w:rPr>
      </w:pPr>
      <w:r>
        <w:rPr>
          <w:b/>
          <w:sz w:val="22"/>
        </w:rPr>
        <w:t>reload</w:t>
      </w:r>
      <w:r>
        <w:rPr>
          <w:sz w:val="22"/>
        </w:rPr>
        <w:t>: Use the </w:t>
      </w:r>
      <w:r>
        <w:rPr>
          <w:b/>
          <w:sz w:val="22"/>
        </w:rPr>
        <w:t>reload command </w:t>
      </w:r>
      <w:r>
        <w:rPr>
          <w:sz w:val="22"/>
        </w:rPr>
        <w:t>to </w:t>
      </w:r>
      <w:r>
        <w:rPr>
          <w:b/>
          <w:sz w:val="22"/>
        </w:rPr>
        <w:t>reload </w:t>
      </w:r>
      <w:r>
        <w:rPr>
          <w:sz w:val="22"/>
        </w:rPr>
        <w:t>the switch</w:t>
      </w:r>
      <w:r>
        <w:rPr>
          <w:spacing w:val="-12"/>
          <w:sz w:val="22"/>
        </w:rPr>
        <w:t> </w:t>
      </w:r>
      <w:r>
        <w:rPr>
          <w:sz w:val="22"/>
        </w:rPr>
        <w:t>immediately.</w:t>
      </w:r>
    </w:p>
    <w:p>
      <w:pPr>
        <w:pStyle w:val="ListParagraph"/>
        <w:numPr>
          <w:ilvl w:val="1"/>
          <w:numId w:val="1"/>
        </w:numPr>
        <w:tabs>
          <w:tab w:pos="820" w:val="left" w:leader="none"/>
          <w:tab w:pos="821" w:val="left" w:leader="none"/>
        </w:tabs>
        <w:spacing w:line="279" w:lineRule="exact" w:before="3" w:after="0"/>
        <w:ind w:left="821" w:right="0" w:hanging="361"/>
        <w:jc w:val="left"/>
        <w:rPr>
          <w:sz w:val="22"/>
        </w:rPr>
      </w:pPr>
      <w:r>
        <w:rPr>
          <w:b/>
          <w:sz w:val="22"/>
        </w:rPr>
        <w:t>configure</w:t>
      </w:r>
      <w:r>
        <w:rPr>
          <w:sz w:val="22"/>
        </w:rPr>
        <w:t>: To enter global configuration</w:t>
      </w:r>
      <w:r>
        <w:rPr>
          <w:spacing w:val="-13"/>
          <w:sz w:val="22"/>
        </w:rPr>
        <w:t> </w:t>
      </w:r>
      <w:r>
        <w:rPr>
          <w:sz w:val="22"/>
        </w:rPr>
        <w:t>mode.</w:t>
      </w:r>
    </w:p>
    <w:p>
      <w:pPr>
        <w:pStyle w:val="ListParagraph"/>
        <w:numPr>
          <w:ilvl w:val="1"/>
          <w:numId w:val="1"/>
        </w:numPr>
        <w:tabs>
          <w:tab w:pos="820" w:val="left" w:leader="none"/>
          <w:tab w:pos="821" w:val="left" w:leader="none"/>
        </w:tabs>
        <w:spacing w:line="240" w:lineRule="auto" w:before="0" w:after="0"/>
        <w:ind w:left="821" w:right="203" w:hanging="361"/>
        <w:jc w:val="left"/>
        <w:rPr>
          <w:sz w:val="22"/>
        </w:rPr>
      </w:pPr>
      <w:r>
        <w:rPr>
          <w:b/>
          <w:sz w:val="22"/>
        </w:rPr>
        <w:t>debug </w:t>
      </w:r>
      <w:r>
        <w:rPr>
          <w:sz w:val="22"/>
        </w:rPr>
        <w:t>: It displays information about the </w:t>
      </w:r>
      <w:r>
        <w:rPr>
          <w:b/>
          <w:sz w:val="22"/>
        </w:rPr>
        <w:t>Cisco </w:t>
      </w:r>
      <w:r>
        <w:rPr>
          <w:sz w:val="22"/>
        </w:rPr>
        <w:t>device operations, generated or received traffic, and any error</w:t>
      </w:r>
      <w:r>
        <w:rPr>
          <w:spacing w:val="-7"/>
          <w:sz w:val="22"/>
        </w:rPr>
        <w:t> </w:t>
      </w:r>
      <w:r>
        <w:rPr>
          <w:sz w:val="22"/>
        </w:rPr>
        <w:t>messages.</w:t>
      </w:r>
    </w:p>
    <w:p>
      <w:pPr>
        <w:pStyle w:val="BodyText"/>
        <w:spacing w:before="1"/>
      </w:pPr>
    </w:p>
    <w:p>
      <w:pPr>
        <w:pStyle w:val="BodyText"/>
        <w:spacing w:line="278" w:lineRule="auto"/>
        <w:ind w:left="100" w:right="508"/>
      </w:pPr>
      <w:r>
        <w:rPr/>
        <w:t>Q4 : What is the common information listed under the </w:t>
      </w:r>
      <w:r>
        <w:rPr>
          <w:b/>
        </w:rPr>
        <w:t>IP </w:t>
      </w:r>
      <w:r>
        <w:rPr/>
        <w:t>section of </w:t>
      </w:r>
      <w:r>
        <w:rPr>
          <w:b/>
        </w:rPr>
        <w:t>PDU Details </w:t>
      </w:r>
      <w:r>
        <w:rPr/>
        <w:t>as compared to the information listed under the </w:t>
      </w:r>
      <w:r>
        <w:rPr>
          <w:b/>
        </w:rPr>
        <w:t>OSI Model </w:t>
      </w:r>
      <w:r>
        <w:rPr/>
        <w:t>tab? With which layer is it associated?</w:t>
      </w:r>
    </w:p>
    <w:p>
      <w:pPr>
        <w:pStyle w:val="BodyText"/>
        <w:spacing w:before="5"/>
        <w:rPr>
          <w:sz w:val="16"/>
        </w:rPr>
      </w:pPr>
    </w:p>
    <w:p>
      <w:pPr>
        <w:pStyle w:val="ListParagraph"/>
        <w:numPr>
          <w:ilvl w:val="1"/>
          <w:numId w:val="1"/>
        </w:numPr>
        <w:tabs>
          <w:tab w:pos="820" w:val="left" w:leader="none"/>
          <w:tab w:pos="821" w:val="left" w:leader="none"/>
        </w:tabs>
        <w:spacing w:line="268" w:lineRule="auto" w:before="0" w:after="0"/>
        <w:ind w:left="821" w:right="1027" w:hanging="361"/>
        <w:jc w:val="left"/>
        <w:rPr>
          <w:rFonts w:ascii="Arial" w:hAnsi="Arial"/>
          <w:sz w:val="27"/>
        </w:rPr>
      </w:pPr>
      <w:r>
        <w:rPr>
          <w:sz w:val="22"/>
        </w:rPr>
        <w:t>The</w:t>
      </w:r>
      <w:r>
        <w:rPr>
          <w:spacing w:val="-3"/>
          <w:sz w:val="22"/>
        </w:rPr>
        <w:t> </w:t>
      </w:r>
      <w:r>
        <w:rPr>
          <w:sz w:val="22"/>
        </w:rPr>
        <w:t>common</w:t>
      </w:r>
      <w:r>
        <w:rPr>
          <w:spacing w:val="-4"/>
          <w:sz w:val="22"/>
        </w:rPr>
        <w:t> </w:t>
      </w:r>
      <w:r>
        <w:rPr>
          <w:sz w:val="22"/>
        </w:rPr>
        <w:t>information</w:t>
      </w:r>
      <w:r>
        <w:rPr>
          <w:spacing w:val="-4"/>
          <w:sz w:val="22"/>
        </w:rPr>
        <w:t> </w:t>
      </w:r>
      <w:r>
        <w:rPr>
          <w:sz w:val="22"/>
        </w:rPr>
        <w:t>listed</w:t>
      </w:r>
      <w:r>
        <w:rPr>
          <w:spacing w:val="-3"/>
          <w:sz w:val="22"/>
        </w:rPr>
        <w:t> </w:t>
      </w:r>
      <w:r>
        <w:rPr>
          <w:sz w:val="22"/>
        </w:rPr>
        <w:t>under</w:t>
      </w:r>
      <w:r>
        <w:rPr>
          <w:spacing w:val="-3"/>
          <w:sz w:val="22"/>
        </w:rPr>
        <w:t> </w:t>
      </w:r>
      <w:r>
        <w:rPr>
          <w:sz w:val="22"/>
        </w:rPr>
        <w:t>the</w:t>
      </w:r>
      <w:r>
        <w:rPr>
          <w:spacing w:val="-3"/>
          <w:sz w:val="22"/>
        </w:rPr>
        <w:t> </w:t>
      </w:r>
      <w:r>
        <w:rPr>
          <w:sz w:val="22"/>
        </w:rPr>
        <w:t>ip</w:t>
      </w:r>
      <w:r>
        <w:rPr>
          <w:spacing w:val="-4"/>
          <w:sz w:val="22"/>
        </w:rPr>
        <w:t> </w:t>
      </w:r>
      <w:r>
        <w:rPr>
          <w:sz w:val="22"/>
        </w:rPr>
        <w:t>section</w:t>
      </w:r>
      <w:r>
        <w:rPr>
          <w:spacing w:val="-4"/>
          <w:sz w:val="22"/>
        </w:rPr>
        <w:t> </w:t>
      </w:r>
      <w:r>
        <w:rPr>
          <w:sz w:val="22"/>
        </w:rPr>
        <w:t>of</w:t>
      </w:r>
      <w:r>
        <w:rPr>
          <w:spacing w:val="1"/>
          <w:sz w:val="22"/>
        </w:rPr>
        <w:t> </w:t>
      </w:r>
      <w:r>
        <w:rPr>
          <w:sz w:val="22"/>
        </w:rPr>
        <w:t>pdu</w:t>
      </w:r>
      <w:r>
        <w:rPr>
          <w:spacing w:val="-4"/>
          <w:sz w:val="22"/>
        </w:rPr>
        <w:t> </w:t>
      </w:r>
      <w:r>
        <w:rPr>
          <w:sz w:val="22"/>
        </w:rPr>
        <w:t>details</w:t>
      </w:r>
      <w:r>
        <w:rPr>
          <w:spacing w:val="-3"/>
          <w:sz w:val="22"/>
        </w:rPr>
        <w:t> </w:t>
      </w:r>
      <w:r>
        <w:rPr>
          <w:sz w:val="22"/>
        </w:rPr>
        <w:t>as</w:t>
      </w:r>
      <w:r>
        <w:rPr>
          <w:spacing w:val="-3"/>
          <w:sz w:val="22"/>
        </w:rPr>
        <w:t> </w:t>
      </w:r>
      <w:r>
        <w:rPr>
          <w:sz w:val="22"/>
        </w:rPr>
        <w:t>compared</w:t>
      </w:r>
      <w:r>
        <w:rPr>
          <w:spacing w:val="-4"/>
          <w:sz w:val="22"/>
        </w:rPr>
        <w:t> </w:t>
      </w:r>
      <w:r>
        <w:rPr>
          <w:sz w:val="22"/>
        </w:rPr>
        <w:t>to</w:t>
      </w:r>
      <w:r>
        <w:rPr>
          <w:spacing w:val="-4"/>
          <w:sz w:val="22"/>
        </w:rPr>
        <w:t> </w:t>
      </w:r>
      <w:r>
        <w:rPr>
          <w:sz w:val="22"/>
        </w:rPr>
        <w:t>the information listed under the OSI model tab is Packet</w:t>
      </w:r>
      <w:r>
        <w:rPr>
          <w:spacing w:val="-19"/>
          <w:sz w:val="22"/>
        </w:rPr>
        <w:t> </w:t>
      </w:r>
      <w:r>
        <w:rPr>
          <w:sz w:val="22"/>
        </w:rPr>
        <w:t>Tracer.</w:t>
      </w:r>
      <w:r>
        <w:rPr>
          <w:rFonts w:ascii="Arial" w:hAnsi="Arial"/>
          <w:sz w:val="27"/>
        </w:rPr>
        <w:t>.</w:t>
      </w:r>
    </w:p>
    <w:p>
      <w:pPr>
        <w:spacing w:before="214"/>
        <w:ind w:left="100" w:right="0" w:firstLine="0"/>
        <w:jc w:val="left"/>
        <w:rPr>
          <w:rFonts w:ascii="Times New Roman"/>
          <w:b/>
          <w:sz w:val="24"/>
        </w:rPr>
      </w:pPr>
      <w:r>
        <w:rPr>
          <w:rFonts w:ascii="Times New Roman"/>
          <w:b/>
          <w:sz w:val="24"/>
        </w:rPr>
        <w:t>---------------------------------------------------------------------------------------------------------------------</w:t>
      </w:r>
    </w:p>
    <w:p>
      <w:pPr>
        <w:pStyle w:val="BodyText"/>
        <w:rPr>
          <w:rFonts w:ascii="Times New Roman"/>
          <w:b/>
          <w:sz w:val="19"/>
        </w:rPr>
      </w:pPr>
      <w:r>
        <w:rPr/>
        <w:drawing>
          <wp:anchor distT="0" distB="0" distL="0" distR="0" allowOverlap="1" layoutInCell="1" locked="0" behindDoc="0" simplePos="0" relativeHeight="0">
            <wp:simplePos x="0" y="0"/>
            <wp:positionH relativeFrom="page">
              <wp:posOffset>1290420</wp:posOffset>
            </wp:positionH>
            <wp:positionV relativeFrom="paragraph">
              <wp:posOffset>163671</wp:posOffset>
            </wp:positionV>
            <wp:extent cx="5424497" cy="15727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424497" cy="1572768"/>
                    </a:xfrm>
                    <a:prstGeom prst="rect">
                      <a:avLst/>
                    </a:prstGeom>
                  </pic:spPr>
                </pic:pic>
              </a:graphicData>
            </a:graphic>
          </wp:anchor>
        </w:drawing>
      </w:r>
    </w:p>
    <w:p>
      <w:pPr>
        <w:pStyle w:val="BodyText"/>
        <w:rPr>
          <w:rFonts w:ascii="Times New Roman"/>
          <w:b/>
          <w:sz w:val="26"/>
        </w:rPr>
      </w:pPr>
    </w:p>
    <w:p>
      <w:pPr>
        <w:pStyle w:val="BodyText"/>
        <w:rPr>
          <w:rFonts w:ascii="Times New Roman"/>
          <w:b/>
          <w:sz w:val="26"/>
        </w:rPr>
      </w:pPr>
    </w:p>
    <w:p>
      <w:pPr>
        <w:pStyle w:val="BodyText"/>
        <w:spacing w:before="1"/>
        <w:rPr>
          <w:rFonts w:ascii="Times New Roman"/>
          <w:b/>
          <w:sz w:val="21"/>
        </w:rPr>
      </w:pPr>
    </w:p>
    <w:p>
      <w:pPr>
        <w:spacing w:before="0"/>
        <w:ind w:left="2607" w:right="2604" w:firstLine="0"/>
        <w:jc w:val="center"/>
        <w:rPr>
          <w:b/>
          <w:sz w:val="22"/>
        </w:rPr>
      </w:pPr>
      <w:r>
        <w:rPr>
          <w:b/>
          <w:sz w:val="22"/>
        </w:rPr>
        <w:t>CLI:</w:t>
      </w:r>
    </w:p>
    <w:p>
      <w:pPr>
        <w:pStyle w:val="BodyText"/>
        <w:rPr>
          <w:b/>
        </w:rPr>
      </w:pPr>
    </w:p>
    <w:p>
      <w:pPr>
        <w:pStyle w:val="BodyText"/>
        <w:rPr>
          <w:b/>
        </w:rPr>
      </w:pPr>
    </w:p>
    <w:p>
      <w:pPr>
        <w:pStyle w:val="BodyText"/>
        <w:spacing w:before="11"/>
        <w:rPr>
          <w:b/>
          <w:sz w:val="16"/>
        </w:rPr>
      </w:pPr>
    </w:p>
    <w:p>
      <w:pPr>
        <w:pStyle w:val="Heading3"/>
      </w:pPr>
      <w:r>
        <w:rPr/>
        <w:t>Switch1#config terminal</w:t>
      </w:r>
    </w:p>
    <w:p>
      <w:pPr>
        <w:spacing w:before="3"/>
        <w:ind w:left="100" w:right="3261" w:firstLine="0"/>
        <w:jc w:val="left"/>
        <w:rPr>
          <w:rFonts w:ascii="Times New Roman"/>
          <w:sz w:val="24"/>
        </w:rPr>
      </w:pPr>
      <w:r>
        <w:rPr>
          <w:rFonts w:ascii="Times New Roman"/>
          <w:sz w:val="24"/>
        </w:rPr>
        <w:t>Enter configuration commands, one per line. End with CNTL/Z. Switch1(config)#line console 0</w:t>
      </w:r>
    </w:p>
    <w:p>
      <w:pPr>
        <w:spacing w:line="237" w:lineRule="auto" w:before="3"/>
        <w:ind w:left="100" w:right="5481" w:firstLine="0"/>
        <w:jc w:val="left"/>
        <w:rPr>
          <w:rFonts w:ascii="Times New Roman"/>
          <w:sz w:val="24"/>
        </w:rPr>
      </w:pPr>
      <w:r>
        <w:rPr>
          <w:rFonts w:ascii="Times New Roman"/>
          <w:sz w:val="24"/>
        </w:rPr>
        <w:t>Switch1(config-line)#password cisco111 Switch1(config-line)#^Z</w:t>
      </w:r>
    </w:p>
    <w:p>
      <w:pPr>
        <w:spacing w:line="275" w:lineRule="exact" w:before="3"/>
        <w:ind w:left="100" w:right="0" w:firstLine="0"/>
        <w:jc w:val="left"/>
        <w:rPr>
          <w:rFonts w:ascii="Times New Roman"/>
          <w:sz w:val="24"/>
        </w:rPr>
      </w:pPr>
      <w:r>
        <w:rPr>
          <w:rFonts w:ascii="Times New Roman"/>
          <w:sz w:val="24"/>
        </w:rPr>
        <w:t>Switch1#</w:t>
      </w:r>
    </w:p>
    <w:p>
      <w:pPr>
        <w:spacing w:line="275" w:lineRule="exact" w:before="0"/>
        <w:ind w:left="100" w:right="0" w:firstLine="0"/>
        <w:jc w:val="left"/>
        <w:rPr>
          <w:rFonts w:ascii="Times New Roman"/>
          <w:sz w:val="24"/>
        </w:rPr>
      </w:pPr>
      <w:r>
        <w:rPr>
          <w:rFonts w:ascii="Times New Roman"/>
          <w:sz w:val="24"/>
        </w:rPr>
        <w:t>%SYS-5-CONFIG_I: Configured from console by console</w:t>
      </w:r>
    </w:p>
    <w:p>
      <w:pPr>
        <w:spacing w:after="0" w:line="275" w:lineRule="exact"/>
        <w:jc w:val="left"/>
        <w:rPr>
          <w:rFonts w:ascii="Times New Roman"/>
          <w:sz w:val="24"/>
        </w:rPr>
        <w:sectPr>
          <w:pgSz w:w="12240" w:h="15840"/>
          <w:pgMar w:top="1500" w:bottom="280" w:left="1340" w:right="13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6">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7">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18" w:hanging="318"/>
        <w:jc w:val="left"/>
      </w:pPr>
      <w:rPr>
        <w:rFonts w:hint="default" w:ascii="Arial" w:hAnsi="Arial" w:eastAsia="Arial" w:cs="Arial"/>
        <w:color w:val="600A38"/>
        <w:w w:val="99"/>
        <w:sz w:val="36"/>
        <w:szCs w:val="36"/>
        <w:lang w:val="en-US" w:eastAsia="en-US" w:bidi="en-US"/>
      </w:rPr>
    </w:lvl>
    <w:lvl w:ilvl="1">
      <w:start w:val="0"/>
      <w:numFmt w:val="bullet"/>
      <w:lvlText w:val=""/>
      <w:lvlJc w:val="left"/>
      <w:pPr>
        <w:ind w:left="821" w:hanging="361"/>
      </w:pPr>
      <w:rPr>
        <w:rFonts w:hint="default" w:ascii="Symbol" w:hAnsi="Symbol" w:eastAsia="Symbol" w:cs="Symbol"/>
        <w:w w:val="100"/>
        <w:sz w:val="22"/>
        <w:szCs w:val="22"/>
        <w:lang w:val="en-US" w:eastAsia="en-US" w:bidi="en-US"/>
      </w:rPr>
    </w:lvl>
    <w:lvl w:ilvl="2">
      <w:start w:val="0"/>
      <w:numFmt w:val="bullet"/>
      <w:lvlText w:val="•"/>
      <w:lvlJc w:val="left"/>
      <w:pPr>
        <w:ind w:left="1791" w:hanging="361"/>
      </w:pPr>
      <w:rPr>
        <w:rFonts w:hint="default"/>
        <w:lang w:val="en-US" w:eastAsia="en-US" w:bidi="en-US"/>
      </w:rPr>
    </w:lvl>
    <w:lvl w:ilvl="3">
      <w:start w:val="0"/>
      <w:numFmt w:val="bullet"/>
      <w:lvlText w:val="•"/>
      <w:lvlJc w:val="left"/>
      <w:pPr>
        <w:ind w:left="2762" w:hanging="361"/>
      </w:pPr>
      <w:rPr>
        <w:rFonts w:hint="default"/>
        <w:lang w:val="en-US" w:eastAsia="en-US" w:bidi="en-US"/>
      </w:rPr>
    </w:lvl>
    <w:lvl w:ilvl="4">
      <w:start w:val="0"/>
      <w:numFmt w:val="bullet"/>
      <w:lvlText w:val="•"/>
      <w:lvlJc w:val="left"/>
      <w:pPr>
        <w:ind w:left="3733" w:hanging="361"/>
      </w:pPr>
      <w:rPr>
        <w:rFonts w:hint="default"/>
        <w:lang w:val="en-US" w:eastAsia="en-US" w:bidi="en-US"/>
      </w:rPr>
    </w:lvl>
    <w:lvl w:ilvl="5">
      <w:start w:val="0"/>
      <w:numFmt w:val="bullet"/>
      <w:lvlText w:val="•"/>
      <w:lvlJc w:val="left"/>
      <w:pPr>
        <w:ind w:left="4704" w:hanging="361"/>
      </w:pPr>
      <w:rPr>
        <w:rFonts w:hint="default"/>
        <w:lang w:val="en-US" w:eastAsia="en-US" w:bidi="en-US"/>
      </w:rPr>
    </w:lvl>
    <w:lvl w:ilvl="6">
      <w:start w:val="0"/>
      <w:numFmt w:val="bullet"/>
      <w:lvlText w:val="•"/>
      <w:lvlJc w:val="left"/>
      <w:pPr>
        <w:ind w:left="5675" w:hanging="361"/>
      </w:pPr>
      <w:rPr>
        <w:rFonts w:hint="default"/>
        <w:lang w:val="en-US" w:eastAsia="en-US" w:bidi="en-US"/>
      </w:rPr>
    </w:lvl>
    <w:lvl w:ilvl="7">
      <w:start w:val="0"/>
      <w:numFmt w:val="bullet"/>
      <w:lvlText w:val="•"/>
      <w:lvlJc w:val="left"/>
      <w:pPr>
        <w:ind w:left="6646" w:hanging="361"/>
      </w:pPr>
      <w:rPr>
        <w:rFonts w:hint="default"/>
        <w:lang w:val="en-US" w:eastAsia="en-US" w:bidi="en-US"/>
      </w:rPr>
    </w:lvl>
    <w:lvl w:ilvl="8">
      <w:start w:val="0"/>
      <w:numFmt w:val="bullet"/>
      <w:lvlText w:val="•"/>
      <w:lvlJc w:val="left"/>
      <w:pPr>
        <w:ind w:left="7617"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418" w:hanging="424"/>
      <w:outlineLvl w:val="1"/>
    </w:pPr>
    <w:rPr>
      <w:rFonts w:ascii="Arial" w:hAnsi="Arial" w:eastAsia="Arial" w:cs="Arial"/>
      <w:sz w:val="38"/>
      <w:szCs w:val="38"/>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ind w:left="100"/>
      <w:outlineLvl w:val="3"/>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ind w:left="821" w:hanging="361"/>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freepdfconvert.com/" TargetMode="External"/><Relationship Id="rId7" Type="http://schemas.openxmlformats.org/officeDocument/2006/relationships/hyperlink" Target="https://www.freepdfconvert.com/membership"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BUKC</dc:creator>
  <dcterms:created xsi:type="dcterms:W3CDTF">2021-05-30T17:28:57Z</dcterms:created>
  <dcterms:modified xsi:type="dcterms:W3CDTF">2021-05-30T17:28:57Z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Microsoft® Word 2016</vt:lpwstr>
  </property>
  <property fmtid="{D5CDD505-2E9C-101B-9397-08002B2CF9AE}" pid="4" name="LastSaved">
    <vt:filetime>2021-05-30T00:00:00Z</vt:filetime>
  </property>
</Properties>
</file>