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r>
        <w:rPr>
          <w:sz w:val="20"/>
          <w:lang w:eastAsia="fr-FR"/>
        </w:rPr>
        <w:drawing>
          <wp:anchor distT="0" distB="0" distL="114300" distR="114300" simplePos="0" relativeHeight="251659264" behindDoc="0" locked="0" layoutInCell="1" allowOverlap="1">
            <wp:simplePos x="0" y="0"/>
            <wp:positionH relativeFrom="column">
              <wp:posOffset>3108960</wp:posOffset>
            </wp:positionH>
            <wp:positionV relativeFrom="paragraph">
              <wp:posOffset>-154940</wp:posOffset>
            </wp:positionV>
            <wp:extent cx="2910840" cy="145542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0840" cy="1455420"/>
                    </a:xfrm>
                    <a:prstGeom prst="rect">
                      <a:avLst/>
                    </a:prstGeom>
                  </pic:spPr>
                </pic:pic>
              </a:graphicData>
            </a:graphic>
          </wp:anchor>
        </w:drawing>
      </w:r>
      <w:r>
        <w:rPr>
          <w:lang w:eastAsia="fr-FR"/>
        </w:rPr>
        <w:drawing>
          <wp:anchor distT="0" distB="0" distL="114300" distR="114300" simplePos="0" relativeHeight="251660288" behindDoc="0" locked="0" layoutInCell="1" allowOverlap="1">
            <wp:simplePos x="0" y="0"/>
            <wp:positionH relativeFrom="column">
              <wp:posOffset>-68580</wp:posOffset>
            </wp:positionH>
            <wp:positionV relativeFrom="paragraph">
              <wp:posOffset>74295</wp:posOffset>
            </wp:positionV>
            <wp:extent cx="2080260" cy="98234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0260" cy="982559"/>
                    </a:xfrm>
                    <a:prstGeom prst="rect">
                      <a:avLst/>
                    </a:prstGeom>
                  </pic:spPr>
                </pic:pic>
              </a:graphicData>
            </a:graphic>
          </wp:anchor>
        </w:drawing>
      </w:r>
      <w:r>
        <w:rPr>
          <w:lang w:eastAsia="fr-FR"/>
        </w:rPr>
        <w:drawing>
          <wp:anchor distT="0" distB="0" distL="114300" distR="114300" simplePos="0" relativeHeight="251661312" behindDoc="1" locked="0" layoutInCell="1" allowOverlap="1">
            <wp:simplePos x="0" y="0"/>
            <wp:positionH relativeFrom="column">
              <wp:posOffset>-457200</wp:posOffset>
            </wp:positionH>
            <wp:positionV relativeFrom="paragraph">
              <wp:posOffset>-711200</wp:posOffset>
            </wp:positionV>
            <wp:extent cx="6951345" cy="10083165"/>
            <wp:effectExtent l="0" t="0" r="1905" b="0"/>
            <wp:wrapNone/>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6951345" cy="10083165"/>
                    </a:xfrm>
                    <a:prstGeom prst="rect">
                      <a:avLst/>
                    </a:prstGeom>
                    <a:noFill/>
                    <a:ln>
                      <a:noFill/>
                    </a:ln>
                  </pic:spPr>
                </pic:pic>
              </a:graphicData>
            </a:graphic>
          </wp:anchor>
        </w:drawing>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8"/>
        <w:rPr>
          <w:sz w:val="19"/>
        </w:rPr>
      </w:pPr>
    </w:p>
    <w:p>
      <w:pPr>
        <w:pStyle w:val="3"/>
      </w:pPr>
      <w:r>
        <w:t>Filière WM 2024</w:t>
      </w:r>
    </w:p>
    <w:p>
      <w:pPr>
        <w:spacing w:before="1"/>
        <w:ind w:left="70" w:right="68"/>
        <w:jc w:val="center"/>
        <w:rPr>
          <w:b/>
          <w:sz w:val="36"/>
        </w:rPr>
      </w:pPr>
      <w:r>
        <w:rPr>
          <w:b/>
          <w:sz w:val="36"/>
        </w:rPr>
        <w:t>Module : Administration linux avancée</w:t>
      </w:r>
    </w:p>
    <w:p>
      <w:pPr>
        <w:pStyle w:val="9"/>
        <w:spacing w:before="6"/>
        <w:rPr>
          <w:b/>
          <w:sz w:val="35"/>
        </w:rPr>
      </w:pPr>
    </w:p>
    <w:p>
      <w:pPr>
        <w:pStyle w:val="9"/>
        <w:rPr>
          <w:b/>
          <w:sz w:val="20"/>
        </w:rPr>
      </w:pPr>
    </w:p>
    <w:p>
      <w:pPr>
        <w:pStyle w:val="9"/>
        <w:spacing w:before="2"/>
        <w:rPr>
          <w:b/>
          <w:bCs/>
          <w:sz w:val="25"/>
          <w:szCs w:val="25"/>
        </w:rPr>
      </w:pPr>
      <w:r>
        <w:rPr>
          <w:lang w:eastAsia="fr-FR"/>
        </w:rPr>
        <w:drawing>
          <wp:anchor distT="0" distB="0" distL="114300" distR="114300" simplePos="0" relativeHeight="251662336" behindDoc="1" locked="0" layoutInCell="1" allowOverlap="1">
            <wp:simplePos x="0" y="0"/>
            <wp:positionH relativeFrom="column">
              <wp:posOffset>133985</wp:posOffset>
            </wp:positionH>
            <wp:positionV relativeFrom="paragraph">
              <wp:posOffset>3175</wp:posOffset>
            </wp:positionV>
            <wp:extent cx="5902960" cy="858520"/>
            <wp:effectExtent l="0" t="0" r="2540" b="0"/>
            <wp:wrapNone/>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902960" cy="858520"/>
                    </a:xfrm>
                    <a:prstGeom prst="rect">
                      <a:avLst/>
                    </a:prstGeom>
                    <a:noFill/>
                    <a:ln>
                      <a:noFill/>
                    </a:ln>
                  </pic:spPr>
                </pic:pic>
              </a:graphicData>
            </a:graphic>
          </wp:anchor>
        </w:drawing>
      </w:r>
    </w:p>
    <w:p>
      <w:pPr>
        <w:pStyle w:val="9"/>
        <w:spacing w:before="2"/>
        <w:rPr>
          <w:lang w:val="fr-FR"/>
        </w:rPr>
      </w:pPr>
      <w:r>
        <w:rPr>
          <w:rFonts w:ascii="Roboto" w:hAnsi="Roboto" w:eastAsia="Roboto" w:cs="Roboto"/>
          <w:b/>
          <w:bCs/>
          <w:i w:val="0"/>
          <w:iCs w:val="0"/>
          <w:caps w:val="0"/>
          <w:smallCaps w:val="0"/>
          <w:color w:val="323338"/>
          <w:sz w:val="24"/>
          <w:szCs w:val="24"/>
          <w:lang w:val="fr-FR"/>
        </w:rPr>
        <w:t xml:space="preserve">                        </w:t>
      </w:r>
    </w:p>
    <w:p>
      <w:pPr>
        <w:pStyle w:val="9"/>
        <w:spacing w:before="2"/>
        <w:jc w:val="center"/>
        <w:rPr>
          <w:rFonts w:hint="default"/>
          <w:b/>
          <w:bCs/>
          <w:sz w:val="25"/>
          <w:szCs w:val="25"/>
          <w:lang w:val="fr-FR"/>
        </w:rPr>
      </w:pPr>
      <w:r>
        <w:rPr>
          <w:rFonts w:hint="default"/>
          <w:b/>
          <w:bCs/>
          <w:sz w:val="25"/>
          <w:szCs w:val="25"/>
          <w:lang w:val="fr-FR"/>
        </w:rPr>
        <w:t>Configuration de Serveur de Messagerie PostFix</w:t>
      </w:r>
    </w:p>
    <w:p>
      <w:pPr>
        <w:pStyle w:val="9"/>
        <w:spacing w:before="2"/>
        <w:rPr>
          <w:b/>
          <w:bCs/>
          <w:sz w:val="25"/>
          <w:szCs w:val="25"/>
        </w:rPr>
      </w:pPr>
    </w:p>
    <w:p>
      <w:pPr>
        <w:pStyle w:val="9"/>
        <w:spacing w:before="2"/>
        <w:rPr>
          <w:b/>
          <w:sz w:val="19"/>
        </w:rPr>
      </w:pPr>
    </w:p>
    <w:p>
      <w:pPr>
        <w:pStyle w:val="9"/>
        <w:spacing w:before="90"/>
        <w:ind w:right="58"/>
        <w:jc w:val="center"/>
      </w:pPr>
    </w:p>
    <w:p>
      <w:pPr>
        <w:pStyle w:val="9"/>
        <w:spacing w:before="90"/>
        <w:ind w:right="58"/>
        <w:jc w:val="center"/>
      </w:pPr>
    </w:p>
    <w:p>
      <w:pPr>
        <w:pStyle w:val="9"/>
        <w:spacing w:before="90"/>
        <w:ind w:right="58"/>
        <w:jc w:val="center"/>
        <w:rPr>
          <w:b/>
          <w:bCs/>
          <w:sz w:val="36"/>
          <w:szCs w:val="36"/>
        </w:rPr>
      </w:pPr>
      <w:r>
        <w:rPr>
          <w:b/>
          <w:bCs/>
          <w:sz w:val="36"/>
          <w:szCs w:val="36"/>
        </w:rPr>
        <w:t>Réalisé par</w:t>
      </w:r>
    </w:p>
    <w:p>
      <w:pPr>
        <w:pStyle w:val="9"/>
        <w:jc w:val="center"/>
        <w:rPr>
          <w:rFonts w:hint="default"/>
          <w:b w:val="0"/>
          <w:bCs w:val="0"/>
          <w:sz w:val="28"/>
          <w:szCs w:val="40"/>
          <w:u w:val="single"/>
          <w:shd w:val="clear" w:color="auto" w:fill="auto"/>
          <w:lang w:val="fr-FR"/>
        </w:rPr>
      </w:pPr>
      <w:r>
        <w:rPr>
          <w:rFonts w:hint="default"/>
          <w:b w:val="0"/>
          <w:bCs w:val="0"/>
          <w:sz w:val="40"/>
          <w:szCs w:val="40"/>
          <w:u w:val="single"/>
          <w:shd w:val="clear" w:color="auto" w:fill="auto"/>
          <w:lang w:val="fr-FR"/>
        </w:rPr>
        <w:t>Zainab JINARI</w:t>
      </w:r>
    </w:p>
    <w:p>
      <w:pPr>
        <w:pStyle w:val="9"/>
        <w:spacing w:before="2"/>
        <w:rPr>
          <w:b/>
          <w:sz w:val="20"/>
        </w:rPr>
      </w:pPr>
    </w:p>
    <w:p>
      <w:pPr>
        <w:spacing w:before="90" w:line="480" w:lineRule="auto"/>
        <w:ind w:left="215" w:right="6913"/>
        <w:jc w:val="both"/>
        <w:rPr>
          <w:rFonts w:hint="default"/>
          <w:b/>
          <w:bCs/>
          <w:sz w:val="24"/>
          <w:szCs w:val="24"/>
          <w:lang w:val="fr-FR"/>
        </w:rPr>
      </w:pPr>
      <w:r>
        <w:rPr>
          <w:b/>
          <w:bCs/>
          <w:sz w:val="24"/>
          <w:szCs w:val="24"/>
        </w:rPr>
        <w:t xml:space="preserve">Date : le </w:t>
      </w:r>
      <w:r>
        <w:rPr>
          <w:rFonts w:hint="default"/>
          <w:b/>
          <w:bCs/>
          <w:sz w:val="24"/>
          <w:szCs w:val="24"/>
          <w:lang w:val="fr-FR"/>
        </w:rPr>
        <w:t>05/25/2024</w:t>
      </w:r>
    </w:p>
    <w:p>
      <w:pPr>
        <w:spacing w:before="90" w:line="480" w:lineRule="auto"/>
        <w:ind w:left="215" w:right="6913"/>
        <w:jc w:val="both"/>
        <w:rPr>
          <w:b/>
          <w:bCs/>
          <w:sz w:val="24"/>
          <w:szCs w:val="24"/>
        </w:rPr>
      </w:pPr>
      <w:r>
        <w:rPr>
          <w:b/>
          <w:bCs/>
          <w:sz w:val="24"/>
          <w:szCs w:val="24"/>
        </w:rPr>
        <w:t xml:space="preserve">Encadré par : </w:t>
      </w:r>
    </w:p>
    <w:p>
      <w:pPr>
        <w:spacing w:before="90" w:line="480" w:lineRule="auto"/>
        <w:ind w:left="215" w:right="6913"/>
        <w:jc w:val="both"/>
        <w:rPr>
          <w:b/>
          <w:bCs/>
          <w:sz w:val="24"/>
          <w:szCs w:val="24"/>
        </w:rPr>
      </w:pPr>
      <w:r>
        <w:rPr>
          <w:b/>
          <w:bCs/>
          <w:sz w:val="24"/>
          <w:szCs w:val="24"/>
        </w:rPr>
        <w:t>Amamou Ahmed</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8"/>
        <w:rPr>
          <w:b/>
        </w:rPr>
      </w:pPr>
    </w:p>
    <w:p>
      <w:pPr>
        <w:pStyle w:val="9"/>
        <w:spacing w:before="52"/>
        <w:ind w:left="72" w:right="68"/>
        <w:jc w:val="center"/>
        <w:rPr>
          <w:rFonts w:ascii="Calibri" w:hAnsi="Calibri"/>
        </w:rPr>
      </w:pPr>
      <w:r>
        <w:rPr>
          <w:rFonts w:ascii="Calibri" w:hAnsi="Calibri"/>
        </w:rPr>
        <w:t>Année</w:t>
      </w:r>
      <w:r>
        <w:t xml:space="preserve"> </w:t>
      </w:r>
      <w:r>
        <w:rPr>
          <w:rFonts w:ascii="Calibri" w:hAnsi="Calibri"/>
        </w:rPr>
        <w:t>Universitaire</w:t>
      </w:r>
      <w:r>
        <w:t xml:space="preserve"> </w:t>
      </w:r>
      <w:r>
        <w:rPr>
          <w:rFonts w:ascii="Calibri" w:hAnsi="Calibri"/>
        </w:rPr>
        <w:t>:</w:t>
      </w:r>
      <w:r>
        <w:t xml:space="preserve"> </w:t>
      </w:r>
      <w:r>
        <w:rPr>
          <w:rFonts w:ascii="Calibri" w:hAnsi="Calibri"/>
        </w:rPr>
        <w:t>2023/2024</w:t>
      </w:r>
    </w:p>
    <w:p>
      <w:pPr>
        <w:jc w:val="center"/>
        <w:rPr>
          <w:rFonts w:ascii="Calibri" w:hAnsi="Calibri"/>
        </w:rPr>
        <w:sectPr>
          <w:headerReference r:id="rId3" w:type="default"/>
          <w:footerReference r:id="rId4" w:type="default"/>
          <w:type w:val="continuous"/>
          <w:pgSz w:w="11900" w:h="16840"/>
          <w:pgMar w:top="1600" w:right="1200" w:bottom="280" w:left="1200" w:header="720" w:footer="720" w:gutter="0"/>
          <w:cols w:space="720" w:num="1"/>
        </w:sectPr>
      </w:pPr>
    </w:p>
    <w:p>
      <w:pPr>
        <w:spacing w:before="55" w:line="360" w:lineRule="auto"/>
        <w:jc w:val="center"/>
        <w:rPr>
          <w:b/>
          <w:bCs/>
          <w:sz w:val="44"/>
          <w:szCs w:val="44"/>
        </w:rPr>
      </w:pPr>
      <w:r>
        <w:rPr>
          <w:b/>
          <w:bCs/>
          <w:sz w:val="44"/>
          <w:szCs w:val="44"/>
        </w:rPr>
        <w:t>Plan</w:t>
      </w:r>
    </w:p>
    <w:p>
      <w:pPr>
        <w:pStyle w:val="9"/>
        <w:spacing w:line="360" w:lineRule="auto"/>
        <w:rPr>
          <w:b/>
          <w:bCs/>
          <w:sz w:val="48"/>
          <w:szCs w:val="48"/>
        </w:rPr>
      </w:pPr>
    </w:p>
    <w:p>
      <w:pPr>
        <w:pStyle w:val="9"/>
        <w:spacing w:before="1" w:line="360" w:lineRule="auto"/>
        <w:rPr>
          <w:b/>
          <w:bCs/>
          <w:sz w:val="50"/>
          <w:szCs w:val="50"/>
        </w:rPr>
      </w:pPr>
    </w:p>
    <w:p>
      <w:pPr>
        <w:pStyle w:val="9"/>
        <w:tabs>
          <w:tab w:val="left" w:leader="dot" w:pos="9158"/>
        </w:tabs>
        <w:spacing w:line="360" w:lineRule="auto"/>
        <w:ind w:left="215"/>
        <w:jc w:val="left"/>
      </w:pPr>
      <w:r>
        <w:t>I . Introduction</w:t>
      </w:r>
      <w:r>
        <w:tab/>
      </w:r>
    </w:p>
    <w:p>
      <w:pPr>
        <w:pStyle w:val="9"/>
        <w:tabs>
          <w:tab w:val="left" w:leader="dot" w:pos="9158"/>
        </w:tabs>
        <w:spacing w:before="144" w:line="360" w:lineRule="auto"/>
        <w:ind w:left="215"/>
        <w:jc w:val="left"/>
      </w:pPr>
      <w:r>
        <w:t>II. Fondements Théoriques</w:t>
      </w:r>
      <w:r>
        <w:tab/>
      </w:r>
    </w:p>
    <w:p>
      <w:pPr>
        <w:pStyle w:val="9"/>
        <w:tabs>
          <w:tab w:val="left" w:leader="dot" w:pos="9158"/>
        </w:tabs>
        <w:spacing w:before="144" w:line="360" w:lineRule="auto"/>
        <w:ind w:left="215"/>
        <w:jc w:val="left"/>
      </w:pPr>
      <w:r>
        <w:t xml:space="preserve">III. Objectifs de Configuration </w:t>
      </w:r>
      <w:r>
        <w:tab/>
      </w:r>
    </w:p>
    <w:p>
      <w:pPr>
        <w:pStyle w:val="9"/>
        <w:tabs>
          <w:tab w:val="left" w:leader="dot" w:pos="9158"/>
        </w:tabs>
        <w:spacing w:before="144" w:line="360" w:lineRule="auto"/>
        <w:ind w:firstLine="240" w:firstLineChars="100"/>
        <w:jc w:val="left"/>
      </w:pPr>
      <w:r>
        <w:t xml:space="preserve">IV.Configuration du Serveur </w:t>
      </w:r>
      <w:r>
        <w:rPr>
          <w:rFonts w:hint="default"/>
          <w:lang w:val="fr-FR"/>
        </w:rPr>
        <w:t>Messagerie</w:t>
      </w:r>
      <w:r>
        <w:tab/>
      </w:r>
    </w:p>
    <w:p>
      <w:pPr>
        <w:pStyle w:val="9"/>
        <w:tabs>
          <w:tab w:val="left" w:leader="dot" w:pos="9158"/>
        </w:tabs>
        <w:spacing w:before="144" w:line="360" w:lineRule="auto"/>
        <w:ind w:firstLine="240" w:firstLineChars="100"/>
        <w:jc w:val="left"/>
      </w:pPr>
      <w:r>
        <w:t xml:space="preserve">V. </w:t>
      </w:r>
      <w:r>
        <w:rPr>
          <w:rFonts w:hint="default"/>
          <w:lang w:val="fr-FR"/>
        </w:rPr>
        <w:t>Test et Validation</w:t>
      </w:r>
      <w:r>
        <w:tab/>
      </w:r>
    </w:p>
    <w:p>
      <w:pPr>
        <w:pStyle w:val="9"/>
        <w:tabs>
          <w:tab w:val="left" w:leader="dot" w:pos="9158"/>
        </w:tabs>
        <w:spacing w:before="144" w:line="360" w:lineRule="auto"/>
        <w:ind w:left="0" w:firstLine="240" w:firstLineChars="100"/>
        <w:jc w:val="left"/>
      </w:pPr>
      <w:r>
        <w:t xml:space="preserve">VI. </w:t>
      </w:r>
      <w:r>
        <w:rPr>
          <w:rFonts w:hint="default"/>
          <w:lang w:val="fr-FR"/>
        </w:rPr>
        <w:t>Conclusion</w:t>
      </w:r>
      <w:r>
        <w:tab/>
      </w:r>
    </w:p>
    <w:p>
      <w:pPr>
        <w:pStyle w:val="9"/>
        <w:tabs>
          <w:tab w:val="left" w:leader="dot" w:pos="9158"/>
        </w:tabs>
        <w:spacing w:before="144" w:line="360" w:lineRule="auto"/>
        <w:ind w:left="0" w:firstLine="120" w:firstLineChars="50"/>
        <w:jc w:val="left"/>
      </w:pPr>
    </w:p>
    <w:p>
      <w:pPr>
        <w:spacing w:line="360" w:lineRule="auto"/>
        <w:jc w:val="both"/>
        <w:rPr>
          <w:rFonts w:ascii="French Script MT"/>
          <w:sz w:val="40"/>
          <w:szCs w:val="40"/>
        </w:rPr>
      </w:pPr>
    </w:p>
    <w:p>
      <w:pPr>
        <w:spacing w:line="360" w:lineRule="auto"/>
        <w:jc w:val="both"/>
        <w:rPr>
          <w:rFonts w:ascii="French Script MT"/>
          <w:sz w:val="40"/>
          <w:szCs w:val="40"/>
        </w:rPr>
        <w:sectPr>
          <w:headerReference r:id="rId5" w:type="default"/>
          <w:footerReference r:id="rId6" w:type="default"/>
          <w:pgSz w:w="11900" w:h="16840"/>
          <w:pgMar w:top="1420" w:right="1200" w:bottom="1200" w:left="1200" w:header="0" w:footer="1011" w:gutter="0"/>
          <w:pgNumType w:start="1"/>
          <w:cols w:space="720" w:num="1"/>
        </w:sectPr>
      </w:pPr>
    </w:p>
    <w:p>
      <w:pPr>
        <w:pStyle w:val="9"/>
        <w:rPr>
          <w:b/>
          <w:bCs/>
          <w:sz w:val="48"/>
          <w:szCs w:val="48"/>
        </w:rPr>
      </w:pPr>
      <w:r>
        <w:rPr>
          <w:b/>
          <w:bCs/>
          <w:sz w:val="48"/>
          <w:szCs w:val="48"/>
        </w:rPr>
        <w:t xml:space="preserve">Introduction </w:t>
      </w:r>
    </w:p>
    <w:p>
      <w:pPr>
        <w:pStyle w:val="9"/>
        <w:keepNext w:val="0"/>
        <w:keepLines w:val="0"/>
        <w:pageBreakBefore w:val="0"/>
        <w:widowControl w:val="0"/>
        <w:kinsoku/>
        <w:wordWrap/>
        <w:overflowPunct/>
        <w:topLinePunct w:val="0"/>
        <w:autoSpaceDE w:val="0"/>
        <w:autoSpaceDN w:val="0"/>
        <w:bidi w:val="0"/>
        <w:adjustRightInd/>
        <w:snapToGrid/>
        <w:textAlignment w:val="auto"/>
        <w:rPr>
          <w:rFonts w:hint="default" w:ascii="Times New Roman" w:hAnsi="Times New Roman" w:eastAsia="Segoe UI"/>
          <w:i w:val="0"/>
          <w:iCs w:val="0"/>
          <w:caps w:val="0"/>
          <w:color w:val="000000" w:themeColor="text1"/>
          <w:spacing w:val="0"/>
          <w:sz w:val="24"/>
          <w:szCs w:val="24"/>
          <w:shd w:val="clear" w:color="auto" w:fill="auto"/>
          <w14:textFill>
            <w14:solidFill>
              <w14:schemeClr w14:val="tx1"/>
            </w14:solidFill>
          </w14:textFill>
        </w:rPr>
      </w:pPr>
    </w:p>
    <w:p>
      <w:pPr>
        <w:pStyle w:val="9"/>
        <w:rPr>
          <w:rFonts w:hint="default" w:ascii="Times New Roman" w:hAnsi="Times New Roman" w:eastAsia="Segoe UI"/>
          <w:i w:val="0"/>
          <w:iCs w:val="0"/>
          <w:caps w:val="0"/>
          <w:color w:val="000000" w:themeColor="text1"/>
          <w:spacing w:val="0"/>
          <w:sz w:val="24"/>
          <w:szCs w:val="24"/>
          <w:shd w:val="clear" w:color="auto" w:fill="auto"/>
          <w14:textFill>
            <w14:solidFill>
              <w14:schemeClr w14:val="tx1"/>
            </w14:solidFill>
          </w14:textFill>
        </w:rPr>
      </w:pP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r>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t>Dans le cadre de l'amélioration et de la modernisation des services de communication interne, ce rapport de contrôle se penche sur la configuration et l'implémentation d'un serveur de messagerie utilisant Postfix, Dovecot, SquirrelMail, et une gestion DNS rigoureuse. L'objectif principal de ce projet est de mettre en place une infrastructure de messagerie électronique robuste, sécurisée et performante, capable de répondre efficacement aux besoins de l'organisation en matière de communication.</w:t>
      </w: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r>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t>La sélection de Postfix comme agent de transfert de courrier (MTA) n'est pas fortuite. Reconnue pour sa fiabilité, sa flexibilité et ses performances éprouvées, Postfix permet de gérer de manière efficace le flux de courriels entrants et sortants. Sa capacité à se configurer pour des environnements variés en fait un choix privilégié pour les entreprises cherchant à équilibrer robustesse et complexité.</w:t>
      </w: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r>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t>Pour la gestion des boîtes de réception des utilisateurs, Dovecot a été implémenté en tant que serveur IMAP/POP3. Dovecot est réputé pour sa sécurité, sa performance et sa facilité de configuration, permettant aux utilisateurs d'accéder à leurs courriels de manière sécurisée et efficace. En outre, Dovecot offre des fonctionnalités avancées telles que la gestion des quotas de boîte aux lettres et le support de multiples protocoles d'authentification, ce qui améliore l'expérience utilisateur et renforce la sécurité du système.</w:t>
      </w: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r>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t>Afin de fournir une interface web conviviale et accessible pour la gestion des courriels, SquirrelMail a été intégré dans l'architecture de notre système de messagerie. SquirrelMail, en tant que client webmail, permet aux utilisateurs d'accéder à leurs emails via n'importe quel navigateur web, offrant ainsi une flexibilité d'accès sans compromettre la sécurité. Son interface simple et légère en fait un outil facile à utiliser tout en restant performant.</w:t>
      </w: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p>
    <w:p>
      <w:pPr>
        <w:pStyle w:val="9"/>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pPr>
      <w:r>
        <w:rPr>
          <w:rFonts w:hint="default" w:ascii="Times New Roman" w:hAnsi="Times New Roman" w:eastAsia="Segoe UI"/>
          <w:i w:val="0"/>
          <w:iCs w:val="0"/>
          <w:caps w:val="0"/>
          <w:color w:val="000000" w:themeColor="text1"/>
          <w:spacing w:val="0"/>
          <w:sz w:val="28"/>
          <w:szCs w:val="28"/>
          <w:shd w:val="clear" w:color="auto" w:fill="auto"/>
          <w14:textFill>
            <w14:solidFill>
              <w14:schemeClr w14:val="tx1"/>
            </w14:solidFill>
          </w14:textFill>
        </w:rPr>
        <w:t>La configuration DNS joue un rôle crucial dans le bon fonctionnement d'un serveur de messagerie. En assurant une résolution correcte des noms de domaine et une gestion efficace des enregistrements MX, la configuration DNS garantit l'acheminement correct des courriels et la délivrabilité des messages. Ce rapport détaille les enregistrements DNS essentiels et les configurations spécifiques mises en place pour supporter notre infrastructure de messagerie.</w:t>
      </w:r>
    </w:p>
    <w:p>
      <w:pPr>
        <w:pStyle w:val="9"/>
        <w:rPr>
          <w:rFonts w:hint="default" w:ascii="Times New Roman" w:hAnsi="Times New Roman" w:eastAsia="Segoe UI"/>
          <w:i w:val="0"/>
          <w:iCs w:val="0"/>
          <w:caps w:val="0"/>
          <w:color w:val="000000" w:themeColor="text1"/>
          <w:spacing w:val="0"/>
          <w:sz w:val="24"/>
          <w:szCs w:val="24"/>
          <w:shd w:val="clear" w:color="auto" w:fill="auto"/>
          <w14:textFill>
            <w14:solidFill>
              <w14:schemeClr w14:val="tx1"/>
            </w14:solidFill>
          </w14:textFill>
        </w:rPr>
      </w:pPr>
    </w:p>
    <w:p>
      <w:pPr>
        <w:pStyle w:val="9"/>
        <w:rPr>
          <w:rFonts w:ascii="Verdana"/>
          <w:sz w:val="24"/>
          <w:szCs w:val="24"/>
        </w:rPr>
      </w:pPr>
    </w:p>
    <w:p>
      <w:pPr>
        <w:pStyle w:val="9"/>
        <w:rPr>
          <w:rFonts w:ascii="Verdana"/>
          <w:sz w:val="24"/>
          <w:szCs w:val="24"/>
        </w:rPr>
      </w:pPr>
    </w:p>
    <w:p>
      <w:pPr>
        <w:pStyle w:val="9"/>
        <w:rPr>
          <w:rFonts w:ascii="Verdana"/>
          <w:sz w:val="24"/>
          <w:szCs w:val="24"/>
        </w:rPr>
      </w:pPr>
    </w:p>
    <w:p>
      <w:pPr>
        <w:pStyle w:val="9"/>
        <w:rPr>
          <w:rFonts w:ascii="Verdana"/>
          <w:sz w:val="24"/>
          <w:szCs w:val="24"/>
        </w:rPr>
      </w:pPr>
    </w:p>
    <w:p>
      <w:pPr>
        <w:pStyle w:val="9"/>
        <w:rPr>
          <w:rFonts w:ascii="Verdana"/>
          <w:sz w:val="24"/>
          <w:szCs w:val="24"/>
        </w:rPr>
      </w:pPr>
    </w:p>
    <w:p>
      <w:pPr>
        <w:pStyle w:val="9"/>
        <w:rPr>
          <w:rFonts w:ascii="Verdana"/>
          <w:sz w:val="24"/>
          <w:szCs w:val="24"/>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eastAsia="Times New Roman" w:cs="Times New Roman"/>
          <w:b/>
          <w:bCs/>
          <w:kern w:val="0"/>
          <w:sz w:val="48"/>
          <w:szCs w:val="48"/>
          <w:lang w:val="en-US" w:eastAsia="zh-CN" w:bidi="ar"/>
        </w:rPr>
      </w:pPr>
      <w:r>
        <w:rPr>
          <w:rFonts w:hint="default" w:ascii="Times New Roman" w:hAnsi="Times New Roman" w:eastAsia="Times New Roman" w:cs="Times New Roman"/>
          <w:kern w:val="0"/>
          <w:sz w:val="22"/>
          <w:szCs w:val="22"/>
          <w:lang w:val="en-US" w:eastAsia="zh-CN" w:bidi="ar"/>
        </w:rPr>
        <w:t xml:space="preserve"> </w:t>
      </w:r>
      <w:r>
        <w:rPr>
          <w:rFonts w:hint="default" w:ascii="Times New Roman" w:hAnsi="Times New Roman" w:eastAsia="Times New Roman" w:cs="Times New Roman"/>
          <w:b/>
          <w:bCs/>
          <w:kern w:val="0"/>
          <w:sz w:val="48"/>
          <w:szCs w:val="48"/>
          <w:lang w:val="en-US" w:eastAsia="zh-CN" w:bidi="ar"/>
        </w:rPr>
        <w:t>Fondements Théoriques</w:t>
      </w: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eastAsia="Times New Roman" w:cs="Times New Roman"/>
          <w:b/>
          <w:bCs/>
          <w:kern w:val="0"/>
          <w:sz w:val="48"/>
          <w:szCs w:val="48"/>
          <w:lang w:val="en-US" w:eastAsia="zh-CN" w:bidi="ar"/>
        </w:rPr>
      </w:pP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1"/>
        </w:numPr>
        <w:tabs>
          <w:tab w:val="clear" w:pos="420"/>
        </w:tabs>
        <w:bidi w:val="0"/>
        <w:ind w:left="420" w:leftChars="0" w:hanging="420" w:firstLineChars="0"/>
        <w:rPr>
          <w:rFonts w:hint="default"/>
          <w:lang w:val="fr-FR"/>
        </w:rPr>
      </w:pPr>
      <w:r>
        <w:rPr>
          <w:rFonts w:hint="default"/>
          <w:lang w:val="fr-FR"/>
        </w:rPr>
        <w:t>Postfix:</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r>
        <w:rPr>
          <w:rFonts w:hint="default"/>
          <w:b w:val="0"/>
          <w:bCs w:val="0"/>
          <w:sz w:val="28"/>
          <w:szCs w:val="28"/>
          <w:lang w:val="fr-FR"/>
        </w:rPr>
        <w:t>Postfix est un agent de transfert de courrier (MTA - Mail Transfer Agent) open-source, conçu pour acheminer et livrer des courriels. Conçu par Wietse Venema, Postfix se distingue par sa sécurité, sa fiabilité et ses performances élevées. Il fonctionne en arrière-plan sur le serveur et utilise une architecture modulaire qui se compose de différents processus indépendants.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1"/>
        </w:numPr>
        <w:kinsoku/>
        <w:wordWrap/>
        <w:overflowPunct/>
        <w:topLinePunct w:val="0"/>
        <w:autoSpaceDE w:val="0"/>
        <w:autoSpaceDN w:val="0"/>
        <w:bidi w:val="0"/>
        <w:adjustRightInd/>
        <w:snapToGrid/>
        <w:ind w:left="420" w:leftChars="0" w:hanging="420" w:firstLineChars="0"/>
        <w:textAlignment w:val="auto"/>
        <w:rPr>
          <w:rFonts w:hint="default"/>
          <w:b w:val="0"/>
          <w:bCs w:val="0"/>
          <w:sz w:val="28"/>
          <w:szCs w:val="28"/>
          <w:lang w:val="fr-FR"/>
        </w:rPr>
      </w:pPr>
      <w:r>
        <w:rPr>
          <w:rStyle w:val="20"/>
          <w:rFonts w:hint="default"/>
          <w:lang w:val="fr-FR"/>
        </w:rPr>
        <w:t xml:space="preserve">Fonctionnement : </w:t>
      </w:r>
    </w:p>
    <w:p>
      <w:pPr>
        <w:keepNext w:val="0"/>
        <w:keepLines w:val="0"/>
        <w:pageBreakBefore w:val="0"/>
        <w:widowControl w:val="0"/>
        <w:numPr>
          <w:numId w:val="0"/>
        </w:numPr>
        <w:kinsoku/>
        <w:wordWrap/>
        <w:overflowPunct/>
        <w:topLinePunct w:val="0"/>
        <w:autoSpaceDE w:val="0"/>
        <w:autoSpaceDN w:val="0"/>
        <w:bidi w:val="0"/>
        <w:adjustRightInd/>
        <w:snapToGrid/>
        <w:ind w:leftChars="0"/>
        <w:textAlignment w:val="auto"/>
        <w:rPr>
          <w:rFonts w:hint="default"/>
          <w:b w:val="0"/>
          <w:bCs w:val="0"/>
          <w:sz w:val="28"/>
          <w:szCs w:val="28"/>
          <w:lang w:val="fr-FR"/>
        </w:rPr>
      </w:pPr>
    </w:p>
    <w:p>
      <w:pPr>
        <w:keepNext w:val="0"/>
        <w:keepLines w:val="0"/>
        <w:pageBreakBefore w:val="0"/>
        <w:widowControl w:val="0"/>
        <w:numPr>
          <w:ilvl w:val="0"/>
          <w:numId w:val="2"/>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 xml:space="preserve">File d'attente </w:t>
      </w:r>
      <w:r>
        <w:rPr>
          <w:rFonts w:hint="default"/>
          <w:b w:val="0"/>
          <w:bCs w:val="0"/>
          <w:sz w:val="28"/>
          <w:szCs w:val="28"/>
          <w:lang w:val="fr-FR"/>
        </w:rPr>
        <w:t xml:space="preserve"> : Postfix gère les courriels à travers des files d'attente (queue), notamment la maildrop, l'incoming, l'active, et la deferred queue. Chaque message passe par ces files selon son état (réception, en attente de livraison, en attente de retransmission).</w:t>
      </w:r>
    </w:p>
    <w:p>
      <w:pPr>
        <w:keepNext w:val="0"/>
        <w:keepLines w:val="0"/>
        <w:pageBreakBefore w:val="0"/>
        <w:widowControl w:val="0"/>
        <w:numPr>
          <w:numId w:val="0"/>
        </w:numPr>
        <w:kinsoku/>
        <w:wordWrap/>
        <w:overflowPunct/>
        <w:topLinePunct w:val="0"/>
        <w:autoSpaceDE w:val="0"/>
        <w:autoSpaceDN w:val="0"/>
        <w:bidi w:val="0"/>
        <w:adjustRightInd/>
        <w:snapToGrid/>
        <w:ind w:left="720" w:leftChars="0" w:firstLine="720" w:firstLineChars="0"/>
        <w:textAlignment w:val="auto"/>
        <w:rPr>
          <w:rFonts w:hint="default"/>
          <w:b w:val="0"/>
          <w:bCs w:val="0"/>
          <w:sz w:val="28"/>
          <w:szCs w:val="28"/>
          <w:lang w:val="fr-FR"/>
        </w:rPr>
      </w:pPr>
    </w:p>
    <w:p>
      <w:pPr>
        <w:keepNext w:val="0"/>
        <w:keepLines w:val="0"/>
        <w:pageBreakBefore w:val="0"/>
        <w:widowControl w:val="0"/>
        <w:numPr>
          <w:ilvl w:val="0"/>
          <w:numId w:val="2"/>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Relais et routage</w:t>
      </w:r>
      <w:r>
        <w:rPr>
          <w:rFonts w:hint="default"/>
          <w:b w:val="0"/>
          <w:bCs w:val="0"/>
          <w:sz w:val="28"/>
          <w:szCs w:val="28"/>
          <w:lang w:val="fr-FR"/>
        </w:rPr>
        <w:t xml:space="preserve">  : Postfix détermine le chemin que doit suivre un courriel pour atteindre sa destination finale, en s'appuyant sur les enregistrements MX du DNS.</w:t>
      </w:r>
    </w:p>
    <w:p>
      <w:pPr>
        <w:keepNext w:val="0"/>
        <w:keepLines w:val="0"/>
        <w:pageBreakBefore w:val="0"/>
        <w:widowControl w:val="0"/>
        <w:numPr>
          <w:numId w:val="0"/>
        </w:numPr>
        <w:kinsoku/>
        <w:wordWrap/>
        <w:overflowPunct/>
        <w:topLinePunct w:val="0"/>
        <w:autoSpaceDE w:val="0"/>
        <w:autoSpaceDN w:val="0"/>
        <w:bidi w:val="0"/>
        <w:adjustRightInd/>
        <w:snapToGrid/>
        <w:ind w:leftChars="0"/>
        <w:textAlignment w:val="auto"/>
        <w:rPr>
          <w:rFonts w:hint="default"/>
          <w:b w:val="0"/>
          <w:bCs w:val="0"/>
          <w:sz w:val="28"/>
          <w:szCs w:val="28"/>
          <w:lang w:val="fr-FR"/>
        </w:rPr>
      </w:pPr>
    </w:p>
    <w:p>
      <w:pPr>
        <w:keepNext w:val="0"/>
        <w:keepLines w:val="0"/>
        <w:pageBreakBefore w:val="0"/>
        <w:widowControl w:val="0"/>
        <w:numPr>
          <w:ilvl w:val="0"/>
          <w:numId w:val="2"/>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Sécurité</w:t>
      </w:r>
      <w:r>
        <w:rPr>
          <w:rFonts w:hint="default"/>
          <w:b w:val="0"/>
          <w:bCs w:val="0"/>
          <w:sz w:val="28"/>
          <w:szCs w:val="28"/>
          <w:lang w:val="fr-FR"/>
        </w:rPr>
        <w:t xml:space="preserve">  : Il supporte des mesures de sécurité telles que l'authentification SMTP (SASL) et le chiffrement TLS pour protéger les communications.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3"/>
        </w:numPr>
        <w:bidi w:val="0"/>
        <w:ind w:left="420" w:leftChars="0" w:hanging="420" w:firstLineChars="0"/>
        <w:rPr>
          <w:rFonts w:hint="default"/>
          <w:lang w:val="fr-FR"/>
        </w:rPr>
      </w:pPr>
      <w:r>
        <w:rPr>
          <w:rFonts w:hint="default"/>
          <w:lang w:val="fr-FR"/>
        </w:rPr>
        <w:t xml:space="preserve">Configuration : </w:t>
      </w:r>
    </w:p>
    <w:p>
      <w:pPr>
        <w:keepNext w:val="0"/>
        <w:keepLines w:val="0"/>
        <w:pageBreakBefore w:val="0"/>
        <w:widowControl w:val="0"/>
        <w:numPr>
          <w:numId w:val="0"/>
        </w:numPr>
        <w:kinsoku/>
        <w:wordWrap/>
        <w:overflowPunct/>
        <w:topLinePunct w:val="0"/>
        <w:autoSpaceDE w:val="0"/>
        <w:autoSpaceDN w:val="0"/>
        <w:bidi w:val="0"/>
        <w:adjustRightInd/>
        <w:snapToGrid/>
        <w:ind w:left="420" w:leftChars="0"/>
        <w:textAlignment w:val="auto"/>
        <w:rPr>
          <w:rFonts w:hint="default"/>
          <w:b w:val="0"/>
          <w:bCs w:val="0"/>
          <w:sz w:val="28"/>
          <w:szCs w:val="28"/>
          <w:lang w:val="fr-FR"/>
        </w:rPr>
      </w:pPr>
    </w:p>
    <w:p>
      <w:pPr>
        <w:keepNext w:val="0"/>
        <w:keepLines w:val="0"/>
        <w:pageBreakBefore w:val="0"/>
        <w:widowControl w:val="0"/>
        <w:numPr>
          <w:ilvl w:val="0"/>
          <w:numId w:val="4"/>
        </w:numPr>
        <w:kinsoku/>
        <w:wordWrap/>
        <w:overflowPunct/>
        <w:topLinePunct w:val="0"/>
        <w:autoSpaceDE w:val="0"/>
        <w:autoSpaceDN w:val="0"/>
        <w:bidi w:val="0"/>
        <w:adjustRightInd/>
        <w:snapToGrid/>
        <w:ind w:left="1260" w:leftChars="0" w:hanging="420" w:firstLineChars="0"/>
        <w:textAlignment w:val="auto"/>
        <w:rPr>
          <w:rFonts w:hint="default"/>
          <w:b w:val="0"/>
          <w:bCs w:val="0"/>
          <w:sz w:val="28"/>
          <w:szCs w:val="28"/>
          <w:lang w:val="fr-FR"/>
        </w:rPr>
      </w:pPr>
      <w:r>
        <w:rPr>
          <w:rStyle w:val="22"/>
          <w:rFonts w:hint="default"/>
          <w:lang w:val="fr-FR"/>
        </w:rPr>
        <w:t xml:space="preserve">main.cf </w:t>
      </w:r>
      <w:r>
        <w:rPr>
          <w:rFonts w:hint="default"/>
          <w:b w:val="0"/>
          <w:bCs w:val="0"/>
          <w:sz w:val="28"/>
          <w:szCs w:val="28"/>
          <w:lang w:val="fr-FR"/>
        </w:rPr>
        <w:t xml:space="preserve"> : Fichier principal de configuration où sont définis les paramètres globaux comme les domaines gérés, les restrictions de relais, et les politiques de sécurité.</w:t>
      </w:r>
    </w:p>
    <w:p>
      <w:pPr>
        <w:keepNext w:val="0"/>
        <w:keepLines w:val="0"/>
        <w:pageBreakBefore w:val="0"/>
        <w:widowControl w:val="0"/>
        <w:numPr>
          <w:ilvl w:val="0"/>
          <w:numId w:val="4"/>
        </w:numPr>
        <w:kinsoku/>
        <w:wordWrap/>
        <w:overflowPunct/>
        <w:topLinePunct w:val="0"/>
        <w:autoSpaceDE w:val="0"/>
        <w:autoSpaceDN w:val="0"/>
        <w:bidi w:val="0"/>
        <w:adjustRightInd/>
        <w:snapToGrid/>
        <w:ind w:left="1260" w:leftChars="0" w:hanging="420" w:firstLineChars="0"/>
        <w:textAlignment w:val="auto"/>
        <w:rPr>
          <w:rFonts w:hint="default"/>
          <w:b w:val="0"/>
          <w:bCs w:val="0"/>
          <w:sz w:val="28"/>
          <w:szCs w:val="28"/>
          <w:lang w:val="fr-FR"/>
        </w:rPr>
      </w:pPr>
      <w:r>
        <w:rPr>
          <w:rStyle w:val="22"/>
          <w:rFonts w:hint="default"/>
          <w:lang w:val="fr-FR"/>
        </w:rPr>
        <w:t>master.cf</w:t>
      </w:r>
      <w:r>
        <w:rPr>
          <w:rFonts w:hint="default"/>
          <w:b w:val="0"/>
          <w:bCs w:val="0"/>
          <w:sz w:val="28"/>
          <w:szCs w:val="28"/>
          <w:lang w:val="fr-FR"/>
        </w:rPr>
        <w:t xml:space="preserve">  : Fichier de configuration des services et démons utilisés par Postfix, permettant de contrôler les processus et les ports de communication.</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5"/>
        </w:numPr>
        <w:kinsoku/>
        <w:wordWrap/>
        <w:overflowPunct/>
        <w:topLinePunct w:val="0"/>
        <w:autoSpaceDE w:val="0"/>
        <w:autoSpaceDN w:val="0"/>
        <w:bidi w:val="0"/>
        <w:adjustRightInd/>
        <w:snapToGrid/>
        <w:ind w:left="420" w:leftChars="0" w:hanging="420" w:firstLineChars="0"/>
        <w:textAlignment w:val="auto"/>
        <w:rPr>
          <w:rStyle w:val="20"/>
          <w:rFonts w:hint="default"/>
          <w:lang w:val="fr-FR"/>
        </w:rPr>
      </w:pPr>
      <w:r>
        <w:rPr>
          <w:rStyle w:val="20"/>
          <w:rFonts w:hint="default"/>
          <w:lang w:val="fr-FR"/>
        </w:rPr>
        <w:t>Dovecot</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r>
        <w:rPr>
          <w:rFonts w:hint="default"/>
          <w:b w:val="0"/>
          <w:bCs w:val="0"/>
          <w:sz w:val="28"/>
          <w:szCs w:val="28"/>
          <w:lang w:val="fr-FR"/>
        </w:rPr>
        <w:t>Dovecot est un serveur IMAP et POP3 open-source, utilisé pour fournir un accès sécurisé aux courriels stockés sur le serveur. Il est reconnu pour sa rapidité, sa sécurité, et sa compatibilité avec une grande variété de clients de messagerie.</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5"/>
        </w:numPr>
        <w:kinsoku/>
        <w:wordWrap/>
        <w:overflowPunct/>
        <w:topLinePunct w:val="0"/>
        <w:autoSpaceDE w:val="0"/>
        <w:autoSpaceDN w:val="0"/>
        <w:bidi w:val="0"/>
        <w:adjustRightInd/>
        <w:snapToGrid/>
        <w:ind w:left="420" w:leftChars="0" w:hanging="420" w:firstLineChars="0"/>
        <w:textAlignment w:val="auto"/>
        <w:rPr>
          <w:rStyle w:val="20"/>
          <w:rFonts w:hint="default"/>
          <w:lang w:val="fr-FR"/>
        </w:rPr>
      </w:pPr>
      <w:r>
        <w:rPr>
          <w:rStyle w:val="20"/>
          <w:rFonts w:hint="default"/>
          <w:lang w:val="fr-FR"/>
        </w:rPr>
        <w:t xml:space="preserve">Fonctionnement : </w:t>
      </w:r>
    </w:p>
    <w:p>
      <w:pPr>
        <w:keepNext w:val="0"/>
        <w:keepLines w:val="0"/>
        <w:pageBreakBefore w:val="0"/>
        <w:widowControl w:val="0"/>
        <w:numPr>
          <w:ilvl w:val="0"/>
          <w:numId w:val="6"/>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IMAP vs POP3</w:t>
      </w:r>
      <w:r>
        <w:rPr>
          <w:rStyle w:val="20"/>
          <w:rFonts w:hint="default"/>
          <w:lang w:val="fr-FR"/>
        </w:rPr>
        <w:t xml:space="preserve"> </w:t>
      </w:r>
      <w:r>
        <w:rPr>
          <w:rFonts w:hint="default"/>
          <w:b w:val="0"/>
          <w:bCs w:val="0"/>
          <w:sz w:val="28"/>
          <w:szCs w:val="28"/>
          <w:lang w:val="fr-FR"/>
        </w:rPr>
        <w:t xml:space="preserve"> : IMAP (Internet Message Access Protocol) permet de gérer les courriels directement sur le serveur, offrant des fonctionnalités comme l'accès simultané de multiples clients et la gestion des dossiers. POP3 (Post Office Protocol) télécharge les courriels sur le client et les supprime du serveur, bien que cette suppression puisse être configurée.</w:t>
      </w:r>
    </w:p>
    <w:p>
      <w:pPr>
        <w:keepNext w:val="0"/>
        <w:keepLines w:val="0"/>
        <w:pageBreakBefore w:val="0"/>
        <w:widowControl w:val="0"/>
        <w:numPr>
          <w:ilvl w:val="0"/>
          <w:numId w:val="6"/>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 xml:space="preserve">Boîtes aux lettres </w:t>
      </w:r>
      <w:r>
        <w:rPr>
          <w:rFonts w:hint="default"/>
          <w:b w:val="0"/>
          <w:bCs w:val="0"/>
          <w:sz w:val="28"/>
          <w:szCs w:val="28"/>
          <w:lang w:val="fr-FR"/>
        </w:rPr>
        <w:t xml:space="preserve"> : Dovecot supporte divers formats de boîtes aux lettres (maildir, mbox) et peut gérer des boîtes aux lettres virtuelles et partagées.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7"/>
        </w:numPr>
        <w:bidi w:val="0"/>
        <w:ind w:left="420" w:leftChars="0" w:hanging="420" w:firstLineChars="0"/>
        <w:rPr>
          <w:rFonts w:hint="default"/>
          <w:lang w:val="fr-FR"/>
        </w:rPr>
      </w:pPr>
      <w:r>
        <w:rPr>
          <w:rFonts w:hint="default"/>
          <w:lang w:val="fr-FR"/>
        </w:rPr>
        <w:t xml:space="preserve">Sécurité : </w:t>
      </w:r>
    </w:p>
    <w:p>
      <w:pPr>
        <w:pStyle w:val="5"/>
        <w:numPr>
          <w:numId w:val="0"/>
        </w:numPr>
        <w:bidi w:val="0"/>
        <w:ind w:left="420" w:leftChars="0" w:right="68" w:rightChars="0"/>
        <w:jc w:val="both"/>
        <w:rPr>
          <w:rFonts w:hint="default"/>
          <w:b w:val="0"/>
          <w:bCs w:val="0"/>
          <w:szCs w:val="28"/>
          <w:lang w:val="fr-FR"/>
        </w:rPr>
      </w:pPr>
    </w:p>
    <w:p>
      <w:pPr>
        <w:keepNext w:val="0"/>
        <w:keepLines w:val="0"/>
        <w:pageBreakBefore w:val="0"/>
        <w:widowControl w:val="0"/>
        <w:numPr>
          <w:ilvl w:val="0"/>
          <w:numId w:val="8"/>
        </w:numPr>
        <w:kinsoku/>
        <w:wordWrap/>
        <w:overflowPunct/>
        <w:topLinePunct w:val="0"/>
        <w:autoSpaceDE w:val="0"/>
        <w:autoSpaceDN w:val="0"/>
        <w:bidi w:val="0"/>
        <w:adjustRightInd/>
        <w:snapToGrid/>
        <w:ind w:left="1260" w:leftChars="0" w:hanging="420" w:firstLineChars="0"/>
        <w:textAlignment w:val="auto"/>
        <w:rPr>
          <w:rFonts w:hint="default"/>
          <w:b w:val="0"/>
          <w:bCs w:val="0"/>
          <w:sz w:val="28"/>
          <w:szCs w:val="28"/>
          <w:lang w:val="fr-FR"/>
        </w:rPr>
      </w:pPr>
      <w:r>
        <w:rPr>
          <w:rStyle w:val="22"/>
          <w:rFonts w:hint="default"/>
          <w:lang w:val="fr-FR"/>
        </w:rPr>
        <w:t xml:space="preserve">Chiffrement  : </w:t>
      </w:r>
      <w:r>
        <w:rPr>
          <w:rFonts w:hint="default"/>
          <w:b w:val="0"/>
          <w:bCs w:val="0"/>
          <w:sz w:val="28"/>
          <w:szCs w:val="28"/>
          <w:lang w:val="fr-FR"/>
        </w:rPr>
        <w:t>Utilisation de SSL/TLS pour sécuriser les communications entre le client de messagerie et le serveur.</w:t>
      </w:r>
    </w:p>
    <w:p>
      <w:pPr>
        <w:keepNext w:val="0"/>
        <w:keepLines w:val="0"/>
        <w:pageBreakBefore w:val="0"/>
        <w:widowControl w:val="0"/>
        <w:numPr>
          <w:ilvl w:val="0"/>
          <w:numId w:val="8"/>
        </w:numPr>
        <w:kinsoku/>
        <w:wordWrap/>
        <w:overflowPunct/>
        <w:topLinePunct w:val="0"/>
        <w:autoSpaceDE w:val="0"/>
        <w:autoSpaceDN w:val="0"/>
        <w:bidi w:val="0"/>
        <w:adjustRightInd/>
        <w:snapToGrid/>
        <w:ind w:left="1260" w:leftChars="0" w:hanging="420" w:firstLineChars="0"/>
        <w:textAlignment w:val="auto"/>
        <w:rPr>
          <w:rFonts w:hint="default"/>
          <w:b w:val="0"/>
          <w:bCs w:val="0"/>
          <w:sz w:val="28"/>
          <w:szCs w:val="28"/>
          <w:lang w:val="fr-FR"/>
        </w:rPr>
      </w:pPr>
      <w:r>
        <w:rPr>
          <w:rStyle w:val="22"/>
          <w:rFonts w:hint="default"/>
          <w:lang w:val="fr-FR"/>
        </w:rPr>
        <w:t>Authentification  :</w:t>
      </w:r>
      <w:r>
        <w:rPr>
          <w:rFonts w:hint="default"/>
          <w:b w:val="0"/>
          <w:bCs w:val="0"/>
          <w:sz w:val="28"/>
          <w:szCs w:val="28"/>
          <w:lang w:val="fr-FR"/>
        </w:rPr>
        <w:t xml:space="preserve"> Supporte de multiples mécanismes d'authentification comme PLAIN, LOGIN, et les mécanismes de challenge-réponse tels que CRAM-MD5.</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7"/>
        </w:numPr>
        <w:bidi w:val="0"/>
        <w:ind w:left="420" w:leftChars="0" w:hanging="420" w:firstLineChars="0"/>
        <w:rPr>
          <w:rFonts w:hint="default"/>
          <w:lang w:val="fr-FR"/>
        </w:rPr>
      </w:pPr>
      <w:r>
        <w:rPr>
          <w:rFonts w:hint="default"/>
          <w:lang w:val="fr-FR"/>
        </w:rPr>
        <w:t xml:space="preserve">Configuration : </w:t>
      </w:r>
    </w:p>
    <w:p>
      <w:pPr>
        <w:keepNext w:val="0"/>
        <w:keepLines w:val="0"/>
        <w:pageBreakBefore w:val="0"/>
        <w:widowControl w:val="0"/>
        <w:numPr>
          <w:numId w:val="0"/>
        </w:numPr>
        <w:kinsoku/>
        <w:wordWrap/>
        <w:overflowPunct/>
        <w:topLinePunct w:val="0"/>
        <w:autoSpaceDE w:val="0"/>
        <w:autoSpaceDN w:val="0"/>
        <w:bidi w:val="0"/>
        <w:adjustRightInd/>
        <w:snapToGrid/>
        <w:ind w:left="420" w:leftChars="0"/>
        <w:textAlignment w:val="auto"/>
        <w:rPr>
          <w:rFonts w:hint="default"/>
          <w:b w:val="0"/>
          <w:bCs w:val="0"/>
          <w:sz w:val="28"/>
          <w:szCs w:val="28"/>
          <w:lang w:val="fr-FR"/>
        </w:rPr>
      </w:pPr>
    </w:p>
    <w:p>
      <w:pPr>
        <w:keepNext w:val="0"/>
        <w:keepLines w:val="0"/>
        <w:pageBreakBefore w:val="0"/>
        <w:widowControl w:val="0"/>
        <w:numPr>
          <w:ilvl w:val="0"/>
          <w:numId w:val="8"/>
        </w:numPr>
        <w:kinsoku/>
        <w:wordWrap/>
        <w:overflowPunct/>
        <w:topLinePunct w:val="0"/>
        <w:autoSpaceDE w:val="0"/>
        <w:autoSpaceDN w:val="0"/>
        <w:bidi w:val="0"/>
        <w:adjustRightInd/>
        <w:snapToGrid/>
        <w:ind w:left="1260" w:leftChars="0" w:hanging="420" w:firstLineChars="0"/>
        <w:textAlignment w:val="auto"/>
        <w:rPr>
          <w:rFonts w:hint="default"/>
          <w:b w:val="0"/>
          <w:bCs w:val="0"/>
          <w:sz w:val="28"/>
          <w:szCs w:val="28"/>
          <w:lang w:val="fr-FR"/>
        </w:rPr>
      </w:pPr>
      <w:r>
        <w:rPr>
          <w:rStyle w:val="22"/>
          <w:rFonts w:hint="default"/>
          <w:lang w:val="fr-FR"/>
        </w:rPr>
        <w:t xml:space="preserve">dovecot.conf </w:t>
      </w:r>
      <w:r>
        <w:rPr>
          <w:rFonts w:hint="default"/>
          <w:b w:val="0"/>
          <w:bCs w:val="0"/>
          <w:sz w:val="28"/>
          <w:szCs w:val="28"/>
          <w:lang w:val="fr-FR"/>
        </w:rPr>
        <w:t xml:space="preserve"> : Fichier de configuration principal où sont définis les paramètres globaux comme les chemins de boîtes aux lettres, les protocoles supportés, et les mécanismes d'authentification.</w:t>
      </w:r>
    </w:p>
    <w:p>
      <w:pPr>
        <w:keepNext w:val="0"/>
        <w:keepLines w:val="0"/>
        <w:pageBreakBefore w:val="0"/>
        <w:widowControl w:val="0"/>
        <w:numPr>
          <w:ilvl w:val="0"/>
          <w:numId w:val="8"/>
        </w:numPr>
        <w:kinsoku/>
        <w:wordWrap/>
        <w:overflowPunct/>
        <w:topLinePunct w:val="0"/>
        <w:autoSpaceDE w:val="0"/>
        <w:autoSpaceDN w:val="0"/>
        <w:bidi w:val="0"/>
        <w:adjustRightInd/>
        <w:snapToGrid/>
        <w:ind w:left="1260" w:leftChars="0" w:hanging="420" w:firstLineChars="0"/>
        <w:textAlignment w:val="auto"/>
        <w:rPr>
          <w:rFonts w:hint="default"/>
          <w:b w:val="0"/>
          <w:bCs w:val="0"/>
          <w:sz w:val="28"/>
          <w:szCs w:val="28"/>
          <w:lang w:val="fr-FR"/>
        </w:rPr>
      </w:pPr>
      <w:r>
        <w:rPr>
          <w:rStyle w:val="22"/>
          <w:rFonts w:hint="default"/>
          <w:lang w:val="fr-FR"/>
        </w:rPr>
        <w:t xml:space="preserve">protocols.conf  </w:t>
      </w:r>
      <w:r>
        <w:rPr>
          <w:rFonts w:hint="default"/>
          <w:b w:val="0"/>
          <w:bCs w:val="0"/>
          <w:sz w:val="28"/>
          <w:szCs w:val="28"/>
          <w:lang w:val="fr-FR"/>
        </w:rPr>
        <w:t>: Configuration spécifique des protocoles (IMAP, POP3) et des services associés.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9"/>
        </w:numPr>
        <w:kinsoku/>
        <w:wordWrap/>
        <w:overflowPunct/>
        <w:topLinePunct w:val="0"/>
        <w:autoSpaceDE w:val="0"/>
        <w:autoSpaceDN w:val="0"/>
        <w:bidi w:val="0"/>
        <w:adjustRightInd/>
        <w:snapToGrid/>
        <w:ind w:left="420" w:leftChars="0" w:hanging="420" w:firstLineChars="0"/>
        <w:textAlignment w:val="auto"/>
        <w:rPr>
          <w:rStyle w:val="20"/>
          <w:rFonts w:hint="default"/>
          <w:lang w:val="fr-FR"/>
        </w:rPr>
      </w:pPr>
      <w:r>
        <w:rPr>
          <w:rStyle w:val="20"/>
          <w:rFonts w:hint="default"/>
          <w:lang w:val="fr-FR"/>
        </w:rPr>
        <w:t>SquirrelMail</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r>
        <w:rPr>
          <w:rFonts w:hint="default"/>
          <w:b w:val="0"/>
          <w:bCs w:val="0"/>
          <w:sz w:val="28"/>
          <w:szCs w:val="28"/>
          <w:lang w:val="fr-FR"/>
        </w:rPr>
        <w:t>SquirrelMail est un client webmail open-source qui permet aux utilisateurs d'accéder à leurs courriels via un navigateur web. Conçu pour être léger et rapide, il est compatible avec n'importe quel serveur IMAP et offre une interface simple et facile à utiliser.</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9"/>
        </w:numPr>
        <w:kinsoku/>
        <w:wordWrap/>
        <w:overflowPunct/>
        <w:topLinePunct w:val="0"/>
        <w:autoSpaceDE w:val="0"/>
        <w:autoSpaceDN w:val="0"/>
        <w:bidi w:val="0"/>
        <w:adjustRightInd/>
        <w:snapToGrid/>
        <w:ind w:left="420" w:leftChars="0" w:hanging="420" w:firstLineChars="0"/>
        <w:textAlignment w:val="auto"/>
        <w:rPr>
          <w:rStyle w:val="20"/>
          <w:rFonts w:hint="default"/>
          <w:lang w:val="fr-FR"/>
        </w:rPr>
      </w:pPr>
      <w:r>
        <w:rPr>
          <w:rStyle w:val="20"/>
          <w:rFonts w:hint="default"/>
          <w:lang w:val="fr-FR"/>
        </w:rPr>
        <w:t xml:space="preserve">Fonctionnement : </w:t>
      </w:r>
    </w:p>
    <w:p>
      <w:pPr>
        <w:keepNext w:val="0"/>
        <w:keepLines w:val="0"/>
        <w:pageBreakBefore w:val="0"/>
        <w:widowControl w:val="0"/>
        <w:numPr>
          <w:ilvl w:val="0"/>
          <w:numId w:val="10"/>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Interface Web  :</w:t>
      </w:r>
      <w:r>
        <w:rPr>
          <w:rFonts w:hint="default"/>
          <w:b w:val="0"/>
          <w:bCs w:val="0"/>
          <w:sz w:val="28"/>
          <w:szCs w:val="28"/>
          <w:lang w:val="fr-FR"/>
        </w:rPr>
        <w:t xml:space="preserve"> SquirrelMail utilise HTML pur et JavaScript minimal pour assurer la compatibilité avec la majorité des navigateurs web, même ceux plus anciens ou avec des capacités limitées.</w:t>
      </w:r>
    </w:p>
    <w:p>
      <w:pPr>
        <w:keepNext w:val="0"/>
        <w:keepLines w:val="0"/>
        <w:pageBreakBefore w:val="0"/>
        <w:widowControl w:val="0"/>
        <w:numPr>
          <w:ilvl w:val="0"/>
          <w:numId w:val="10"/>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 xml:space="preserve">IMAP  : </w:t>
      </w:r>
      <w:r>
        <w:rPr>
          <w:rFonts w:hint="default"/>
          <w:b w:val="0"/>
          <w:bCs w:val="0"/>
          <w:sz w:val="28"/>
          <w:szCs w:val="28"/>
          <w:lang w:val="fr-FR"/>
        </w:rPr>
        <w:t>Interagit directement avec le serveur de messagerie via le protocole IMAP pour afficher, envoyer, et gérer les courriels en temps réel.</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9"/>
        </w:numPr>
        <w:kinsoku/>
        <w:wordWrap/>
        <w:overflowPunct/>
        <w:topLinePunct w:val="0"/>
        <w:autoSpaceDE w:val="0"/>
        <w:autoSpaceDN w:val="0"/>
        <w:bidi w:val="0"/>
        <w:adjustRightInd/>
        <w:snapToGrid/>
        <w:ind w:left="420" w:leftChars="0" w:hanging="420" w:firstLineChars="0"/>
        <w:textAlignment w:val="auto"/>
        <w:rPr>
          <w:rFonts w:hint="default"/>
          <w:b w:val="0"/>
          <w:bCs w:val="0"/>
          <w:sz w:val="28"/>
          <w:szCs w:val="28"/>
          <w:lang w:val="fr-FR"/>
        </w:rPr>
      </w:pPr>
      <w:r>
        <w:rPr>
          <w:rStyle w:val="20"/>
          <w:rFonts w:hint="default"/>
          <w:lang w:val="fr-FR"/>
        </w:rPr>
        <w:t xml:space="preserve">Extensions et Plugins : </w:t>
      </w:r>
    </w:p>
    <w:p>
      <w:pPr>
        <w:keepNext w:val="0"/>
        <w:keepLines w:val="0"/>
        <w:pageBreakBefore w:val="0"/>
        <w:widowControl w:val="0"/>
        <w:numPr>
          <w:ilvl w:val="0"/>
          <w:numId w:val="11"/>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Fonts w:hint="default"/>
          <w:b w:val="0"/>
          <w:bCs w:val="0"/>
          <w:sz w:val="28"/>
          <w:szCs w:val="28"/>
          <w:lang w:val="fr-FR"/>
        </w:rPr>
        <w:t>SquirrelMail est hautement extensible grâce à de nombreux plugins qui peuvent ajouter des fonctionnalités supplémentaires telles que la gestion des contacts, le filtrage des courriels, et la vérification de l'orthographe.</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9"/>
        </w:numPr>
        <w:bidi w:val="0"/>
        <w:ind w:left="420" w:leftChars="0" w:hanging="420" w:firstLineChars="0"/>
        <w:rPr>
          <w:rFonts w:hint="default"/>
          <w:b w:val="0"/>
          <w:bCs w:val="0"/>
          <w:szCs w:val="28"/>
          <w:lang w:val="fr-FR"/>
        </w:rPr>
      </w:pPr>
      <w:r>
        <w:rPr>
          <w:rFonts w:hint="default"/>
          <w:lang w:val="fr-FR"/>
        </w:rPr>
        <w:t xml:space="preserve">Configuration : </w:t>
      </w:r>
    </w:p>
    <w:p>
      <w:pPr>
        <w:keepNext w:val="0"/>
        <w:keepLines w:val="0"/>
        <w:pageBreakBefore w:val="0"/>
        <w:widowControl w:val="0"/>
        <w:numPr>
          <w:ilvl w:val="0"/>
          <w:numId w:val="10"/>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 xml:space="preserve">config.php  : </w:t>
      </w:r>
      <w:r>
        <w:rPr>
          <w:rFonts w:hint="default"/>
          <w:b w:val="0"/>
          <w:bCs w:val="0"/>
          <w:sz w:val="28"/>
          <w:szCs w:val="28"/>
          <w:lang w:val="fr-FR"/>
        </w:rPr>
        <w:t>Fichier de configuration principal où sont définis les paramètres de connexion au serveur IMAP, les préférences de l'utilisateur, et les options de sécurité.</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numPr>
          <w:ilvl w:val="0"/>
          <w:numId w:val="9"/>
        </w:numPr>
        <w:kinsoku/>
        <w:wordWrap/>
        <w:overflowPunct/>
        <w:topLinePunct w:val="0"/>
        <w:autoSpaceDE w:val="0"/>
        <w:autoSpaceDN w:val="0"/>
        <w:bidi w:val="0"/>
        <w:adjustRightInd/>
        <w:snapToGrid/>
        <w:ind w:left="420" w:leftChars="0" w:hanging="420" w:firstLineChars="0"/>
        <w:textAlignment w:val="auto"/>
        <w:rPr>
          <w:rStyle w:val="20"/>
          <w:rFonts w:hint="default"/>
          <w:lang w:val="fr-FR"/>
        </w:rPr>
      </w:pPr>
      <w:r>
        <w:rPr>
          <w:rStyle w:val="20"/>
          <w:rFonts w:hint="default"/>
          <w:lang w:val="fr-FR"/>
        </w:rPr>
        <w:t>DNS (Domain Name System)</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r>
        <w:rPr>
          <w:rFonts w:hint="default"/>
          <w:b w:val="0"/>
          <w:bCs w:val="0"/>
          <w:sz w:val="28"/>
          <w:szCs w:val="28"/>
          <w:lang w:val="fr-FR"/>
        </w:rPr>
        <w:t>Le DNS est un système hiérarchique et distribué qui traduit les noms de domaine lisibles par les humains (par exemple, www.example.com) en adresses IP (par exemple, 192.0.2.1) que les ordinateurs utilisent pour se connecter les uns aux autres.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9"/>
        </w:numPr>
        <w:bidi w:val="0"/>
        <w:ind w:left="420" w:leftChars="0" w:hanging="420" w:firstLineChars="0"/>
        <w:rPr>
          <w:rFonts w:hint="default"/>
          <w:lang w:val="fr-FR"/>
        </w:rPr>
      </w:pPr>
      <w:r>
        <w:rPr>
          <w:rFonts w:hint="default"/>
          <w:lang w:val="fr-FR"/>
        </w:rPr>
        <w:t xml:space="preserve">Fonctionnement : </w:t>
      </w:r>
    </w:p>
    <w:p>
      <w:pPr>
        <w:keepNext w:val="0"/>
        <w:keepLines w:val="0"/>
        <w:pageBreakBefore w:val="0"/>
        <w:widowControl w:val="0"/>
        <w:numPr>
          <w:ilvl w:val="0"/>
          <w:numId w:val="10"/>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Résolution de noms  :</w:t>
      </w:r>
      <w:r>
        <w:rPr>
          <w:rFonts w:hint="default"/>
          <w:b w:val="0"/>
          <w:bCs w:val="0"/>
          <w:sz w:val="28"/>
          <w:szCs w:val="28"/>
          <w:lang w:val="fr-FR"/>
        </w:rPr>
        <w:t xml:space="preserve"> Le processus par lequel un nom de domaine est traduit en une adresse IP. Cela implique des requêtes aux serveurs DNS racine, TLD (Top-Level Domain), et les serveurs DNS autoritaires.</w:t>
      </w:r>
    </w:p>
    <w:p>
      <w:pPr>
        <w:keepNext w:val="0"/>
        <w:keepLines w:val="0"/>
        <w:pageBreakBefore w:val="0"/>
        <w:widowControl w:val="0"/>
        <w:numPr>
          <w:ilvl w:val="0"/>
          <w:numId w:val="10"/>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 xml:space="preserve">Enregistrements DNS  : </w:t>
      </w:r>
      <w:r>
        <w:rPr>
          <w:rFonts w:hint="default"/>
          <w:b w:val="0"/>
          <w:bCs w:val="0"/>
          <w:sz w:val="28"/>
          <w:szCs w:val="28"/>
          <w:lang w:val="fr-FR"/>
        </w:rPr>
        <w:t>Différents types d'enregistrements sont utilisés pour diverses fonctions, tels que :</w:t>
      </w:r>
    </w:p>
    <w:p>
      <w:pPr>
        <w:keepNext w:val="0"/>
        <w:keepLines w:val="0"/>
        <w:pageBreakBefore w:val="0"/>
        <w:widowControl w:val="0"/>
        <w:numPr>
          <w:ilvl w:val="0"/>
          <w:numId w:val="12"/>
        </w:numPr>
        <w:kinsoku/>
        <w:wordWrap/>
        <w:overflowPunct/>
        <w:topLinePunct w:val="0"/>
        <w:autoSpaceDE w:val="0"/>
        <w:autoSpaceDN w:val="0"/>
        <w:bidi w:val="0"/>
        <w:adjustRightInd/>
        <w:snapToGrid/>
        <w:ind w:left="1680" w:leftChars="0" w:hanging="420" w:firstLineChars="0"/>
        <w:textAlignment w:val="auto"/>
        <w:rPr>
          <w:rFonts w:hint="default"/>
          <w:b w:val="0"/>
          <w:bCs w:val="0"/>
          <w:sz w:val="28"/>
          <w:szCs w:val="28"/>
          <w:lang w:val="fr-FR"/>
        </w:rPr>
      </w:pPr>
      <w:r>
        <w:rPr>
          <w:rStyle w:val="22"/>
          <w:rFonts w:hint="default"/>
          <w:lang w:val="fr-FR"/>
        </w:rPr>
        <w:t xml:space="preserve">A (Address) Record  : </w:t>
      </w:r>
      <w:r>
        <w:rPr>
          <w:rFonts w:hint="default"/>
          <w:b w:val="0"/>
          <w:bCs w:val="0"/>
          <w:sz w:val="28"/>
          <w:szCs w:val="28"/>
          <w:lang w:val="fr-FR"/>
        </w:rPr>
        <w:t>Associe un nom de domaine à une adresse IPv4.</w:t>
      </w:r>
    </w:p>
    <w:p>
      <w:pPr>
        <w:keepNext w:val="0"/>
        <w:keepLines w:val="0"/>
        <w:pageBreakBefore w:val="0"/>
        <w:widowControl w:val="0"/>
        <w:numPr>
          <w:ilvl w:val="0"/>
          <w:numId w:val="12"/>
        </w:numPr>
        <w:kinsoku/>
        <w:wordWrap/>
        <w:overflowPunct/>
        <w:topLinePunct w:val="0"/>
        <w:autoSpaceDE w:val="0"/>
        <w:autoSpaceDN w:val="0"/>
        <w:bidi w:val="0"/>
        <w:adjustRightInd/>
        <w:snapToGrid/>
        <w:ind w:left="1680" w:leftChars="0" w:hanging="420" w:firstLineChars="0"/>
        <w:textAlignment w:val="auto"/>
        <w:rPr>
          <w:rFonts w:hint="default"/>
          <w:b w:val="0"/>
          <w:bCs w:val="0"/>
          <w:sz w:val="28"/>
          <w:szCs w:val="28"/>
          <w:lang w:val="fr-FR"/>
        </w:rPr>
      </w:pPr>
      <w:r>
        <w:rPr>
          <w:rStyle w:val="22"/>
          <w:rFonts w:hint="default"/>
          <w:lang w:val="fr-FR"/>
        </w:rPr>
        <w:t xml:space="preserve">AAAA Record  : </w:t>
      </w:r>
      <w:r>
        <w:rPr>
          <w:rFonts w:hint="default"/>
          <w:b w:val="0"/>
          <w:bCs w:val="0"/>
          <w:sz w:val="28"/>
          <w:szCs w:val="28"/>
          <w:lang w:val="fr-FR"/>
        </w:rPr>
        <w:t>Associe un nom de domaine à une adresse IPv6.</w:t>
      </w:r>
    </w:p>
    <w:p>
      <w:pPr>
        <w:keepNext w:val="0"/>
        <w:keepLines w:val="0"/>
        <w:pageBreakBefore w:val="0"/>
        <w:widowControl w:val="0"/>
        <w:numPr>
          <w:ilvl w:val="0"/>
          <w:numId w:val="12"/>
        </w:numPr>
        <w:kinsoku/>
        <w:wordWrap/>
        <w:overflowPunct/>
        <w:topLinePunct w:val="0"/>
        <w:autoSpaceDE w:val="0"/>
        <w:autoSpaceDN w:val="0"/>
        <w:bidi w:val="0"/>
        <w:adjustRightInd/>
        <w:snapToGrid/>
        <w:ind w:left="1680" w:leftChars="0" w:hanging="420" w:firstLineChars="0"/>
        <w:textAlignment w:val="auto"/>
        <w:rPr>
          <w:rFonts w:hint="default"/>
          <w:b w:val="0"/>
          <w:bCs w:val="0"/>
          <w:sz w:val="28"/>
          <w:szCs w:val="28"/>
          <w:lang w:val="fr-FR"/>
        </w:rPr>
      </w:pPr>
      <w:r>
        <w:rPr>
          <w:rStyle w:val="22"/>
          <w:rFonts w:hint="default"/>
          <w:lang w:val="fr-FR"/>
        </w:rPr>
        <w:t xml:space="preserve">MX (Mail Exchange) Record  : </w:t>
      </w:r>
      <w:r>
        <w:rPr>
          <w:rFonts w:hint="default"/>
          <w:b w:val="0"/>
          <w:bCs w:val="0"/>
          <w:sz w:val="28"/>
          <w:szCs w:val="28"/>
          <w:lang w:val="fr-FR"/>
        </w:rPr>
        <w:t>Spécifie les serveurs de messagerie responsables de la réception des courriels pour un domaine.</w:t>
      </w:r>
    </w:p>
    <w:p>
      <w:pPr>
        <w:keepNext w:val="0"/>
        <w:keepLines w:val="0"/>
        <w:pageBreakBefore w:val="0"/>
        <w:widowControl w:val="0"/>
        <w:numPr>
          <w:ilvl w:val="0"/>
          <w:numId w:val="12"/>
        </w:numPr>
        <w:kinsoku/>
        <w:wordWrap/>
        <w:overflowPunct/>
        <w:topLinePunct w:val="0"/>
        <w:autoSpaceDE w:val="0"/>
        <w:autoSpaceDN w:val="0"/>
        <w:bidi w:val="0"/>
        <w:adjustRightInd/>
        <w:snapToGrid/>
        <w:ind w:left="1680" w:leftChars="0" w:hanging="420" w:firstLineChars="0"/>
        <w:textAlignment w:val="auto"/>
        <w:rPr>
          <w:rFonts w:hint="default"/>
          <w:b w:val="0"/>
          <w:bCs w:val="0"/>
          <w:sz w:val="28"/>
          <w:szCs w:val="28"/>
          <w:lang w:val="fr-FR"/>
        </w:rPr>
      </w:pPr>
      <w:r>
        <w:rPr>
          <w:rStyle w:val="22"/>
          <w:rFonts w:hint="default"/>
          <w:lang w:val="fr-FR"/>
        </w:rPr>
        <w:t xml:space="preserve">CNAME (Canonical Name) Record  : </w:t>
      </w:r>
      <w:r>
        <w:rPr>
          <w:rFonts w:hint="default"/>
          <w:b w:val="0"/>
          <w:bCs w:val="0"/>
          <w:sz w:val="28"/>
          <w:szCs w:val="28"/>
          <w:lang w:val="fr-FR"/>
        </w:rPr>
        <w:t>Alias d'un nom de domaine vers un autre.</w:t>
      </w:r>
    </w:p>
    <w:p>
      <w:pPr>
        <w:keepNext w:val="0"/>
        <w:keepLines w:val="0"/>
        <w:pageBreakBefore w:val="0"/>
        <w:widowControl w:val="0"/>
        <w:numPr>
          <w:ilvl w:val="0"/>
          <w:numId w:val="12"/>
        </w:numPr>
        <w:kinsoku/>
        <w:wordWrap/>
        <w:overflowPunct/>
        <w:topLinePunct w:val="0"/>
        <w:autoSpaceDE w:val="0"/>
        <w:autoSpaceDN w:val="0"/>
        <w:bidi w:val="0"/>
        <w:adjustRightInd/>
        <w:snapToGrid/>
        <w:ind w:left="1680" w:leftChars="0" w:hanging="420" w:firstLineChars="0"/>
        <w:textAlignment w:val="auto"/>
        <w:rPr>
          <w:rFonts w:hint="default"/>
          <w:b w:val="0"/>
          <w:bCs w:val="0"/>
          <w:sz w:val="28"/>
          <w:szCs w:val="28"/>
          <w:lang w:val="fr-FR"/>
        </w:rPr>
      </w:pPr>
      <w:r>
        <w:rPr>
          <w:rStyle w:val="22"/>
          <w:rFonts w:hint="default"/>
          <w:lang w:val="fr-FR"/>
        </w:rPr>
        <w:t>TXT Record  :</w:t>
      </w:r>
      <w:r>
        <w:rPr>
          <w:rFonts w:hint="default"/>
          <w:b w:val="0"/>
          <w:bCs w:val="0"/>
          <w:sz w:val="28"/>
          <w:szCs w:val="28"/>
          <w:lang w:val="fr-FR"/>
        </w:rPr>
        <w:t xml:space="preserve"> Peut contenir des informations textuelles arbitraires, souvent utilisées pour les configurations SPF, DKIM, et DMARC pour sécuriser les emails.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pStyle w:val="4"/>
        <w:numPr>
          <w:ilvl w:val="0"/>
          <w:numId w:val="9"/>
        </w:numPr>
        <w:bidi w:val="0"/>
        <w:ind w:left="420" w:leftChars="0" w:hanging="420" w:firstLineChars="0"/>
        <w:rPr>
          <w:rFonts w:hint="default"/>
          <w:lang w:val="fr-FR"/>
        </w:rPr>
      </w:pPr>
      <w:r>
        <w:rPr>
          <w:rFonts w:hint="default"/>
          <w:lang w:val="fr-FR"/>
        </w:rPr>
        <w:t xml:space="preserve">Sécurité : </w:t>
      </w:r>
    </w:p>
    <w:p>
      <w:pPr>
        <w:keepNext w:val="0"/>
        <w:keepLines w:val="0"/>
        <w:pageBreakBefore w:val="0"/>
        <w:widowControl w:val="0"/>
        <w:numPr>
          <w:ilvl w:val="0"/>
          <w:numId w:val="10"/>
        </w:numPr>
        <w:kinsoku/>
        <w:wordWrap/>
        <w:overflowPunct/>
        <w:topLinePunct w:val="0"/>
        <w:autoSpaceDE w:val="0"/>
        <w:autoSpaceDN w:val="0"/>
        <w:bidi w:val="0"/>
        <w:adjustRightInd/>
        <w:snapToGrid/>
        <w:ind w:left="840" w:leftChars="0" w:hanging="420" w:firstLineChars="0"/>
        <w:textAlignment w:val="auto"/>
        <w:rPr>
          <w:rFonts w:hint="default"/>
          <w:b w:val="0"/>
          <w:bCs w:val="0"/>
          <w:sz w:val="28"/>
          <w:szCs w:val="28"/>
          <w:lang w:val="fr-FR"/>
        </w:rPr>
      </w:pPr>
      <w:r>
        <w:rPr>
          <w:rStyle w:val="21"/>
          <w:rFonts w:hint="default"/>
          <w:lang w:val="fr-FR"/>
        </w:rPr>
        <w:t>DNSSEC (Domain Name System Security Extensions)  :</w:t>
      </w:r>
      <w:r>
        <w:rPr>
          <w:rFonts w:hint="default"/>
          <w:b w:val="0"/>
          <w:bCs w:val="0"/>
          <w:sz w:val="28"/>
          <w:szCs w:val="28"/>
          <w:lang w:val="fr-FR"/>
        </w:rPr>
        <w:t xml:space="preserve"> Un ensemble de protocoles de sécurité utilisés pour garantir que les réponses aux requêtes DNS ne sont pas falsifiées. DNSSEC ajoute une couche de vérification pour les enregistrements DNS, utilisant des signatures cryptographiques.</w:t>
      </w:r>
    </w:p>
    <w:p>
      <w:pPr>
        <w:keepNext w:val="0"/>
        <w:keepLines w:val="0"/>
        <w:pageBreakBefore w:val="0"/>
        <w:widowControl w:val="0"/>
        <w:kinsoku/>
        <w:wordWrap/>
        <w:overflowPunct/>
        <w:topLinePunct w:val="0"/>
        <w:autoSpaceDE w:val="0"/>
        <w:autoSpaceDN w:val="0"/>
        <w:bidi w:val="0"/>
        <w:adjustRightInd/>
        <w:snapToGrid/>
        <w:ind w:firstLine="560" w:firstLineChars="200"/>
        <w:textAlignment w:val="auto"/>
        <w:rPr>
          <w:rFonts w:hint="default"/>
          <w:b w:val="0"/>
          <w:bCs w:val="0"/>
          <w:sz w:val="28"/>
          <w:szCs w:val="28"/>
          <w:lang w:val="fr-FR"/>
        </w:rPr>
      </w:pPr>
    </w:p>
    <w:p>
      <w:pPr>
        <w:keepNext w:val="0"/>
        <w:keepLines w:val="0"/>
        <w:pageBreakBefore w:val="0"/>
        <w:widowControl w:val="0"/>
        <w:kinsoku/>
        <w:wordWrap/>
        <w:overflowPunct/>
        <w:topLinePunct w:val="0"/>
        <w:autoSpaceDE w:val="0"/>
        <w:autoSpaceDN w:val="0"/>
        <w:bidi w:val="0"/>
        <w:adjustRightInd/>
        <w:snapToGrid/>
        <w:textAlignment w:val="auto"/>
        <w:rPr>
          <w:rFonts w:hint="default"/>
          <w:b w:val="0"/>
          <w:bCs w:val="0"/>
        </w:rPr>
      </w:pPr>
      <w:r>
        <w:rPr>
          <w:rFonts w:hint="default"/>
          <w:b w:val="0"/>
          <w:bCs w:val="0"/>
          <w:sz w:val="28"/>
          <w:szCs w:val="28"/>
          <w:lang w:val="fr-FR"/>
        </w:rPr>
        <w:t>En combinant Postfix, Dovecot, SquirrelMail, et une configuration DNS appropriée, nous pouvons créer une infrastructure de messagerie électronique sécurisée, fiable, et performante, capable de répondre aux exigences de communication de notre organisation.</w:t>
      </w:r>
    </w:p>
    <w:p>
      <w:pPr>
        <w:rPr>
          <w:rFonts w:hint="default"/>
          <w:b w:val="0"/>
          <w:bCs w:val="0"/>
        </w:rPr>
      </w:pPr>
    </w:p>
    <w:p>
      <w:pPr>
        <w:pStyle w:val="9"/>
        <w:rPr>
          <w:rFonts w:ascii="Verdana"/>
          <w:b w:val="0"/>
          <w:bCs w:val="0"/>
          <w:sz w:val="24"/>
          <w:szCs w:val="24"/>
        </w:rPr>
      </w:pPr>
    </w:p>
    <w:p>
      <w:pPr>
        <w:pStyle w:val="9"/>
        <w:rPr>
          <w:rFonts w:ascii="Verdana"/>
          <w:b w:val="0"/>
          <w:bCs w:val="0"/>
          <w:sz w:val="26"/>
        </w:rPr>
      </w:pPr>
    </w:p>
    <w:p>
      <w:pPr>
        <w:pStyle w:val="9"/>
        <w:spacing w:before="10"/>
        <w:rPr>
          <w:rFonts w:ascii="Verdana"/>
          <w:b w:val="0"/>
          <w:bCs w:val="0"/>
          <w:sz w:val="31"/>
        </w:rPr>
      </w:pPr>
    </w:p>
    <w:p>
      <w:pPr>
        <w:pStyle w:val="9"/>
        <w:rPr>
          <w:rFonts w:ascii="Verdana"/>
          <w:b w:val="0"/>
          <w:bCs w:val="0"/>
          <w:sz w:val="36"/>
          <w:szCs w:val="36"/>
          <w:lang w:val="en-US"/>
        </w:rPr>
      </w:pPr>
    </w:p>
    <w:p>
      <w:pPr>
        <w:pStyle w:val="9"/>
        <w:rPr>
          <w:rFonts w:ascii="Verdana"/>
          <w:sz w:val="26"/>
          <w:lang w:val="en-US"/>
        </w:rPr>
      </w:pPr>
    </w:p>
    <w:p>
      <w:pPr>
        <w:pStyle w:val="9"/>
        <w:rPr>
          <w:rFonts w:ascii="Verdana"/>
          <w:sz w:val="26"/>
          <w:lang w:val="en-US"/>
        </w:rPr>
      </w:pPr>
    </w:p>
    <w:p>
      <w:pPr>
        <w:pStyle w:val="9"/>
        <w:rPr>
          <w:rFonts w:ascii="Verdana"/>
          <w:sz w:val="26"/>
          <w:lang w:val="en-US"/>
        </w:rPr>
      </w:pPr>
    </w:p>
    <w:p>
      <w:pPr>
        <w:pStyle w:val="9"/>
        <w:spacing w:before="2"/>
        <w:rPr>
          <w:b/>
          <w:bCs/>
          <w:sz w:val="48"/>
          <w:szCs w:val="48"/>
        </w:rPr>
      </w:pPr>
      <w:r>
        <w:rPr>
          <w:b/>
          <w:bCs/>
          <w:sz w:val="48"/>
          <w:szCs w:val="48"/>
        </w:rPr>
        <w:t>Objectifs de Configuration</w:t>
      </w:r>
    </w:p>
    <w:p>
      <w:pPr>
        <w:rPr>
          <w:rFonts w:hint="default"/>
        </w:rPr>
      </w:pPr>
    </w:p>
    <w:p>
      <w:pPr>
        <w:rPr>
          <w:rFonts w:hint="default"/>
        </w:rPr>
      </w:pPr>
      <w:r>
        <w:rPr>
          <w:rFonts w:hint="default"/>
        </w:rPr>
        <w:t xml:space="preserve"> </w:t>
      </w:r>
    </w:p>
    <w:p>
      <w:pPr>
        <w:pStyle w:val="9"/>
        <w:spacing w:before="2"/>
        <w:rPr>
          <w:rFonts w:hint="default"/>
          <w:b w:val="0"/>
          <w:bCs w:val="0"/>
          <w:sz w:val="28"/>
          <w:szCs w:val="28"/>
        </w:rPr>
      </w:pPr>
    </w:p>
    <w:p>
      <w:pPr>
        <w:pStyle w:val="9"/>
        <w:spacing w:before="2"/>
        <w:rPr>
          <w:rFonts w:hint="default"/>
          <w:b w:val="0"/>
          <w:bCs w:val="0"/>
          <w:sz w:val="28"/>
          <w:szCs w:val="28"/>
        </w:rPr>
      </w:pPr>
      <w:r>
        <w:rPr>
          <w:rFonts w:hint="default"/>
          <w:b w:val="0"/>
          <w:bCs w:val="0"/>
          <w:sz w:val="28"/>
          <w:szCs w:val="28"/>
        </w:rPr>
        <w:t>La mise en place d'une infrastructure de messagerie avec Postfix, Dovecot, SquirrelMail et une configuration DNS appropriée vise à atteindre plusieurs objectifs clés, à savoir :</w:t>
      </w:r>
    </w:p>
    <w:p>
      <w:pPr>
        <w:pStyle w:val="9"/>
        <w:spacing w:before="2"/>
        <w:rPr>
          <w:rFonts w:hint="default"/>
          <w:b w:val="0"/>
          <w:bCs w:val="0"/>
          <w:sz w:val="28"/>
          <w:szCs w:val="28"/>
        </w:rPr>
      </w:pPr>
    </w:p>
    <w:p>
      <w:pPr>
        <w:pStyle w:val="4"/>
        <w:numPr>
          <w:ilvl w:val="0"/>
          <w:numId w:val="13"/>
        </w:numPr>
        <w:bidi w:val="0"/>
        <w:rPr>
          <w:rFonts w:hint="default"/>
          <w:b w:val="0"/>
          <w:bCs w:val="0"/>
          <w:szCs w:val="28"/>
          <w:lang w:val="fr-FR"/>
        </w:rPr>
      </w:pPr>
      <w:r>
        <w:rPr>
          <w:rFonts w:hint="default"/>
        </w:rPr>
        <w:t>1. Fiabilité et Performance</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Postfix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Haute disponibilité : </w:t>
      </w:r>
      <w:r>
        <w:rPr>
          <w:rFonts w:hint="default"/>
          <w:b w:val="0"/>
          <w:bCs w:val="0"/>
          <w:sz w:val="28"/>
          <w:szCs w:val="28"/>
        </w:rPr>
        <w:t>Assurer que le service de messagerie reste opérationnel même en cas de pannes matérielles ou logicielles.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Performance optimale :</w:t>
      </w:r>
      <w:r>
        <w:rPr>
          <w:rFonts w:hint="default"/>
          <w:b w:val="0"/>
          <w:bCs w:val="0"/>
          <w:sz w:val="28"/>
          <w:szCs w:val="28"/>
        </w:rPr>
        <w:t xml:space="preserve"> Configurer Postfix pour gérer efficacement de grands volumes de courriels, garantissant une livraison rapide et fiable.</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Dovecot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Accès rapide aux courriels :</w:t>
      </w:r>
      <w:r>
        <w:rPr>
          <w:rFonts w:hint="default"/>
          <w:b w:val="0"/>
          <w:bCs w:val="0"/>
          <w:sz w:val="28"/>
          <w:szCs w:val="28"/>
        </w:rPr>
        <w:t xml:space="preserve"> Optimiser la configuration pour une réponse rapide aux requêtes IMAP/POP3.</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Gestion efficace des boîtes aux lettres : </w:t>
      </w:r>
      <w:r>
        <w:rPr>
          <w:rFonts w:hint="default"/>
          <w:b w:val="0"/>
          <w:bCs w:val="0"/>
          <w:sz w:val="28"/>
          <w:szCs w:val="28"/>
        </w:rPr>
        <w:t>Utilisation de formats de boîtes aux lettres performants comme Maildir.</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SquirrelMail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Interface utilisateur rapide :</w:t>
      </w:r>
      <w:r>
        <w:rPr>
          <w:rFonts w:hint="default"/>
          <w:b w:val="0"/>
          <w:bCs w:val="0"/>
          <w:sz w:val="28"/>
          <w:szCs w:val="28"/>
        </w:rPr>
        <w:t xml:space="preserve"> Fournir une interface web légère qui charge rapidement et fonctionne efficacement sur une large gamme de navigateurs et dispositifs.</w:t>
      </w:r>
    </w:p>
    <w:p>
      <w:pPr>
        <w:pStyle w:val="9"/>
        <w:spacing w:before="2"/>
        <w:rPr>
          <w:rFonts w:hint="default"/>
          <w:b w:val="0"/>
          <w:bCs w:val="0"/>
          <w:sz w:val="28"/>
          <w:szCs w:val="28"/>
        </w:rPr>
      </w:pPr>
    </w:p>
    <w:p>
      <w:pPr>
        <w:pStyle w:val="9"/>
        <w:numPr>
          <w:ilvl w:val="0"/>
          <w:numId w:val="13"/>
        </w:numPr>
        <w:spacing w:before="2"/>
        <w:ind w:left="420" w:leftChars="0" w:hanging="420" w:firstLineChars="0"/>
        <w:rPr>
          <w:rStyle w:val="20"/>
          <w:rFonts w:hint="default"/>
          <w:lang w:val="fr-FR"/>
        </w:rPr>
      </w:pPr>
      <w:r>
        <w:rPr>
          <w:rFonts w:hint="default"/>
          <w:b w:val="0"/>
          <w:bCs w:val="0"/>
          <w:sz w:val="28"/>
          <w:szCs w:val="28"/>
        </w:rPr>
        <w:t>2.</w:t>
      </w:r>
      <w:r>
        <w:rPr>
          <w:rStyle w:val="20"/>
          <w:rFonts w:hint="default"/>
        </w:rPr>
        <w:t xml:space="preserve"> Sécurité</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Postfix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Chiffrement TLS :</w:t>
      </w:r>
      <w:r>
        <w:rPr>
          <w:rFonts w:hint="default"/>
          <w:b w:val="0"/>
          <w:bCs w:val="0"/>
          <w:sz w:val="28"/>
          <w:szCs w:val="28"/>
        </w:rPr>
        <w:t xml:space="preserve"> Garantir que toutes les communications entre serveurs de messagerie et entre clients et serveurs sont chiffrées pour prévenir les interceptions non autorisées.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Authentification sécurisée :</w:t>
      </w:r>
      <w:r>
        <w:rPr>
          <w:rFonts w:hint="default"/>
          <w:b w:val="0"/>
          <w:bCs w:val="0"/>
          <w:sz w:val="28"/>
          <w:szCs w:val="28"/>
        </w:rPr>
        <w:t xml:space="preserve"> Utiliser SASL (Simple Authentication and Security Layer) pour authentifier les utilisateurs avant qu'ils puissent envoyer des courriels.</w:t>
      </w:r>
    </w:p>
    <w:p>
      <w:pPr>
        <w:pStyle w:val="9"/>
        <w:spacing w:before="2"/>
        <w:rPr>
          <w:rFonts w:hint="default"/>
          <w:b w:val="0"/>
          <w:bCs w:val="0"/>
          <w:sz w:val="28"/>
          <w:szCs w:val="28"/>
        </w:rPr>
      </w:pPr>
      <w:r>
        <w:rPr>
          <w:rFonts w:hint="default"/>
          <w:b w:val="0"/>
          <w:bCs w:val="0"/>
          <w:sz w:val="28"/>
          <w:szCs w:val="28"/>
        </w:rPr>
        <w:t>- Protection contre les spams et les abus : Implémenter des mécanismes de lutte contre le spam, comme les listes noires (blacklists), les listes grises (greylisting), et les filtres de contenu.</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Dovecot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 xml:space="preserve">Chiffrement SSL/TLS : </w:t>
      </w:r>
      <w:r>
        <w:rPr>
          <w:rFonts w:hint="default"/>
          <w:b w:val="0"/>
          <w:bCs w:val="0"/>
          <w:sz w:val="28"/>
          <w:szCs w:val="28"/>
        </w:rPr>
        <w:t>Protéger les connexions des utilisateurs avec le serveur de messagerie.</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Contrôle d'accès strict :</w:t>
      </w:r>
      <w:r>
        <w:rPr>
          <w:rFonts w:hint="default"/>
          <w:b w:val="0"/>
          <w:bCs w:val="0"/>
          <w:sz w:val="28"/>
          <w:szCs w:val="28"/>
        </w:rPr>
        <w:t xml:space="preserve"> Configurer des mécanismes d'authentification robustes et une gestion des permissions pour assurer que seuls les utilisateurs autorisés accèdent à leurs boîtes aux lettres.</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SquirrelMail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Sécurisation des sessions web :</w:t>
      </w:r>
      <w:r>
        <w:rPr>
          <w:rFonts w:hint="default"/>
          <w:b w:val="0"/>
          <w:bCs w:val="0"/>
          <w:sz w:val="28"/>
          <w:szCs w:val="28"/>
        </w:rPr>
        <w:t xml:space="preserve"> Utilisation de HTTPS pour chiffrer les sessions utilisateur.</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 xml:space="preserve">Authentification : </w:t>
      </w:r>
      <w:r>
        <w:rPr>
          <w:rFonts w:hint="default"/>
          <w:b w:val="0"/>
          <w:bCs w:val="0"/>
          <w:sz w:val="28"/>
          <w:szCs w:val="28"/>
        </w:rPr>
        <w:t>Intégrer des méthodes d'authentification sécurisées pour l'accès webmail.</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DNS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Sécurisation DNS :</w:t>
      </w:r>
      <w:r>
        <w:rPr>
          <w:rFonts w:hint="default"/>
          <w:b w:val="0"/>
          <w:bCs w:val="0"/>
          <w:sz w:val="28"/>
          <w:szCs w:val="28"/>
        </w:rPr>
        <w:t xml:space="preserve"> Implémenter DNSSEC pour prévenir les attaques de type DNS spoofing et garantir l'intégrité des enregistrements DNS.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Enregistrements SPF, DKIM et DMARC :</w:t>
      </w:r>
      <w:r>
        <w:rPr>
          <w:rFonts w:hint="default"/>
          <w:b w:val="0"/>
          <w:bCs w:val="0"/>
          <w:sz w:val="28"/>
          <w:szCs w:val="28"/>
        </w:rPr>
        <w:t xml:space="preserve"> Configurer ces enregistrements pour prévenir l'usurpation d'identité (phishing) et améliorer la délivrabilité des courriels.</w:t>
      </w:r>
    </w:p>
    <w:p>
      <w:pPr>
        <w:pStyle w:val="9"/>
        <w:spacing w:before="2"/>
        <w:rPr>
          <w:rFonts w:hint="default"/>
          <w:b w:val="0"/>
          <w:bCs w:val="0"/>
          <w:sz w:val="28"/>
          <w:szCs w:val="28"/>
        </w:rPr>
      </w:pPr>
    </w:p>
    <w:p>
      <w:pPr>
        <w:pStyle w:val="9"/>
        <w:numPr>
          <w:ilvl w:val="0"/>
          <w:numId w:val="13"/>
        </w:numPr>
        <w:spacing w:before="2"/>
        <w:ind w:left="420" w:leftChars="0" w:hanging="420" w:firstLineChars="0"/>
        <w:rPr>
          <w:rStyle w:val="20"/>
          <w:rFonts w:hint="default"/>
          <w:lang w:val="fr-FR"/>
        </w:rPr>
      </w:pPr>
      <w:r>
        <w:rPr>
          <w:rFonts w:hint="default"/>
          <w:b w:val="0"/>
          <w:bCs w:val="0"/>
          <w:sz w:val="28"/>
          <w:szCs w:val="28"/>
        </w:rPr>
        <w:t xml:space="preserve">3. </w:t>
      </w:r>
      <w:r>
        <w:rPr>
          <w:rStyle w:val="20"/>
          <w:rFonts w:hint="default"/>
        </w:rPr>
        <w:t>Compatibilité et Intégration</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Postfix et Dovecot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 xml:space="preserve">Intégration transparente : </w:t>
      </w:r>
      <w:r>
        <w:rPr>
          <w:rFonts w:hint="default"/>
          <w:b w:val="0"/>
          <w:bCs w:val="0"/>
          <w:sz w:val="28"/>
          <w:szCs w:val="28"/>
        </w:rPr>
        <w:t>Assurer une configuration fluide entre Postfix et Dovecot pour la gestion des courriels entrants et sortants.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Support des standards :</w:t>
      </w:r>
      <w:r>
        <w:rPr>
          <w:rFonts w:hint="default"/>
          <w:b w:val="0"/>
          <w:bCs w:val="0"/>
          <w:sz w:val="28"/>
          <w:szCs w:val="28"/>
        </w:rPr>
        <w:t xml:space="preserve"> Configurer les deux serveurs pour être compatibles avec les protocoles standard (SMTP, IMAP, POP3).</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SquirrelMail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Interopérabilité :</w:t>
      </w:r>
      <w:r>
        <w:rPr>
          <w:rFonts w:hint="default"/>
          <w:b w:val="0"/>
          <w:bCs w:val="0"/>
          <w:sz w:val="28"/>
          <w:szCs w:val="28"/>
        </w:rPr>
        <w:t xml:space="preserve"> Configurer SquirrelMail pour qu'il fonctionne correctement avec les serveurs Postfix et Dovecot, garantissant une synchronisation efficace des courriels.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Support des plugins :</w:t>
      </w:r>
      <w:r>
        <w:rPr>
          <w:rFonts w:hint="default"/>
          <w:b w:val="0"/>
          <w:bCs w:val="0"/>
          <w:sz w:val="28"/>
          <w:szCs w:val="28"/>
        </w:rPr>
        <w:t xml:space="preserve"> Utiliser et configurer des plugins pour étendre les fonctionnalités et améliorer l'expérience utilisateur.</w:t>
      </w:r>
    </w:p>
    <w:p>
      <w:pPr>
        <w:pStyle w:val="9"/>
        <w:spacing w:before="2"/>
        <w:rPr>
          <w:rFonts w:hint="default"/>
          <w:b w:val="0"/>
          <w:bCs w:val="0"/>
          <w:sz w:val="28"/>
          <w:szCs w:val="28"/>
        </w:rPr>
      </w:pPr>
    </w:p>
    <w:p>
      <w:pPr>
        <w:pStyle w:val="9"/>
        <w:numPr>
          <w:ilvl w:val="0"/>
          <w:numId w:val="13"/>
        </w:numPr>
        <w:spacing w:before="2"/>
        <w:ind w:left="420" w:leftChars="0" w:hanging="420" w:firstLineChars="0"/>
        <w:rPr>
          <w:rStyle w:val="20"/>
          <w:rFonts w:hint="default"/>
          <w:lang w:val="fr-FR"/>
        </w:rPr>
      </w:pPr>
      <w:r>
        <w:rPr>
          <w:rFonts w:hint="default"/>
          <w:b w:val="0"/>
          <w:bCs w:val="0"/>
          <w:sz w:val="28"/>
          <w:szCs w:val="28"/>
        </w:rPr>
        <w:t xml:space="preserve">4. </w:t>
      </w:r>
      <w:r>
        <w:rPr>
          <w:rStyle w:val="20"/>
          <w:rFonts w:hint="default"/>
        </w:rPr>
        <w:t>Gestion et Maintenance</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Postfix et Dovecot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Journalisation et surveillance :</w:t>
      </w:r>
      <w:r>
        <w:rPr>
          <w:rFonts w:hint="default"/>
          <w:b w:val="0"/>
          <w:bCs w:val="0"/>
          <w:sz w:val="28"/>
          <w:szCs w:val="28"/>
        </w:rPr>
        <w:t xml:space="preserve"> Mettre en place des systèmes de journalisation et de surveillance pour suivre les performances et identifier les problèmes potentiels.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Facilité de gestion : </w:t>
      </w:r>
      <w:r>
        <w:rPr>
          <w:rFonts w:hint="default"/>
          <w:b w:val="0"/>
          <w:bCs w:val="0"/>
          <w:sz w:val="28"/>
          <w:szCs w:val="28"/>
        </w:rPr>
        <w:t>Configurer les services pour qu'ils soient faciles à administrer et à maintenir, avec une documentation claire et des outils de gestion accessibles.</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DNS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w:t>
      </w:r>
      <w:r>
        <w:rPr>
          <w:rFonts w:hint="default"/>
          <w:b/>
          <w:bCs/>
          <w:sz w:val="28"/>
          <w:szCs w:val="28"/>
        </w:rPr>
        <w:t xml:space="preserve"> Gestion centralisée : </w:t>
      </w:r>
      <w:r>
        <w:rPr>
          <w:rFonts w:hint="default"/>
          <w:b w:val="0"/>
          <w:bCs w:val="0"/>
          <w:sz w:val="28"/>
          <w:szCs w:val="28"/>
        </w:rPr>
        <w:t>Utiliser une gestion centralisée des enregistrements DNS pour faciliter les modifications et la maintenance.</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Surveillance de la santé DNS :</w:t>
      </w:r>
      <w:r>
        <w:rPr>
          <w:rFonts w:hint="default"/>
          <w:b w:val="0"/>
          <w:bCs w:val="0"/>
          <w:sz w:val="28"/>
          <w:szCs w:val="28"/>
        </w:rPr>
        <w:t xml:space="preserve"> Mettre en place des outils de surveillance pour garantir que les enregistrements DNS sont résolus correctement et rapidement.</w:t>
      </w:r>
    </w:p>
    <w:p>
      <w:pPr>
        <w:pStyle w:val="9"/>
        <w:spacing w:before="2"/>
        <w:rPr>
          <w:rFonts w:hint="default"/>
          <w:b w:val="0"/>
          <w:bCs w:val="0"/>
          <w:sz w:val="28"/>
          <w:szCs w:val="28"/>
        </w:rPr>
      </w:pPr>
    </w:p>
    <w:p>
      <w:pPr>
        <w:pStyle w:val="9"/>
        <w:numPr>
          <w:ilvl w:val="0"/>
          <w:numId w:val="16"/>
        </w:numPr>
        <w:spacing w:before="2"/>
        <w:ind w:left="420" w:leftChars="0" w:hanging="420" w:firstLineChars="0"/>
        <w:rPr>
          <w:rStyle w:val="20"/>
          <w:rFonts w:hint="default"/>
          <w:lang w:val="fr-FR"/>
        </w:rPr>
      </w:pPr>
      <w:r>
        <w:rPr>
          <w:rFonts w:hint="default"/>
          <w:b w:val="0"/>
          <w:bCs w:val="0"/>
          <w:sz w:val="28"/>
          <w:szCs w:val="28"/>
        </w:rPr>
        <w:t>5</w:t>
      </w:r>
      <w:r>
        <w:rPr>
          <w:rStyle w:val="20"/>
          <w:rFonts w:hint="default"/>
        </w:rPr>
        <w:t>. Expérience Utilisateur</w:t>
      </w:r>
    </w:p>
    <w:p>
      <w:pPr>
        <w:pStyle w:val="9"/>
        <w:spacing w:before="2"/>
        <w:rPr>
          <w:rFonts w:hint="default"/>
          <w:b w:val="0"/>
          <w:bCs w:val="0"/>
          <w:sz w:val="28"/>
          <w:szCs w:val="28"/>
        </w:rPr>
      </w:pPr>
    </w:p>
    <w:p>
      <w:pPr>
        <w:pStyle w:val="5"/>
        <w:numPr>
          <w:ilvl w:val="0"/>
          <w:numId w:val="14"/>
        </w:numPr>
        <w:bidi w:val="0"/>
        <w:ind w:left="420" w:leftChars="0" w:hanging="420" w:firstLineChars="0"/>
        <w:jc w:val="left"/>
        <w:rPr>
          <w:rFonts w:hint="default"/>
          <w:lang w:val="fr-FR"/>
        </w:rPr>
      </w:pPr>
      <w:r>
        <w:rPr>
          <w:rFonts w:hint="default"/>
        </w:rPr>
        <w:t>SquirrelMail :</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Interface utilisateur conviviale :</w:t>
      </w:r>
      <w:r>
        <w:rPr>
          <w:rFonts w:hint="default"/>
          <w:b w:val="0"/>
          <w:bCs w:val="0"/>
          <w:sz w:val="28"/>
          <w:szCs w:val="28"/>
        </w:rPr>
        <w:t xml:space="preserve"> Fournir une interface intuitive et facile à utiliser, permettant aux utilisateurs de gérer leurs courriels sans difficultés.</w:t>
      </w:r>
    </w:p>
    <w:p>
      <w:pPr>
        <w:pStyle w:val="9"/>
        <w:numPr>
          <w:ilvl w:val="0"/>
          <w:numId w:val="15"/>
        </w:numPr>
        <w:spacing w:before="2"/>
        <w:ind w:left="1260" w:leftChars="0" w:hanging="420" w:firstLineChars="0"/>
        <w:rPr>
          <w:rFonts w:hint="default"/>
          <w:b w:val="0"/>
          <w:bCs w:val="0"/>
          <w:sz w:val="28"/>
          <w:szCs w:val="28"/>
        </w:rPr>
      </w:pPr>
      <w:r>
        <w:rPr>
          <w:rFonts w:hint="default"/>
          <w:b w:val="0"/>
          <w:bCs w:val="0"/>
          <w:sz w:val="28"/>
          <w:szCs w:val="28"/>
        </w:rPr>
        <w:t xml:space="preserve">- </w:t>
      </w:r>
      <w:r>
        <w:rPr>
          <w:rFonts w:hint="default"/>
          <w:b/>
          <w:bCs/>
          <w:sz w:val="28"/>
          <w:szCs w:val="28"/>
        </w:rPr>
        <w:t xml:space="preserve">Accessibilité : </w:t>
      </w:r>
      <w:r>
        <w:rPr>
          <w:rFonts w:hint="default"/>
          <w:b w:val="0"/>
          <w:bCs w:val="0"/>
          <w:sz w:val="28"/>
          <w:szCs w:val="28"/>
        </w:rPr>
        <w:t>Assurer que l'interface webmail est accessible depuis différents appareils et navigateurs, incluant les smartphones et tablettes.</w:t>
      </w:r>
    </w:p>
    <w:p>
      <w:pPr>
        <w:pStyle w:val="9"/>
        <w:spacing w:before="2"/>
        <w:rPr>
          <w:rFonts w:hint="default"/>
          <w:b w:val="0"/>
          <w:bCs w:val="0"/>
          <w:sz w:val="28"/>
          <w:szCs w:val="28"/>
        </w:rPr>
      </w:pPr>
    </w:p>
    <w:p>
      <w:pPr>
        <w:pStyle w:val="9"/>
        <w:spacing w:before="2"/>
        <w:rPr>
          <w:rFonts w:hint="default"/>
          <w:b w:val="0"/>
          <w:bCs w:val="0"/>
          <w:sz w:val="28"/>
          <w:szCs w:val="28"/>
          <w:lang w:val="en-US"/>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rPr>
          <w:rFonts w:hint="default"/>
        </w:rPr>
      </w:pPr>
    </w:p>
    <w:p>
      <w:pPr>
        <w:pStyle w:val="9"/>
        <w:spacing w:before="2"/>
      </w:pPr>
    </w:p>
    <w:p>
      <w:pPr>
        <w:pStyle w:val="2"/>
        <w:bidi w:val="0"/>
        <w:jc w:val="left"/>
      </w:pPr>
      <w:r>
        <w:t xml:space="preserve">Configuration du Serveur </w:t>
      </w:r>
      <w:r>
        <w:rPr>
          <w:rFonts w:hint="default"/>
          <w:lang w:val="fr-FR"/>
        </w:rPr>
        <w:t>Messagerie</w:t>
      </w:r>
    </w:p>
    <w:p>
      <w:pPr>
        <w:pStyle w:val="9"/>
        <w:spacing w:before="2"/>
        <w:rPr>
          <w:b/>
          <w:bCs/>
          <w:sz w:val="48"/>
          <w:szCs w:val="48"/>
        </w:rPr>
      </w:pPr>
    </w:p>
    <w:p>
      <w:pPr>
        <w:pStyle w:val="3"/>
        <w:numPr>
          <w:ilvl w:val="0"/>
          <w:numId w:val="17"/>
        </w:numPr>
        <w:bidi w:val="0"/>
        <w:jc w:val="left"/>
        <w:rPr>
          <w:rFonts w:hint="default"/>
          <w:lang w:val="fr-FR"/>
        </w:rPr>
      </w:pPr>
      <w:r>
        <w:rPr>
          <w:rFonts w:hint="default"/>
          <w:lang w:val="fr-FR"/>
        </w:rPr>
        <w:t>Instalation de PostFix:</w:t>
      </w:r>
    </w:p>
    <w:p>
      <w:pPr>
        <w:pStyle w:val="4"/>
        <w:numPr>
          <w:numId w:val="0"/>
        </w:numPr>
        <w:bidi w:val="0"/>
        <w:ind w:leftChars="0"/>
        <w:rPr>
          <w:rFonts w:hint="default"/>
          <w:lang w:val="fr-FR"/>
        </w:rPr>
      </w:pPr>
    </w:p>
    <w:p>
      <w:pPr>
        <w:pStyle w:val="4"/>
        <w:numPr>
          <w:numId w:val="0"/>
        </w:numPr>
        <w:bidi w:val="0"/>
        <w:ind w:leftChars="0"/>
        <w:rPr>
          <w:rFonts w:hint="default"/>
          <w:lang w:val="fr-FR"/>
        </w:rPr>
      </w:pPr>
      <w:r>
        <w:rPr>
          <w:rFonts w:hint="default"/>
          <w:lang w:val="fr-FR"/>
        </w:rPr>
        <w:drawing>
          <wp:inline distT="0" distB="0" distL="114300" distR="114300">
            <wp:extent cx="6026785" cy="4483100"/>
            <wp:effectExtent l="0" t="0" r="8255" b="12700"/>
            <wp:docPr id="5" name="Picture 5" descr="WhatsApp Image 2024-05-24 at 22.17.19_58800b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4-05-24 at 22.17.19_58800bf5"/>
                    <pic:cNvPicPr>
                      <a:picLocks noChangeAspect="1"/>
                    </pic:cNvPicPr>
                  </pic:nvPicPr>
                  <pic:blipFill>
                    <a:blip r:embed="rId14"/>
                    <a:stretch>
                      <a:fillRect/>
                    </a:stretch>
                  </pic:blipFill>
                  <pic:spPr>
                    <a:xfrm>
                      <a:off x="0" y="0"/>
                      <a:ext cx="6026785" cy="4483100"/>
                    </a:xfrm>
                    <a:prstGeom prst="rect">
                      <a:avLst/>
                    </a:prstGeom>
                  </pic:spPr>
                </pic:pic>
              </a:graphicData>
            </a:graphic>
          </wp:inline>
        </w:drawing>
      </w:r>
    </w:p>
    <w:p>
      <w:pPr>
        <w:pStyle w:val="9"/>
        <w:spacing w:before="2"/>
        <w:rPr>
          <w:rFonts w:hint="default"/>
          <w:lang w:val="fr-FR"/>
        </w:rPr>
      </w:pPr>
    </w:p>
    <w:p>
      <w:pPr>
        <w:pStyle w:val="3"/>
        <w:spacing w:before="0"/>
        <w:jc w:val="both"/>
        <w:rPr>
          <w:sz w:val="32"/>
          <w:szCs w:val="32"/>
        </w:rPr>
      </w:pPr>
    </w:p>
    <w:p>
      <w:pPr>
        <w:pStyle w:val="9"/>
        <w:spacing w:before="2"/>
        <w:rPr>
          <w:rFonts w:hint="default"/>
          <w:b/>
          <w:bCs/>
          <w:sz w:val="48"/>
          <w:szCs w:val="48"/>
          <w:lang w:val="fr-FR"/>
        </w:rPr>
      </w:pPr>
      <w:r>
        <w:rPr>
          <w:rFonts w:hint="default"/>
          <w:b/>
          <w:bCs/>
          <w:sz w:val="48"/>
          <w:szCs w:val="48"/>
          <w:lang w:val="fr-FR"/>
        </w:rPr>
        <w:drawing>
          <wp:inline distT="0" distB="0" distL="114300" distR="114300">
            <wp:extent cx="4926965" cy="2513330"/>
            <wp:effectExtent l="0" t="0" r="10795" b="1270"/>
            <wp:docPr id="6" name="Picture 6" descr="WhatsApp Image 2024-05-24 at 22.17.15_2f4f9f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5-24 at 22.17.15_2f4f9fca"/>
                    <pic:cNvPicPr>
                      <a:picLocks noChangeAspect="1"/>
                    </pic:cNvPicPr>
                  </pic:nvPicPr>
                  <pic:blipFill>
                    <a:blip r:embed="rId15"/>
                    <a:stretch>
                      <a:fillRect/>
                    </a:stretch>
                  </pic:blipFill>
                  <pic:spPr>
                    <a:xfrm>
                      <a:off x="0" y="0"/>
                      <a:ext cx="4926965" cy="2513330"/>
                    </a:xfrm>
                    <a:prstGeom prst="rect">
                      <a:avLst/>
                    </a:prstGeom>
                  </pic:spPr>
                </pic:pic>
              </a:graphicData>
            </a:graphic>
          </wp:inline>
        </w:drawing>
      </w:r>
    </w:p>
    <w:p>
      <w:pPr>
        <w:pStyle w:val="9"/>
        <w:tabs>
          <w:tab w:val="left" w:leader="dot" w:pos="9158"/>
        </w:tabs>
        <w:spacing w:before="144"/>
        <w:rPr>
          <w:rFonts w:hint="default"/>
          <w:lang w:val="fr-FR"/>
        </w:rPr>
      </w:pPr>
    </w:p>
    <w:p>
      <w:pPr>
        <w:pStyle w:val="3"/>
        <w:numPr>
          <w:ilvl w:val="0"/>
          <w:numId w:val="17"/>
        </w:numPr>
        <w:bidi w:val="0"/>
        <w:jc w:val="left"/>
        <w:rPr>
          <w:rFonts w:hint="default"/>
          <w:lang w:val="fr-FR"/>
        </w:rPr>
      </w:pPr>
      <w:r>
        <w:rPr>
          <w:rFonts w:hint="default"/>
          <w:lang w:val="fr-FR"/>
        </w:rPr>
        <w:t>Configuration du Serveur</w:t>
      </w:r>
    </w:p>
    <w:p>
      <w:pPr>
        <w:pStyle w:val="9"/>
        <w:tabs>
          <w:tab w:val="left" w:leader="dot" w:pos="9158"/>
        </w:tabs>
        <w:spacing w:before="144"/>
        <w:rPr>
          <w:rFonts w:hint="default"/>
          <w:lang w:val="fr-FR"/>
        </w:rPr>
      </w:pPr>
    </w:p>
    <w:p>
      <w:pPr>
        <w:pStyle w:val="2"/>
        <w:spacing w:before="300"/>
        <w:ind w:left="0" w:leftChars="0" w:firstLine="0" w:firstLineChars="0"/>
        <w:jc w:val="both"/>
        <w:rPr>
          <w:rFonts w:hint="default"/>
          <w:b w:val="0"/>
          <w:bCs w:val="0"/>
          <w:sz w:val="24"/>
          <w:szCs w:val="24"/>
          <w:lang w:val="fr-FR"/>
        </w:rPr>
      </w:pPr>
      <w:r>
        <w:rPr>
          <w:rFonts w:hint="default"/>
          <w:b w:val="0"/>
          <w:bCs w:val="0"/>
          <w:sz w:val="24"/>
          <w:szCs w:val="24"/>
          <w:lang w:val="fr-FR"/>
        </w:rPr>
        <w:drawing>
          <wp:inline distT="0" distB="0" distL="114300" distR="114300">
            <wp:extent cx="6028055" cy="3251200"/>
            <wp:effectExtent l="0" t="0" r="6985" b="10160"/>
            <wp:docPr id="9" name="Picture 9" descr="WhatsApp Image 2024-05-24 at 22.17.28_dfdb3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5-24 at 22.17.28_dfdb314b"/>
                    <pic:cNvPicPr>
                      <a:picLocks noChangeAspect="1"/>
                    </pic:cNvPicPr>
                  </pic:nvPicPr>
                  <pic:blipFill>
                    <a:blip r:embed="rId16"/>
                    <a:stretch>
                      <a:fillRect/>
                    </a:stretch>
                  </pic:blipFill>
                  <pic:spPr>
                    <a:xfrm>
                      <a:off x="0" y="0"/>
                      <a:ext cx="6028055" cy="3251200"/>
                    </a:xfrm>
                    <a:prstGeom prst="rect">
                      <a:avLst/>
                    </a:prstGeom>
                  </pic:spPr>
                </pic:pic>
              </a:graphicData>
            </a:graphic>
          </wp:inline>
        </w:drawing>
      </w:r>
    </w:p>
    <w:p>
      <w:pPr>
        <w:pStyle w:val="2"/>
        <w:spacing w:before="300"/>
        <w:ind w:left="0" w:leftChars="0" w:firstLine="0" w:firstLineChars="0"/>
        <w:jc w:val="both"/>
        <w:rPr>
          <w:rFonts w:hint="default"/>
          <w:b w:val="0"/>
          <w:bCs w:val="0"/>
          <w:sz w:val="24"/>
          <w:szCs w:val="24"/>
          <w:lang w:val="fr-FR"/>
        </w:rPr>
      </w:pPr>
      <w:r>
        <w:rPr>
          <w:rFonts w:hint="default"/>
          <w:b w:val="0"/>
          <w:bCs w:val="0"/>
          <w:sz w:val="24"/>
          <w:szCs w:val="24"/>
          <w:lang w:val="fr-FR"/>
        </w:rPr>
        <w:t>Ce fichier de configuration `main.cf` de Postfix configure des paramètres essentiels, incluant le support TLS pour la sécurité des communications, des restrictions de relais SMTP pour prévenir l'utilisation non autorisée, et les réseaux de confiance. Il définit également des configurations de base comme le nom d'hôte et le domaine, garantissant une opération sécurisée et performante du serveur de messagerie.</w:t>
      </w:r>
    </w:p>
    <w:p>
      <w:pPr>
        <w:pStyle w:val="2"/>
        <w:spacing w:before="300"/>
        <w:ind w:left="0" w:leftChars="0" w:firstLine="0" w:firstLineChars="0"/>
        <w:jc w:val="both"/>
        <w:rPr>
          <w:rFonts w:hint="default"/>
          <w:b w:val="0"/>
          <w:bCs w:val="0"/>
          <w:sz w:val="24"/>
          <w:szCs w:val="24"/>
          <w:lang w:val="fr-FR"/>
        </w:rPr>
      </w:pPr>
    </w:p>
    <w:p>
      <w:pPr>
        <w:pStyle w:val="3"/>
        <w:numPr>
          <w:ilvl w:val="0"/>
          <w:numId w:val="17"/>
        </w:numPr>
        <w:bidi w:val="0"/>
        <w:ind w:left="420" w:leftChars="0" w:hanging="420" w:firstLineChars="0"/>
        <w:jc w:val="left"/>
        <w:rPr>
          <w:rFonts w:hint="default"/>
          <w:lang w:val="fr-FR"/>
        </w:rPr>
      </w:pPr>
      <w:r>
        <w:rPr>
          <w:rFonts w:hint="default"/>
          <w:lang w:val="fr-FR"/>
        </w:rPr>
        <w:t>Instalation de mainutils</w:t>
      </w:r>
    </w:p>
    <w:p>
      <w:pPr>
        <w:pStyle w:val="3"/>
        <w:numPr>
          <w:numId w:val="0"/>
        </w:numPr>
        <w:bidi w:val="0"/>
        <w:ind w:leftChars="0" w:right="68" w:rightChars="0"/>
        <w:jc w:val="left"/>
        <w:rPr>
          <w:rFonts w:hint="default"/>
          <w:lang w:val="fr-FR"/>
        </w:rPr>
      </w:pPr>
    </w:p>
    <w:p>
      <w:pPr>
        <w:pStyle w:val="3"/>
        <w:numPr>
          <w:numId w:val="0"/>
        </w:numPr>
        <w:bidi w:val="0"/>
        <w:ind w:leftChars="0" w:right="68" w:rightChars="0"/>
        <w:jc w:val="left"/>
        <w:rPr>
          <w:rFonts w:hint="default"/>
          <w:lang w:val="fr-FR"/>
        </w:rPr>
      </w:pPr>
      <w:r>
        <w:rPr>
          <w:rFonts w:hint="default"/>
          <w:lang w:val="fr-FR"/>
        </w:rPr>
        <w:drawing>
          <wp:inline distT="0" distB="0" distL="114300" distR="114300">
            <wp:extent cx="6031230" cy="2936875"/>
            <wp:effectExtent l="0" t="0" r="3810" b="4445"/>
            <wp:docPr id="10" name="Picture 10" descr="WhatsApp Image 2024-05-24 at 22.17.29_b8c32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5-24 at 22.17.29_b8c3221b"/>
                    <pic:cNvPicPr>
                      <a:picLocks noChangeAspect="1"/>
                    </pic:cNvPicPr>
                  </pic:nvPicPr>
                  <pic:blipFill>
                    <a:blip r:embed="rId17"/>
                    <a:stretch>
                      <a:fillRect/>
                    </a:stretch>
                  </pic:blipFill>
                  <pic:spPr>
                    <a:xfrm>
                      <a:off x="0" y="0"/>
                      <a:ext cx="6031230" cy="2936875"/>
                    </a:xfrm>
                    <a:prstGeom prst="rect">
                      <a:avLst/>
                    </a:prstGeom>
                  </pic:spPr>
                </pic:pic>
              </a:graphicData>
            </a:graphic>
          </wp:inline>
        </w:drawing>
      </w:r>
    </w:p>
    <w:p>
      <w:pPr>
        <w:pStyle w:val="3"/>
        <w:numPr>
          <w:numId w:val="0"/>
        </w:numPr>
        <w:bidi w:val="0"/>
        <w:ind w:leftChars="0" w:right="68" w:rightChars="0"/>
        <w:jc w:val="left"/>
        <w:rPr>
          <w:rFonts w:hint="default"/>
          <w:b w:val="0"/>
          <w:bCs w:val="0"/>
          <w:sz w:val="28"/>
          <w:szCs w:val="28"/>
          <w:lang w:val="fr-FR"/>
        </w:rPr>
      </w:pPr>
      <w:r>
        <w:rPr>
          <w:rFonts w:hint="default"/>
          <w:b w:val="0"/>
          <w:bCs w:val="0"/>
          <w:sz w:val="28"/>
          <w:szCs w:val="28"/>
          <w:lang w:val="fr-FR"/>
        </w:rPr>
        <w:t>L'installation de `mailutils` sur un serveur de messagerie fournit des utilitaires et des bibliothèques essentiels pour la gestion des courriels, facilitant des tâches telles que la manipulation des boîtes aux lettres, l'envoi et la réception de courriels en ligne de commande, et le dépannage des configurations de messagerie.</w:t>
      </w:r>
    </w:p>
    <w:p>
      <w:pPr>
        <w:pStyle w:val="3"/>
        <w:numPr>
          <w:numId w:val="0"/>
        </w:numPr>
        <w:bidi w:val="0"/>
        <w:ind w:leftChars="0" w:right="68" w:rightChars="0"/>
        <w:jc w:val="left"/>
        <w:rPr>
          <w:rFonts w:hint="default"/>
          <w:b w:val="0"/>
          <w:bCs w:val="0"/>
          <w:sz w:val="28"/>
          <w:szCs w:val="28"/>
          <w:lang w:val="fr-FR"/>
        </w:rPr>
      </w:pPr>
    </w:p>
    <w:p>
      <w:pPr>
        <w:pStyle w:val="3"/>
        <w:numPr>
          <w:ilvl w:val="0"/>
          <w:numId w:val="17"/>
        </w:numPr>
        <w:bidi w:val="0"/>
        <w:ind w:left="420" w:leftChars="0" w:hanging="420" w:firstLineChars="0"/>
        <w:jc w:val="left"/>
        <w:rPr>
          <w:rFonts w:hint="default"/>
          <w:lang w:val="fr-FR"/>
        </w:rPr>
      </w:pPr>
      <w:r>
        <w:rPr>
          <w:rFonts w:hint="default"/>
          <w:lang w:val="fr-FR"/>
        </w:rPr>
        <w:t>Creation des utilisateurs:</w:t>
      </w:r>
    </w:p>
    <w:p>
      <w:pPr>
        <w:pStyle w:val="3"/>
        <w:numPr>
          <w:numId w:val="0"/>
        </w:numPr>
        <w:bidi w:val="0"/>
        <w:ind w:leftChars="0" w:right="68" w:rightChars="0"/>
        <w:jc w:val="left"/>
        <w:rPr>
          <w:rFonts w:hint="default"/>
          <w:lang w:val="fr-FR"/>
        </w:rPr>
      </w:pPr>
    </w:p>
    <w:p>
      <w:pPr>
        <w:pStyle w:val="3"/>
        <w:numPr>
          <w:numId w:val="0"/>
        </w:numPr>
        <w:bidi w:val="0"/>
        <w:ind w:leftChars="0" w:right="68" w:rightChars="0"/>
        <w:jc w:val="left"/>
        <w:rPr>
          <w:rFonts w:hint="default"/>
          <w:lang w:val="fr-FR"/>
        </w:rPr>
      </w:pPr>
      <w:r>
        <w:rPr>
          <w:rFonts w:hint="default"/>
          <w:lang w:val="fr-FR"/>
        </w:rPr>
        <w:drawing>
          <wp:inline distT="0" distB="0" distL="114300" distR="114300">
            <wp:extent cx="6026150" cy="2259330"/>
            <wp:effectExtent l="0" t="0" r="8890" b="11430"/>
            <wp:docPr id="11" name="Picture 11" descr="WhatsApp Image 2024-05-24 at 22.17.29_a586e5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5-24 at 22.17.29_a586e50c"/>
                    <pic:cNvPicPr>
                      <a:picLocks noChangeAspect="1"/>
                    </pic:cNvPicPr>
                  </pic:nvPicPr>
                  <pic:blipFill>
                    <a:blip r:embed="rId18"/>
                    <a:stretch>
                      <a:fillRect/>
                    </a:stretch>
                  </pic:blipFill>
                  <pic:spPr>
                    <a:xfrm>
                      <a:off x="0" y="0"/>
                      <a:ext cx="6026150" cy="2259330"/>
                    </a:xfrm>
                    <a:prstGeom prst="rect">
                      <a:avLst/>
                    </a:prstGeom>
                  </pic:spPr>
                </pic:pic>
              </a:graphicData>
            </a:graphic>
          </wp:inline>
        </w:drawing>
      </w:r>
    </w:p>
    <w:p>
      <w:pPr>
        <w:pStyle w:val="3"/>
        <w:numPr>
          <w:numId w:val="0"/>
        </w:numPr>
        <w:bidi w:val="0"/>
        <w:ind w:leftChars="0" w:right="68" w:rightChars="0"/>
        <w:jc w:val="left"/>
        <w:rPr>
          <w:rFonts w:hint="default"/>
          <w:lang w:val="fr-FR"/>
        </w:rPr>
      </w:pPr>
    </w:p>
    <w:p>
      <w:pPr>
        <w:pStyle w:val="3"/>
        <w:numPr>
          <w:ilvl w:val="0"/>
          <w:numId w:val="17"/>
        </w:numPr>
        <w:bidi w:val="0"/>
        <w:ind w:left="420" w:leftChars="0" w:right="68" w:rightChars="0" w:hanging="420" w:firstLineChars="0"/>
        <w:jc w:val="left"/>
        <w:rPr>
          <w:rFonts w:hint="default"/>
          <w:lang w:val="fr-FR"/>
        </w:rPr>
      </w:pPr>
      <w:r>
        <w:rPr>
          <w:rFonts w:hint="default"/>
          <w:lang w:val="fr-FR"/>
        </w:rPr>
        <w:t>Configuration de serveur dns pour le non de domaine:</w:t>
      </w:r>
    </w:p>
    <w:p>
      <w:pPr>
        <w:pStyle w:val="3"/>
        <w:numPr>
          <w:numId w:val="0"/>
        </w:numPr>
        <w:bidi w:val="0"/>
        <w:ind w:leftChars="0" w:right="68" w:rightChars="0"/>
        <w:jc w:val="left"/>
        <w:rPr>
          <w:rFonts w:hint="default"/>
          <w:lang w:val="fr-FR"/>
        </w:rPr>
      </w:pPr>
    </w:p>
    <w:p>
      <w:pPr>
        <w:pStyle w:val="3"/>
        <w:numPr>
          <w:numId w:val="0"/>
        </w:numPr>
        <w:bidi w:val="0"/>
        <w:ind w:leftChars="0" w:right="68" w:rightChars="0"/>
        <w:jc w:val="left"/>
        <w:rPr>
          <w:rFonts w:hint="default"/>
          <w:lang w:val="fr-FR"/>
        </w:rPr>
      </w:pPr>
      <w:r>
        <w:rPr>
          <w:rFonts w:hint="default"/>
          <w:lang w:val="fr-FR"/>
        </w:rPr>
        <w:drawing>
          <wp:inline distT="0" distB="0" distL="114300" distR="114300">
            <wp:extent cx="6027420" cy="3021965"/>
            <wp:effectExtent l="0" t="0" r="7620" b="10795"/>
            <wp:docPr id="12" name="Picture 12" descr="WhatsApp Image 2024-05-24 at 22.17.30_44877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5-24 at 22.17.30_44877b05"/>
                    <pic:cNvPicPr>
                      <a:picLocks noChangeAspect="1"/>
                    </pic:cNvPicPr>
                  </pic:nvPicPr>
                  <pic:blipFill>
                    <a:blip r:embed="rId19"/>
                    <a:stretch>
                      <a:fillRect/>
                    </a:stretch>
                  </pic:blipFill>
                  <pic:spPr>
                    <a:xfrm>
                      <a:off x="0" y="0"/>
                      <a:ext cx="6027420" cy="3021965"/>
                    </a:xfrm>
                    <a:prstGeom prst="rect">
                      <a:avLst/>
                    </a:prstGeom>
                  </pic:spPr>
                </pic:pic>
              </a:graphicData>
            </a:graphic>
          </wp:inline>
        </w:drawing>
      </w:r>
    </w:p>
    <w:p>
      <w:pPr>
        <w:pStyle w:val="9"/>
        <w:spacing w:before="2"/>
        <w:rPr>
          <w:rFonts w:hint="default"/>
          <w:b/>
          <w:bCs/>
          <w:sz w:val="48"/>
          <w:szCs w:val="48"/>
          <w:lang w:val="fr-FR"/>
        </w:rPr>
      </w:pPr>
      <w:r>
        <w:rPr>
          <w:rFonts w:hint="default"/>
          <w:b/>
          <w:bCs/>
          <w:sz w:val="48"/>
          <w:szCs w:val="48"/>
          <w:lang w:val="fr-FR"/>
        </w:rPr>
        <w:drawing>
          <wp:inline distT="0" distB="0" distL="114300" distR="114300">
            <wp:extent cx="6032500" cy="3529965"/>
            <wp:effectExtent l="0" t="0" r="2540" b="5715"/>
            <wp:docPr id="16" name="Picture 16" descr="WhatsApp Image 2024-05-24 at 21.04.37_fbd4f3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5-24 at 21.04.37_fbd4f39b"/>
                    <pic:cNvPicPr>
                      <a:picLocks noChangeAspect="1"/>
                    </pic:cNvPicPr>
                  </pic:nvPicPr>
                  <pic:blipFill>
                    <a:blip r:embed="rId20"/>
                    <a:stretch>
                      <a:fillRect/>
                    </a:stretch>
                  </pic:blipFill>
                  <pic:spPr>
                    <a:xfrm>
                      <a:off x="0" y="0"/>
                      <a:ext cx="6032500" cy="3529965"/>
                    </a:xfrm>
                    <a:prstGeom prst="rect">
                      <a:avLst/>
                    </a:prstGeom>
                  </pic:spPr>
                </pic:pic>
              </a:graphicData>
            </a:graphic>
          </wp:inline>
        </w:drawing>
      </w:r>
    </w:p>
    <w:p>
      <w:pPr>
        <w:pStyle w:val="9"/>
        <w:spacing w:before="2"/>
        <w:rPr>
          <w:rFonts w:hint="default"/>
          <w:b/>
          <w:bCs/>
          <w:sz w:val="48"/>
          <w:szCs w:val="48"/>
          <w:lang w:val="fr-FR"/>
        </w:rPr>
      </w:pPr>
      <w:r>
        <w:rPr>
          <w:rFonts w:hint="default"/>
          <w:b/>
          <w:bCs/>
          <w:sz w:val="48"/>
          <w:szCs w:val="48"/>
          <w:lang w:val="fr-FR"/>
        </w:rPr>
        <w:drawing>
          <wp:inline distT="0" distB="0" distL="114300" distR="114300">
            <wp:extent cx="6031865" cy="3609975"/>
            <wp:effectExtent l="0" t="0" r="3175" b="1905"/>
            <wp:docPr id="17" name="Picture 17" descr="WhatsApp Image 2024-05-24 at 21.09.33_96883f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5-24 at 21.09.33_96883f0d"/>
                    <pic:cNvPicPr>
                      <a:picLocks noChangeAspect="1"/>
                    </pic:cNvPicPr>
                  </pic:nvPicPr>
                  <pic:blipFill>
                    <a:blip r:embed="rId21"/>
                    <a:stretch>
                      <a:fillRect/>
                    </a:stretch>
                  </pic:blipFill>
                  <pic:spPr>
                    <a:xfrm>
                      <a:off x="0" y="0"/>
                      <a:ext cx="6031865" cy="3609975"/>
                    </a:xfrm>
                    <a:prstGeom prst="rect">
                      <a:avLst/>
                    </a:prstGeom>
                  </pic:spPr>
                </pic:pic>
              </a:graphicData>
            </a:graphic>
          </wp:inline>
        </w:drawing>
      </w:r>
    </w:p>
    <w:p>
      <w:pPr>
        <w:pStyle w:val="9"/>
        <w:spacing w:before="2"/>
        <w:rPr>
          <w:b/>
          <w:bCs/>
          <w:sz w:val="48"/>
          <w:szCs w:val="48"/>
        </w:rPr>
      </w:pPr>
    </w:p>
    <w:p>
      <w:pPr>
        <w:pStyle w:val="9"/>
        <w:spacing w:before="2"/>
        <w:rPr>
          <w:b w:val="0"/>
          <w:bCs w:val="0"/>
          <w:sz w:val="28"/>
          <w:szCs w:val="28"/>
        </w:rPr>
      </w:pPr>
      <w:r>
        <w:rPr>
          <w:rFonts w:hint="default"/>
          <w:b w:val="0"/>
          <w:bCs w:val="0"/>
          <w:sz w:val="28"/>
          <w:szCs w:val="28"/>
        </w:rPr>
        <w:t>La configuration du serveur DNS est cruciale pour le fonctionnement d'un serveur de messagerie car elle permet la résolution des noms de domaine et l'acheminement correct des courriels. Les enregistrements DNS, tels que les enregistrements MX (Mail Exchange), spécifient les serveurs de messagerie responsables de recevoir les emails pour un domaine. De plus, les enregistrements SPF, DKIM et DMARC aident à vérifier l'authenticité des courriels et à prévenir le spam et l'usurpation d'identité.</w:t>
      </w:r>
    </w:p>
    <w:p>
      <w:pPr>
        <w:pStyle w:val="3"/>
        <w:numPr>
          <w:ilvl w:val="0"/>
          <w:numId w:val="17"/>
        </w:numPr>
        <w:bidi w:val="0"/>
        <w:ind w:left="420" w:leftChars="0" w:hanging="420" w:firstLineChars="0"/>
        <w:jc w:val="left"/>
        <w:rPr>
          <w:rFonts w:hint="default"/>
          <w:lang w:val="fr-FR"/>
        </w:rPr>
      </w:pPr>
      <w:r>
        <w:rPr>
          <w:rFonts w:hint="default"/>
          <w:lang w:val="fr-FR"/>
        </w:rPr>
        <w:t>Instalation de dovecot</w:t>
      </w:r>
    </w:p>
    <w:p>
      <w:pPr>
        <w:pStyle w:val="3"/>
        <w:numPr>
          <w:numId w:val="0"/>
        </w:numPr>
        <w:bidi w:val="0"/>
        <w:ind w:leftChars="0" w:right="68" w:rightChars="0"/>
        <w:jc w:val="left"/>
        <w:rPr>
          <w:rFonts w:hint="default"/>
          <w:lang w:val="fr-FR"/>
        </w:rPr>
      </w:pPr>
    </w:p>
    <w:p>
      <w:pPr>
        <w:pStyle w:val="3"/>
        <w:numPr>
          <w:numId w:val="0"/>
        </w:numPr>
        <w:bidi w:val="0"/>
        <w:ind w:leftChars="0" w:right="68" w:rightChars="0"/>
        <w:jc w:val="left"/>
        <w:rPr>
          <w:rFonts w:hint="default"/>
          <w:lang w:val="fr-FR"/>
        </w:rPr>
      </w:pPr>
      <w:r>
        <w:rPr>
          <w:rFonts w:hint="default"/>
          <w:lang w:val="fr-FR"/>
        </w:rPr>
        <w:drawing>
          <wp:inline distT="0" distB="0" distL="114300" distR="114300">
            <wp:extent cx="6031230" cy="3340735"/>
            <wp:effectExtent l="0" t="0" r="3810" b="12065"/>
            <wp:docPr id="19" name="Picture 19" descr="WhatsApp Image 2024-05-24 at 21.12.25_d331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5-24 at 21.12.25_d3311924"/>
                    <pic:cNvPicPr>
                      <a:picLocks noChangeAspect="1"/>
                    </pic:cNvPicPr>
                  </pic:nvPicPr>
                  <pic:blipFill>
                    <a:blip r:embed="rId22"/>
                    <a:stretch>
                      <a:fillRect/>
                    </a:stretch>
                  </pic:blipFill>
                  <pic:spPr>
                    <a:xfrm>
                      <a:off x="0" y="0"/>
                      <a:ext cx="6031230" cy="3340735"/>
                    </a:xfrm>
                    <a:prstGeom prst="rect">
                      <a:avLst/>
                    </a:prstGeom>
                  </pic:spPr>
                </pic:pic>
              </a:graphicData>
            </a:graphic>
          </wp:inline>
        </w:drawing>
      </w:r>
    </w:p>
    <w:p>
      <w:pPr>
        <w:pStyle w:val="9"/>
        <w:spacing w:before="2"/>
        <w:rPr>
          <w:b/>
          <w:bCs/>
          <w:sz w:val="48"/>
          <w:szCs w:val="48"/>
        </w:rPr>
      </w:pPr>
    </w:p>
    <w:p>
      <w:pPr>
        <w:pStyle w:val="9"/>
        <w:spacing w:before="2"/>
        <w:rPr>
          <w:b/>
          <w:bCs/>
          <w:sz w:val="48"/>
          <w:szCs w:val="48"/>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p>
    <w:p>
      <w:pPr>
        <w:pStyle w:val="9"/>
        <w:spacing w:before="2"/>
        <w:rPr>
          <w:rFonts w:hint="default"/>
          <w:b/>
          <w:bCs/>
          <w:sz w:val="48"/>
          <w:szCs w:val="48"/>
          <w:lang w:val="fr-FR"/>
        </w:rPr>
      </w:pPr>
      <w:r>
        <w:rPr>
          <w:rFonts w:hint="default"/>
          <w:b/>
          <w:bCs/>
          <w:sz w:val="48"/>
          <w:szCs w:val="48"/>
          <w:lang w:val="fr-FR"/>
        </w:rPr>
        <w:t>Test et Verification</w:t>
      </w:r>
    </w:p>
    <w:p>
      <w:pPr>
        <w:pStyle w:val="9"/>
        <w:spacing w:before="2"/>
        <w:rPr>
          <w:rFonts w:hint="default"/>
          <w:b/>
          <w:bCs/>
          <w:sz w:val="48"/>
          <w:szCs w:val="48"/>
          <w:lang w:val="fr-FR"/>
        </w:rPr>
      </w:pPr>
    </w:p>
    <w:p>
      <w:pPr>
        <w:pStyle w:val="9"/>
        <w:spacing w:before="2"/>
        <w:rPr>
          <w:rFonts w:hint="default"/>
          <w:b/>
          <w:bCs/>
          <w:sz w:val="48"/>
          <w:szCs w:val="48"/>
          <w:lang w:val="fr-FR"/>
        </w:rPr>
      </w:pPr>
      <w:r>
        <w:rPr>
          <w:rFonts w:hint="default"/>
          <w:b/>
          <w:bCs/>
          <w:sz w:val="48"/>
          <w:szCs w:val="48"/>
          <w:lang w:val="fr-FR"/>
        </w:rPr>
        <w:drawing>
          <wp:inline distT="0" distB="0" distL="114300" distR="114300">
            <wp:extent cx="5638800" cy="2971800"/>
            <wp:effectExtent l="0" t="0" r="0" b="0"/>
            <wp:docPr id="13" name="Picture 13" descr="WhatsApp Image 2024-05-15 at 10.26.34_f7dc59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5-15 at 10.26.34_f7dc595c"/>
                    <pic:cNvPicPr>
                      <a:picLocks noChangeAspect="1"/>
                    </pic:cNvPicPr>
                  </pic:nvPicPr>
                  <pic:blipFill>
                    <a:blip r:embed="rId23"/>
                    <a:stretch>
                      <a:fillRect/>
                    </a:stretch>
                  </pic:blipFill>
                  <pic:spPr>
                    <a:xfrm>
                      <a:off x="0" y="0"/>
                      <a:ext cx="5638800" cy="2971800"/>
                    </a:xfrm>
                    <a:prstGeom prst="rect">
                      <a:avLst/>
                    </a:prstGeom>
                  </pic:spPr>
                </pic:pic>
              </a:graphicData>
            </a:graphic>
          </wp:inline>
        </w:drawing>
      </w:r>
      <w:r>
        <w:rPr>
          <w:rFonts w:hint="default"/>
          <w:b/>
          <w:bCs/>
          <w:sz w:val="48"/>
          <w:szCs w:val="48"/>
          <w:lang w:val="fr-FR"/>
        </w:rPr>
        <w:drawing>
          <wp:inline distT="0" distB="0" distL="114300" distR="114300">
            <wp:extent cx="6030595" cy="1386205"/>
            <wp:effectExtent l="0" t="0" r="4445" b="635"/>
            <wp:docPr id="14" name="Picture 14" descr="WhatsApp Image 2024-05-15 at 10.25.25_4e28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5-15 at 10.25.25_4e28b6f0"/>
                    <pic:cNvPicPr>
                      <a:picLocks noChangeAspect="1"/>
                    </pic:cNvPicPr>
                  </pic:nvPicPr>
                  <pic:blipFill>
                    <a:blip r:embed="rId24"/>
                    <a:stretch>
                      <a:fillRect/>
                    </a:stretch>
                  </pic:blipFill>
                  <pic:spPr>
                    <a:xfrm>
                      <a:off x="0" y="0"/>
                      <a:ext cx="6030595" cy="1386205"/>
                    </a:xfrm>
                    <a:prstGeom prst="rect">
                      <a:avLst/>
                    </a:prstGeom>
                  </pic:spPr>
                </pic:pic>
              </a:graphicData>
            </a:graphic>
          </wp:inline>
        </w:drawing>
      </w:r>
    </w:p>
    <w:p>
      <w:pPr>
        <w:pStyle w:val="2"/>
        <w:spacing w:before="300"/>
        <w:ind w:left="0" w:leftChars="0" w:firstLine="0" w:firstLineChars="0"/>
        <w:jc w:val="both"/>
        <w:rPr>
          <w:rFonts w:hint="default"/>
          <w:b w:val="0"/>
          <w:bCs w:val="0"/>
          <w:sz w:val="24"/>
          <w:szCs w:val="24"/>
          <w:lang w:val="fr-FR"/>
        </w:rPr>
      </w:pPr>
      <w:r>
        <w:rPr>
          <w:rFonts w:hint="default"/>
          <w:b w:val="0"/>
          <w:bCs w:val="0"/>
          <w:sz w:val="24"/>
          <w:szCs w:val="24"/>
          <w:lang w:val="fr-FR"/>
        </w:rPr>
        <w:drawing>
          <wp:inline distT="0" distB="0" distL="114300" distR="114300">
            <wp:extent cx="6022975" cy="1242060"/>
            <wp:effectExtent l="0" t="0" r="12065" b="7620"/>
            <wp:docPr id="15" name="Picture 15" descr="WhatsApp Image 2024-05-15 at 10.26.03_9f178a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5-15 at 10.26.03_9f178a55"/>
                    <pic:cNvPicPr>
                      <a:picLocks noChangeAspect="1"/>
                    </pic:cNvPicPr>
                  </pic:nvPicPr>
                  <pic:blipFill>
                    <a:blip r:embed="rId25"/>
                    <a:stretch>
                      <a:fillRect/>
                    </a:stretch>
                  </pic:blipFill>
                  <pic:spPr>
                    <a:xfrm>
                      <a:off x="0" y="0"/>
                      <a:ext cx="6022975" cy="1242060"/>
                    </a:xfrm>
                    <a:prstGeom prst="rect">
                      <a:avLst/>
                    </a:prstGeom>
                  </pic:spPr>
                </pic:pic>
              </a:graphicData>
            </a:graphic>
          </wp:inline>
        </w:drawing>
      </w:r>
    </w:p>
    <w:p>
      <w:pPr>
        <w:pStyle w:val="2"/>
        <w:spacing w:before="300"/>
        <w:ind w:left="0" w:leftChars="0" w:firstLine="0" w:firstLineChars="0"/>
        <w:jc w:val="both"/>
        <w:rPr>
          <w:rFonts w:hint="default"/>
          <w:b w:val="0"/>
          <w:bCs w:val="0"/>
          <w:sz w:val="24"/>
          <w:szCs w:val="24"/>
          <w:lang w:val="fr-FR"/>
        </w:rPr>
      </w:pPr>
    </w:p>
    <w:p>
      <w:pPr>
        <w:pStyle w:val="2"/>
        <w:spacing w:before="300"/>
        <w:ind w:left="0" w:leftChars="0" w:firstLine="0" w:firstLineChars="0"/>
        <w:jc w:val="both"/>
        <w:rPr>
          <w:rFonts w:hint="default"/>
          <w:b w:val="0"/>
          <w:bCs w:val="0"/>
          <w:sz w:val="24"/>
          <w:szCs w:val="24"/>
          <w:lang w:val="fr-FR"/>
        </w:rPr>
      </w:pPr>
      <w:r>
        <w:rPr>
          <w:rFonts w:hint="default"/>
          <w:b w:val="0"/>
          <w:bCs w:val="0"/>
          <w:sz w:val="24"/>
          <w:szCs w:val="24"/>
          <w:lang w:val="fr-FR"/>
        </w:rPr>
        <w:t xml:space="preserve">Dans cette partie, nous avons utilisé Postfix, un agent de transfert de courrier (MTA), pour gérer l'envoi et la réception de courriels. Postfix est responsable de l'acheminement des emails vers leurs destinataires respectifs. Nous avons commencé par installer Postfix sur notre serveur et, lors de l'installation, nous avons spécifié le nom de domaine ‘mondomaine’ ainsi que le nom d'hôte ‘mondomaine’. Nous avons modifié le fichier de configuration principal de Postfix (`/etc/postfix/main.cf`) pour refléter correctement notre domaine et les paramètres réseau nécessaires. Pour vérifier la configuration de Postfix, nous avons utilisé Telnet pour envoyer des messages entre deux utilisateurs. Nous avons établi une connexion avec Telnet au port SMTP (25) de notre serveur,  spécifié l'expéditeur et le destinataire avec `MAIL FROM` et `RCPT TO`, puis envoyé le corps du message avec `Bonjour ceci est un message de test`. Ensuite, nous avons configuré Thunderbird, un client de messagerie, pour gérer les emails de manière plus conviviale. </w:t>
      </w:r>
    </w:p>
    <w:p>
      <w:pPr>
        <w:pStyle w:val="2"/>
        <w:spacing w:before="300"/>
        <w:ind w:left="0" w:leftChars="0" w:firstLine="0" w:firstLineChars="0"/>
        <w:jc w:val="both"/>
        <w:rPr>
          <w:rFonts w:hint="default"/>
          <w:b/>
          <w:bCs/>
          <w:sz w:val="48"/>
          <w:szCs w:val="48"/>
          <w:lang w:val="fr-FR"/>
        </w:rPr>
      </w:pPr>
    </w:p>
    <w:p>
      <w:pPr>
        <w:pStyle w:val="2"/>
        <w:spacing w:before="300"/>
        <w:ind w:left="0" w:leftChars="0" w:firstLine="0" w:firstLineChars="0"/>
        <w:jc w:val="both"/>
        <w:rPr>
          <w:rFonts w:hint="default"/>
          <w:b/>
          <w:bCs/>
          <w:sz w:val="48"/>
          <w:szCs w:val="48"/>
          <w:lang w:val="fr-FR"/>
        </w:rPr>
      </w:pPr>
    </w:p>
    <w:p>
      <w:pPr>
        <w:pStyle w:val="2"/>
        <w:spacing w:before="300"/>
        <w:ind w:left="0" w:leftChars="0" w:firstLine="0" w:firstLineChars="0"/>
        <w:jc w:val="both"/>
        <w:rPr>
          <w:rFonts w:hint="default"/>
          <w:b/>
          <w:bCs/>
          <w:sz w:val="48"/>
          <w:szCs w:val="48"/>
          <w:lang w:val="fr-FR"/>
        </w:rPr>
      </w:pPr>
    </w:p>
    <w:p>
      <w:pPr>
        <w:pStyle w:val="2"/>
        <w:spacing w:before="300"/>
        <w:ind w:left="0" w:leftChars="0" w:firstLine="0" w:firstLineChars="0"/>
        <w:jc w:val="both"/>
        <w:rPr>
          <w:rFonts w:hint="default"/>
          <w:b/>
          <w:bCs/>
          <w:sz w:val="48"/>
          <w:szCs w:val="48"/>
          <w:lang w:val="fr-FR"/>
        </w:rPr>
      </w:pPr>
    </w:p>
    <w:p>
      <w:pPr>
        <w:pStyle w:val="2"/>
        <w:spacing w:before="300"/>
        <w:ind w:left="0" w:leftChars="0" w:firstLine="0" w:firstLineChars="0"/>
        <w:jc w:val="both"/>
        <w:rPr>
          <w:rFonts w:hint="default"/>
          <w:b/>
          <w:bCs/>
          <w:sz w:val="48"/>
          <w:szCs w:val="48"/>
          <w:lang w:val="fr-FR"/>
        </w:rPr>
      </w:pPr>
      <w:r>
        <w:rPr>
          <w:rFonts w:hint="default"/>
          <w:b/>
          <w:bCs/>
          <w:sz w:val="48"/>
          <w:szCs w:val="48"/>
          <w:lang w:val="fr-FR"/>
        </w:rPr>
        <w:t>Conclusion</w:t>
      </w:r>
    </w:p>
    <w:p>
      <w:pPr>
        <w:pStyle w:val="2"/>
        <w:spacing w:before="300"/>
        <w:ind w:left="0" w:leftChars="0" w:firstLine="0" w:firstLineChars="0"/>
        <w:jc w:val="both"/>
        <w:rPr>
          <w:rFonts w:hint="default"/>
          <w:b w:val="0"/>
          <w:bCs w:val="0"/>
          <w:sz w:val="24"/>
          <w:szCs w:val="24"/>
          <w:lang w:val="fr-FR"/>
        </w:rPr>
      </w:pPr>
      <w:r>
        <w:rPr>
          <w:rFonts w:hint="default"/>
          <w:b w:val="0"/>
          <w:bCs w:val="0"/>
          <w:sz w:val="24"/>
          <w:szCs w:val="24"/>
          <w:lang w:val="fr-FR"/>
        </w:rPr>
        <w:t>La configuration d'un serveur de messagerie avec Postfix, Dovecot, SquirrelMail et DNS constitue une démarche complexe mais essentielle pour assurer des communications électroniques sécurisées et efficaces. À travers ce TP, nous avons mis en place une infrastructure complète et intégrée, en suivant les meilleures pratiques pour garantir la performance, la fiabilité et la sécurité du système.  Postfix   a été configuré comme agent de transfert de courrier, assurant l'acheminement et la livraison des courriels avec des paramètres de sécurité TLS robustes et des restrictions de relais précises pour prévenir l'utilisation non autorisée. L'utilisation de certificats TLS et l'implémentation de politiques d'authentification ont renforcé la sécurité des communications.  Dovecot  , en tant que serveur IMAP et POP3, a été paramétré pour offrir un accès sécurisé et rapide aux boîtes aux lettres des utilisateurs. Les mécanismes d'authentification et de chiffrement mis en place garantissent que seules les personnes autorisées peuvent accéder aux courriels, tout en maintenant une expérience utilisateur fluide.  SquirrelMail   a fourni une interface web légère et conviviale, permettant aux utilisateurs d'accéder à leurs courriels via un navigateur. Sa configuration, interopérable avec Postfix et Dovecot, a facilité la gestion des courriels et des dossiers directement en ligne, tout en assurant la sécurité des sessions web par l'utilisation de HTTPS.La   configuration DNS   a joué un rôle crucial en assurant la résolution correcte des noms de domaine et l'acheminement fiable des courriels. Les enregistrements MX ont été configurés pour désigner les serveurs de messagerie responsables de recevoir les emails pour notre domaine. De plus, les enregistrements SPF, DKIM et DMARC ont été implémentés pour vérifier l'authenticité des courriels et prévenir le spam et l'usurpation d'identité, contribuant ainsi à l'intégrité et à la réputation de notre domaine.</w:t>
      </w:r>
    </w:p>
    <w:p>
      <w:pPr>
        <w:pStyle w:val="2"/>
        <w:spacing w:before="300"/>
        <w:ind w:left="0" w:leftChars="0" w:firstLine="0" w:firstLineChars="0"/>
        <w:jc w:val="both"/>
        <w:rPr>
          <w:rFonts w:hint="default"/>
          <w:b w:val="0"/>
          <w:bCs w:val="0"/>
          <w:sz w:val="24"/>
          <w:szCs w:val="24"/>
          <w:lang w:val="fr-FR"/>
        </w:rPr>
      </w:pPr>
    </w:p>
    <w:p>
      <w:pPr>
        <w:pStyle w:val="2"/>
        <w:spacing w:before="300"/>
        <w:ind w:left="0" w:leftChars="0" w:firstLine="0" w:firstLineChars="0"/>
        <w:jc w:val="both"/>
        <w:rPr>
          <w:rFonts w:hint="default"/>
          <w:b w:val="0"/>
          <w:bCs w:val="0"/>
          <w:sz w:val="24"/>
          <w:szCs w:val="24"/>
          <w:lang w:val="fr-FR"/>
        </w:rPr>
      </w:pPr>
      <w:bookmarkStart w:id="0" w:name="_GoBack"/>
      <w:bookmarkEnd w:id="0"/>
    </w:p>
    <w:sectPr>
      <w:headerReference r:id="rId7" w:type="default"/>
      <w:footerReference r:id="rId8" w:type="default"/>
      <w:pgSz w:w="11900" w:h="16840"/>
      <w:pgMar w:top="1360" w:right="1200" w:bottom="1200" w:left="1200" w:header="0" w:footer="1011" w:gutter="0"/>
      <w:pgNumType w:start="6"/>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Condensed">
    <w:panose1 w:val="02070606080606020203"/>
    <w:charset w:val="00"/>
    <w:family w:val="roman"/>
    <w:pitch w:val="default"/>
    <w:sig w:usb0="00000003" w:usb1="00000000" w:usb2="00000000" w:usb3="00000000" w:csb0="20000001" w:csb1="00000000"/>
  </w:font>
  <w:font w:name="Roboto">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French Script MT">
    <w:panose1 w:val="03020402040607040605"/>
    <w:charset w:val="00"/>
    <w:family w:val="script"/>
    <w:pitch w:val="default"/>
    <w:sig w:usb0="00000003" w:usb1="00000000" w:usb2="00000000" w:usb3="00000000" w:csb0="20000001"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165"/>
      <w:gridCol w:w="3165"/>
      <w:gridCol w:w="3165"/>
    </w:tblGrid>
    <w:tr>
      <w:tblPrEx>
        <w:tblCellMar>
          <w:top w:w="0" w:type="dxa"/>
          <w:left w:w="108" w:type="dxa"/>
          <w:bottom w:w="0" w:type="dxa"/>
          <w:right w:w="108" w:type="dxa"/>
        </w:tblCellMar>
      </w:tblPrEx>
      <w:trPr>
        <w:trHeight w:val="300" w:hRule="atLeast"/>
      </w:trPr>
      <w:tc>
        <w:tcPr>
          <w:tcW w:w="3165" w:type="dxa"/>
        </w:tcPr>
        <w:p>
          <w:pPr>
            <w:pStyle w:val="11"/>
            <w:keepNext w:val="0"/>
            <w:keepLines w:val="0"/>
            <w:suppressLineNumbers w:val="0"/>
            <w:bidi w:val="0"/>
            <w:spacing w:before="0" w:beforeAutospacing="0" w:afterAutospacing="0"/>
            <w:ind w:left="-115" w:right="0"/>
            <w:jc w:val="left"/>
            <w:rPr>
              <w:rFonts w:hint="default"/>
            </w:rPr>
          </w:pPr>
        </w:p>
      </w:tc>
      <w:tc>
        <w:tcPr>
          <w:tcW w:w="3165" w:type="dxa"/>
        </w:tcPr>
        <w:p>
          <w:pPr>
            <w:pStyle w:val="11"/>
            <w:keepNext w:val="0"/>
            <w:keepLines w:val="0"/>
            <w:suppressLineNumbers w:val="0"/>
            <w:bidi w:val="0"/>
            <w:spacing w:before="0" w:beforeAutospacing="0" w:afterAutospacing="0"/>
            <w:ind w:left="0" w:right="0"/>
            <w:jc w:val="center"/>
            <w:rPr>
              <w:rFonts w:hint="default"/>
            </w:rPr>
          </w:pPr>
        </w:p>
      </w:tc>
      <w:tc>
        <w:tcPr>
          <w:tcW w:w="3165" w:type="dxa"/>
        </w:tcPr>
        <w:p>
          <w:pPr>
            <w:pStyle w:val="11"/>
            <w:keepNext w:val="0"/>
            <w:keepLines w:val="0"/>
            <w:suppressLineNumbers w:val="0"/>
            <w:bidi w:val="0"/>
            <w:spacing w:before="0" w:beforeAutospacing="0" w:afterAutospacing="0"/>
            <w:ind w:left="0" w:right="-115"/>
            <w:jc w:val="right"/>
            <w:rPr>
              <w:rFonts w:hint="default"/>
            </w:rPr>
          </w:pPr>
        </w:p>
      </w:tc>
    </w:tr>
  </w:tbl>
  <w:p>
    <w:pPr>
      <w:pStyle w:val="10"/>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eastAsia="fr-FR"/>
      </w:rPr>
      <mc:AlternateContent>
        <mc:Choice Requires="wps">
          <w:drawing>
            <wp:anchor distT="0" distB="0" distL="114300" distR="114300" simplePos="0" relativeHeight="251660288" behindDoc="1" locked="0" layoutInCell="1" allowOverlap="1">
              <wp:simplePos x="0" y="0"/>
              <wp:positionH relativeFrom="page">
                <wp:posOffset>3730625</wp:posOffset>
              </wp:positionH>
              <wp:positionV relativeFrom="page">
                <wp:posOffset>9911715</wp:posOffset>
              </wp:positionV>
              <wp:extent cx="235585" cy="194310"/>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5585" cy="194310"/>
                      </a:xfrm>
                      <a:prstGeom prst="rect">
                        <a:avLst/>
                      </a:prstGeom>
                      <a:noFill/>
                      <a:ln>
                        <a:noFill/>
                      </a:ln>
                    </wps:spPr>
                    <wps:txbx>
                      <w:txbxContent>
                        <w:p>
                          <w:pPr>
                            <w:pStyle w:val="9"/>
                            <w:spacing w:before="10"/>
                            <w:ind w:left="60"/>
                          </w:pPr>
                        </w:p>
                      </w:txbxContent>
                    </wps:txbx>
                    <wps:bodyPr rot="0" vert="horz" wrap="square" lIns="0" tIns="0" rIns="0" bIns="0" anchor="t" anchorCtr="0" upright="1"/>
                  </wps:wsp>
                </a:graphicData>
              </a:graphic>
            </wp:anchor>
          </w:drawing>
        </mc:Choice>
        <mc:Fallback>
          <w:pict>
            <v:shape id="Text Box 2" o:spid="_x0000_s1026" o:spt="202" type="#_x0000_t202" style="position:absolute;left:0pt;margin-left:293.75pt;margin-top:780.45pt;height:15.3pt;width:18.55pt;mso-position-horizontal-relative:page;mso-position-vertical-relative:page;z-index:-251656192;mso-width-relative:page;mso-height-relative:page;" filled="f" stroked="f" coordsize="21600,21600" o:gfxdata="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qYXVv2wAAAA0BAAAPAAAAAAAAAAEAIAAAACIAAABkcnMvZG93bnJldi54bWxQSwEC&#10;FAAUAAAACACHTuJAywhoPPEBAADpAwAADgAAAAAAAAABACAAAAAqAQAAZHJzL2Uyb0RvYy54bWxQ&#10;SwUGAAAAAAYABgBZAQAAjQUAAAAA&#10;">
              <v:fill on="f" focussize="0,0"/>
              <v:stroke on="f"/>
              <v:imagedata o:title=""/>
              <o:lock v:ext="edit" aspectratio="f"/>
              <v:textbox inset="0mm,0mm,0mm,0mm">
                <w:txbxContent>
                  <w:p>
                    <w:pPr>
                      <w:pStyle w:val="9"/>
                      <w:spacing w:before="10"/>
                      <w:ind w:left="6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eastAsia="fr-FR"/>
      </w:rPr>
      <mc:AlternateContent>
        <mc:Choice Requires="wps">
          <w:drawing>
            <wp:anchor distT="0" distB="0" distL="114300" distR="114300" simplePos="0" relativeHeight="251662336" behindDoc="1" locked="0" layoutInCell="1" allowOverlap="1">
              <wp:simplePos x="0" y="0"/>
              <wp:positionH relativeFrom="page">
                <wp:posOffset>3730625</wp:posOffset>
              </wp:positionH>
              <wp:positionV relativeFrom="page">
                <wp:posOffset>9911715</wp:posOffset>
              </wp:positionV>
              <wp:extent cx="152400" cy="194310"/>
              <wp:effectExtent l="0" t="0" r="0" b="0"/>
              <wp:wrapNone/>
              <wp:docPr id="3" name="Text Box 1"/>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wps:spPr>
                    <wps:txbx>
                      <w:txbxContent>
                        <w:p>
                          <w:pPr>
                            <w:pStyle w:val="9"/>
                            <w:spacing w:before="10"/>
                          </w:pPr>
                        </w:p>
                      </w:txbxContent>
                    </wps:txbx>
                    <wps:bodyPr rot="0" vert="horz" wrap="square" lIns="0" tIns="0" rIns="0" bIns="0" anchor="t" anchorCtr="0" upright="1"/>
                  </wps:wsp>
                </a:graphicData>
              </a:graphic>
            </wp:anchor>
          </w:drawing>
        </mc:Choice>
        <mc:Fallback>
          <w:pict>
            <v:shape id="Text Box 1" o:spid="_x0000_s1026" o:spt="202" type="#_x0000_t202" style="position:absolute;left:0pt;margin-left:293.75pt;margin-top:780.45pt;height:15.3pt;width:12pt;mso-position-horizontal-relative:page;mso-position-vertical-relative:page;z-index:-251654144;mso-width-relative:page;mso-height-relative:page;" filled="f" stroked="f" coordsize="21600,21600" o:gfxdata="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Vy2FNkAAAANAQAADwAAAAAAAAABACAAAAAiAAAAZHJzL2Rvd25yZXYueG1sUEsBAhQAFAAA&#10;AAgAh07iQL0pY8DuAQAA6QMAAA4AAAAAAAAAAQAgAAAAKAEAAGRycy9lMm9Eb2MueG1sUEsFBgAA&#10;AAAGAAYAWQEAAIgFAAAAAA==&#10;">
              <v:fill on="f" focussize="0,0"/>
              <v:stroke on="f"/>
              <v:imagedata o:title=""/>
              <o:lock v:ext="edit" aspectratio="f"/>
              <v:textbox inset="0mm,0mm,0mm,0mm">
                <w:txbxContent>
                  <w:p>
                    <w:pPr>
                      <w:pStyle w:val="9"/>
                      <w:spacing w:before="10"/>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165"/>
      <w:gridCol w:w="3165"/>
      <w:gridCol w:w="3165"/>
    </w:tblGrid>
    <w:tr>
      <w:tblPrEx>
        <w:tblCellMar>
          <w:top w:w="0" w:type="dxa"/>
          <w:left w:w="108" w:type="dxa"/>
          <w:bottom w:w="0" w:type="dxa"/>
          <w:right w:w="108" w:type="dxa"/>
        </w:tblCellMar>
      </w:tblPrEx>
      <w:trPr>
        <w:trHeight w:val="300" w:hRule="atLeast"/>
      </w:trPr>
      <w:tc>
        <w:tcPr>
          <w:tcW w:w="3165" w:type="dxa"/>
        </w:tcPr>
        <w:p>
          <w:pPr>
            <w:pStyle w:val="11"/>
            <w:keepNext w:val="0"/>
            <w:keepLines w:val="0"/>
            <w:suppressLineNumbers w:val="0"/>
            <w:bidi w:val="0"/>
            <w:spacing w:before="0" w:beforeAutospacing="0" w:afterAutospacing="0"/>
            <w:ind w:left="-115" w:right="0"/>
            <w:jc w:val="left"/>
            <w:rPr>
              <w:rFonts w:hint="default"/>
            </w:rPr>
          </w:pPr>
          <w:r>
            <w:rPr>
              <w:rFonts w:hint="default"/>
            </w:rPr>
            <w:fldChar w:fldCharType="begin"/>
          </w:r>
          <w:r>
            <w:rPr>
              <w:rFonts w:hint="default"/>
            </w:rPr>
            <w:instrText xml:space="preserve">PAGE</w:instrText>
          </w:r>
          <w:r>
            <w:rPr>
              <w:rFonts w:hint="default"/>
            </w:rPr>
            <w:fldChar w:fldCharType="separate"/>
          </w:r>
          <w:r>
            <w:rPr>
              <w:rFonts w:hint="default" w:ascii="Times New Roman" w:hAnsi="Times New Roman" w:eastAsia="Times New Roman" w:cs="Times New Roman"/>
              <w:sz w:val="22"/>
              <w:szCs w:val="22"/>
              <w:lang w:val="fr-FR" w:eastAsia="en-US" w:bidi="ar-SA"/>
            </w:rPr>
            <w:t>1</w:t>
          </w:r>
          <w:r>
            <w:rPr>
              <w:rFonts w:hint="default"/>
            </w:rPr>
            <w:fldChar w:fldCharType="end"/>
          </w:r>
        </w:p>
      </w:tc>
      <w:tc>
        <w:tcPr>
          <w:tcW w:w="3165" w:type="dxa"/>
        </w:tcPr>
        <w:p>
          <w:pPr>
            <w:pStyle w:val="11"/>
            <w:keepNext w:val="0"/>
            <w:keepLines w:val="0"/>
            <w:suppressLineNumbers w:val="0"/>
            <w:bidi w:val="0"/>
            <w:spacing w:before="0" w:beforeAutospacing="0" w:afterAutospacing="0"/>
            <w:ind w:left="0" w:right="0"/>
            <w:jc w:val="center"/>
            <w:rPr>
              <w:rFonts w:hint="default"/>
            </w:rPr>
          </w:pPr>
        </w:p>
      </w:tc>
      <w:tc>
        <w:tcPr>
          <w:tcW w:w="3165" w:type="dxa"/>
        </w:tcPr>
        <w:p>
          <w:pPr>
            <w:pStyle w:val="11"/>
            <w:keepNext w:val="0"/>
            <w:keepLines w:val="0"/>
            <w:suppressLineNumbers w:val="0"/>
            <w:bidi w:val="0"/>
            <w:spacing w:before="0" w:beforeAutospacing="0" w:afterAutospacing="0"/>
            <w:ind w:left="0" w:right="-115"/>
            <w:jc w:val="right"/>
            <w:rPr>
              <w:rFonts w:hint="default"/>
            </w:rPr>
          </w:pPr>
        </w:p>
      </w:tc>
    </w:tr>
  </w:tbl>
  <w:p>
    <w:pPr>
      <w:pStyle w:val="11"/>
      <w:bidi w:val="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165"/>
      <w:gridCol w:w="3165"/>
      <w:gridCol w:w="3165"/>
    </w:tblGrid>
    <w:tr>
      <w:tblPrEx>
        <w:tblCellMar>
          <w:top w:w="0" w:type="dxa"/>
          <w:left w:w="108" w:type="dxa"/>
          <w:bottom w:w="0" w:type="dxa"/>
          <w:right w:w="108" w:type="dxa"/>
        </w:tblCellMar>
      </w:tblPrEx>
      <w:trPr>
        <w:trHeight w:val="300" w:hRule="atLeast"/>
      </w:trPr>
      <w:tc>
        <w:tcPr>
          <w:tcW w:w="3165" w:type="dxa"/>
        </w:tcPr>
        <w:p>
          <w:pPr>
            <w:pStyle w:val="11"/>
            <w:keepNext w:val="0"/>
            <w:keepLines w:val="0"/>
            <w:suppressLineNumbers w:val="0"/>
            <w:bidi w:val="0"/>
            <w:spacing w:before="0" w:beforeAutospacing="0" w:afterAutospacing="0"/>
            <w:ind w:left="-115" w:right="0"/>
            <w:jc w:val="left"/>
            <w:rPr>
              <w:rFonts w:hint="default"/>
            </w:rPr>
          </w:pPr>
          <w:r>
            <w:rPr>
              <w:rFonts w:hint="default"/>
            </w:rPr>
            <w:fldChar w:fldCharType="begin"/>
          </w:r>
          <w:r>
            <w:rPr>
              <w:rFonts w:hint="default"/>
            </w:rPr>
            <w:instrText xml:space="preserve">PAGE</w:instrText>
          </w:r>
          <w:r>
            <w:rPr>
              <w:rFonts w:hint="default"/>
            </w:rPr>
            <w:fldChar w:fldCharType="separate"/>
          </w:r>
          <w:r>
            <w:rPr>
              <w:rFonts w:hint="default" w:ascii="Times New Roman" w:hAnsi="Times New Roman" w:eastAsia="Times New Roman" w:cs="Times New Roman"/>
              <w:sz w:val="22"/>
              <w:szCs w:val="22"/>
              <w:lang w:val="fr-FR" w:eastAsia="en-US" w:bidi="ar-SA"/>
            </w:rPr>
            <w:t>1</w:t>
          </w:r>
          <w:r>
            <w:rPr>
              <w:rFonts w:hint="default"/>
            </w:rPr>
            <w:fldChar w:fldCharType="end"/>
          </w:r>
        </w:p>
      </w:tc>
      <w:tc>
        <w:tcPr>
          <w:tcW w:w="3165" w:type="dxa"/>
        </w:tcPr>
        <w:p>
          <w:pPr>
            <w:pStyle w:val="11"/>
            <w:keepNext w:val="0"/>
            <w:keepLines w:val="0"/>
            <w:suppressLineNumbers w:val="0"/>
            <w:bidi w:val="0"/>
            <w:spacing w:before="0" w:beforeAutospacing="0" w:afterAutospacing="0"/>
            <w:ind w:left="0" w:right="0"/>
            <w:jc w:val="center"/>
            <w:rPr>
              <w:rFonts w:hint="default"/>
            </w:rPr>
          </w:pPr>
        </w:p>
      </w:tc>
      <w:tc>
        <w:tcPr>
          <w:tcW w:w="3165" w:type="dxa"/>
        </w:tcPr>
        <w:p>
          <w:pPr>
            <w:pStyle w:val="11"/>
            <w:keepNext w:val="0"/>
            <w:keepLines w:val="0"/>
            <w:suppressLineNumbers w:val="0"/>
            <w:bidi w:val="0"/>
            <w:spacing w:before="0" w:beforeAutospacing="0" w:afterAutospacing="0"/>
            <w:ind w:left="0" w:right="-115"/>
            <w:jc w:val="right"/>
            <w:rPr>
              <w:rFonts w:hint="default"/>
            </w:rPr>
          </w:pPr>
        </w:p>
      </w:tc>
    </w:tr>
  </w:tbl>
  <w:p>
    <w:pPr>
      <w:pStyle w:val="11"/>
      <w:bidi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0" w:type="auto"/>
      <w:tblInd w:w="0" w:type="dxa"/>
      <w:tblLayout w:type="fixed"/>
      <w:tblCellMar>
        <w:top w:w="0" w:type="dxa"/>
        <w:left w:w="108" w:type="dxa"/>
        <w:bottom w:w="0" w:type="dxa"/>
        <w:right w:w="108" w:type="dxa"/>
      </w:tblCellMar>
    </w:tblPr>
    <w:tblGrid>
      <w:gridCol w:w="3165"/>
      <w:gridCol w:w="3165"/>
    </w:tblGrid>
    <w:tr>
      <w:tblPrEx>
        <w:tblCellMar>
          <w:top w:w="0" w:type="dxa"/>
          <w:left w:w="108" w:type="dxa"/>
          <w:bottom w:w="0" w:type="dxa"/>
          <w:right w:w="108" w:type="dxa"/>
        </w:tblCellMar>
      </w:tblPrEx>
      <w:trPr>
        <w:trHeight w:val="300" w:hRule="atLeast"/>
      </w:trPr>
      <w:tc>
        <w:tcPr>
          <w:tcW w:w="3165" w:type="dxa"/>
        </w:tcPr>
        <w:p>
          <w:pPr>
            <w:pStyle w:val="11"/>
            <w:keepNext w:val="0"/>
            <w:keepLines w:val="0"/>
            <w:suppressLineNumbers w:val="0"/>
            <w:bidi w:val="0"/>
            <w:spacing w:before="0" w:beforeAutospacing="0" w:afterAutospacing="0"/>
            <w:ind w:left="0" w:right="0"/>
            <w:jc w:val="center"/>
            <w:rPr>
              <w:rFonts w:hint="default"/>
            </w:rPr>
          </w:pPr>
        </w:p>
      </w:tc>
      <w:tc>
        <w:tcPr>
          <w:tcW w:w="3165" w:type="dxa"/>
        </w:tcPr>
        <w:p>
          <w:pPr>
            <w:pStyle w:val="11"/>
            <w:keepNext w:val="0"/>
            <w:keepLines w:val="0"/>
            <w:suppressLineNumbers w:val="0"/>
            <w:bidi w:val="0"/>
            <w:spacing w:before="0" w:beforeAutospacing="0" w:afterAutospacing="0"/>
            <w:ind w:left="0" w:right="-115"/>
            <w:jc w:val="right"/>
            <w:rPr>
              <w:rFonts w:hint="default"/>
            </w:rPr>
          </w:pPr>
        </w:p>
      </w:tc>
    </w:tr>
  </w:tbl>
  <w:p>
    <w:pPr>
      <w:pStyle w:val="11"/>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28116"/>
    <w:multiLevelType w:val="singleLevel"/>
    <w:tmpl w:val="87D281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DA95478"/>
    <w:multiLevelType w:val="singleLevel"/>
    <w:tmpl w:val="8DA9547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8F4B81F9"/>
    <w:multiLevelType w:val="singleLevel"/>
    <w:tmpl w:val="8F4B81F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A32EB453"/>
    <w:multiLevelType w:val="singleLevel"/>
    <w:tmpl w:val="A32EB4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19530BF"/>
    <w:multiLevelType w:val="singleLevel"/>
    <w:tmpl w:val="B19530B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B23F7D30"/>
    <w:multiLevelType w:val="singleLevel"/>
    <w:tmpl w:val="B23F7D3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C608D878"/>
    <w:multiLevelType w:val="singleLevel"/>
    <w:tmpl w:val="C608D8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DFDA01C"/>
    <w:multiLevelType w:val="singleLevel"/>
    <w:tmpl w:val="CDFDA0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E777923"/>
    <w:multiLevelType w:val="singleLevel"/>
    <w:tmpl w:val="CE7779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B682373"/>
    <w:multiLevelType w:val="singleLevel"/>
    <w:tmpl w:val="DB6823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1787EDD"/>
    <w:multiLevelType w:val="singleLevel"/>
    <w:tmpl w:val="F1787E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CA5B6B9"/>
    <w:multiLevelType w:val="singleLevel"/>
    <w:tmpl w:val="FCA5B6B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15C8EBAC"/>
    <w:multiLevelType w:val="singleLevel"/>
    <w:tmpl w:val="15C8EBA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26621DBE"/>
    <w:multiLevelType w:val="singleLevel"/>
    <w:tmpl w:val="26621DBE"/>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4">
    <w:nsid w:val="31807543"/>
    <w:multiLevelType w:val="singleLevel"/>
    <w:tmpl w:val="3180754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61A2C305"/>
    <w:multiLevelType w:val="singleLevel"/>
    <w:tmpl w:val="61A2C3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473A86C"/>
    <w:multiLevelType w:val="singleLevel"/>
    <w:tmpl w:val="6473A86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4"/>
  </w:num>
  <w:num w:numId="3">
    <w:abstractNumId w:val="3"/>
  </w:num>
  <w:num w:numId="4">
    <w:abstractNumId w:val="14"/>
  </w:num>
  <w:num w:numId="5">
    <w:abstractNumId w:val="8"/>
  </w:num>
  <w:num w:numId="6">
    <w:abstractNumId w:val="11"/>
  </w:num>
  <w:num w:numId="7">
    <w:abstractNumId w:val="16"/>
  </w:num>
  <w:num w:numId="8">
    <w:abstractNumId w:val="1"/>
  </w:num>
  <w:num w:numId="9">
    <w:abstractNumId w:val="9"/>
  </w:num>
  <w:num w:numId="10">
    <w:abstractNumId w:val="12"/>
  </w:num>
  <w:num w:numId="11">
    <w:abstractNumId w:val="5"/>
  </w:num>
  <w:num w:numId="12">
    <w:abstractNumId w:val="13"/>
  </w:num>
  <w:num w:numId="13">
    <w:abstractNumId w:val="6"/>
  </w:num>
  <w:num w:numId="14">
    <w:abstractNumId w:val="0"/>
  </w:num>
  <w:num w:numId="15">
    <w:abstractNumId w:val="2"/>
  </w:num>
  <w:num w:numId="16">
    <w:abstractNumId w:val="7"/>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hyphenationZone w:val="425"/>
  <w:drawingGridHorizontalSpacing w:val="110"/>
  <w:displayHorizontalDrawingGridEvery w:val="1"/>
  <w:displayVerticalDrawingGridEvery w:val="1"/>
  <w:noPunctuationKerning w:val="1"/>
  <w:characterSpacingControl w:val="doNotCompress"/>
  <w:compat>
    <w:balanceSingleByteDoubleByteWidth/>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47A"/>
    <w:rsid w:val="000048EB"/>
    <w:rsid w:val="0097447A"/>
    <w:rsid w:val="00B407EA"/>
    <w:rsid w:val="023CC0E1"/>
    <w:rsid w:val="04AB3E52"/>
    <w:rsid w:val="050CAD16"/>
    <w:rsid w:val="05B46AFC"/>
    <w:rsid w:val="06D8A6BF"/>
    <w:rsid w:val="07503B5D"/>
    <w:rsid w:val="09C99AB1"/>
    <w:rsid w:val="0A6D85CD"/>
    <w:rsid w:val="0AF547A1"/>
    <w:rsid w:val="0C911802"/>
    <w:rsid w:val="0FC8B8C4"/>
    <w:rsid w:val="1038DC35"/>
    <w:rsid w:val="10D5A414"/>
    <w:rsid w:val="1157D73D"/>
    <w:rsid w:val="129A4317"/>
    <w:rsid w:val="132591BB"/>
    <w:rsid w:val="133AA163"/>
    <w:rsid w:val="13A29AE0"/>
    <w:rsid w:val="144B1FCD"/>
    <w:rsid w:val="14A4176D"/>
    <w:rsid w:val="173FF802"/>
    <w:rsid w:val="1A553535"/>
    <w:rsid w:val="1A973B35"/>
    <w:rsid w:val="1B4BA10F"/>
    <w:rsid w:val="1BE6610B"/>
    <w:rsid w:val="1C121423"/>
    <w:rsid w:val="1C9462C6"/>
    <w:rsid w:val="1CFD95CB"/>
    <w:rsid w:val="1DC036F4"/>
    <w:rsid w:val="1F08A43C"/>
    <w:rsid w:val="1F2D93EE"/>
    <w:rsid w:val="1F5EBAC5"/>
    <w:rsid w:val="21EE5774"/>
    <w:rsid w:val="23C8539B"/>
    <w:rsid w:val="24122DC9"/>
    <w:rsid w:val="24EB9043"/>
    <w:rsid w:val="251012EE"/>
    <w:rsid w:val="260407B7"/>
    <w:rsid w:val="26221CAF"/>
    <w:rsid w:val="27CAFA02"/>
    <w:rsid w:val="27FDEBD1"/>
    <w:rsid w:val="28B045DB"/>
    <w:rsid w:val="29386194"/>
    <w:rsid w:val="2A16C557"/>
    <w:rsid w:val="2B8EDEE1"/>
    <w:rsid w:val="2CFF94F9"/>
    <w:rsid w:val="2DA2DC0F"/>
    <w:rsid w:val="2F2718A5"/>
    <w:rsid w:val="2F66F028"/>
    <w:rsid w:val="30E9982C"/>
    <w:rsid w:val="30FCC0A9"/>
    <w:rsid w:val="31CC7E8F"/>
    <w:rsid w:val="31D56D99"/>
    <w:rsid w:val="348648A6"/>
    <w:rsid w:val="35BD094F"/>
    <w:rsid w:val="35C421F4"/>
    <w:rsid w:val="3746C9F8"/>
    <w:rsid w:val="38329F65"/>
    <w:rsid w:val="3907D28E"/>
    <w:rsid w:val="39AA2918"/>
    <w:rsid w:val="39B31B55"/>
    <w:rsid w:val="3AA3A2EF"/>
    <w:rsid w:val="3C20EE8B"/>
    <w:rsid w:val="3EA9CE6F"/>
    <w:rsid w:val="3FB631A3"/>
    <w:rsid w:val="3FC1FF4E"/>
    <w:rsid w:val="4069E57E"/>
    <w:rsid w:val="42C3C47C"/>
    <w:rsid w:val="447C0F99"/>
    <w:rsid w:val="44C73C06"/>
    <w:rsid w:val="44E5C6BF"/>
    <w:rsid w:val="4797359F"/>
    <w:rsid w:val="4833C18D"/>
    <w:rsid w:val="4955668F"/>
    <w:rsid w:val="4981D720"/>
    <w:rsid w:val="4A21C532"/>
    <w:rsid w:val="4AF136F0"/>
    <w:rsid w:val="4CFCA342"/>
    <w:rsid w:val="4D0AF97B"/>
    <w:rsid w:val="4D1D0933"/>
    <w:rsid w:val="4D5965F4"/>
    <w:rsid w:val="4D7E609E"/>
    <w:rsid w:val="4EA6C9DC"/>
    <w:rsid w:val="505DC137"/>
    <w:rsid w:val="53A4246D"/>
    <w:rsid w:val="53EE138A"/>
    <w:rsid w:val="543BCAD9"/>
    <w:rsid w:val="548F7781"/>
    <w:rsid w:val="5589E3EB"/>
    <w:rsid w:val="55902DF3"/>
    <w:rsid w:val="55A63A9B"/>
    <w:rsid w:val="562B47E2"/>
    <w:rsid w:val="57870EEA"/>
    <w:rsid w:val="5872E457"/>
    <w:rsid w:val="5AE462B3"/>
    <w:rsid w:val="5B789AFC"/>
    <w:rsid w:val="5C5A800D"/>
    <w:rsid w:val="5C9EDC96"/>
    <w:rsid w:val="5D7BCD73"/>
    <w:rsid w:val="5D7F1458"/>
    <w:rsid w:val="5DAA3642"/>
    <w:rsid w:val="5DEAE3B6"/>
    <w:rsid w:val="5E680E63"/>
    <w:rsid w:val="5EB03BBE"/>
    <w:rsid w:val="5F4606A3"/>
    <w:rsid w:val="5FD94455"/>
    <w:rsid w:val="61F35FC3"/>
    <w:rsid w:val="630572FA"/>
    <w:rsid w:val="641977C6"/>
    <w:rsid w:val="6875A23B"/>
    <w:rsid w:val="68850458"/>
    <w:rsid w:val="6AFE4523"/>
    <w:rsid w:val="6B8A35D7"/>
    <w:rsid w:val="6D906188"/>
    <w:rsid w:val="6DE810E4"/>
    <w:rsid w:val="6E1DB4EB"/>
    <w:rsid w:val="6E2BEE05"/>
    <w:rsid w:val="72699ACC"/>
    <w:rsid w:val="74056B2D"/>
    <w:rsid w:val="745F83E3"/>
    <w:rsid w:val="75A13B8E"/>
    <w:rsid w:val="76573567"/>
    <w:rsid w:val="77232691"/>
    <w:rsid w:val="77C39FCE"/>
    <w:rsid w:val="796E8B8A"/>
    <w:rsid w:val="79AAE84B"/>
    <w:rsid w:val="7AA8290A"/>
    <w:rsid w:val="7AEAE1B3"/>
    <w:rsid w:val="7B064664"/>
    <w:rsid w:val="7B6486BB"/>
    <w:rsid w:val="7D4C69FD"/>
    <w:rsid w:val="7E02252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fr-FR" w:eastAsia="en-US" w:bidi="ar-SA"/>
    </w:rPr>
  </w:style>
  <w:style w:type="paragraph" w:styleId="2">
    <w:name w:val="heading 1"/>
    <w:basedOn w:val="1"/>
    <w:qFormat/>
    <w:uiPriority w:val="1"/>
    <w:pPr>
      <w:spacing w:before="55"/>
      <w:ind w:left="69" w:right="68"/>
      <w:jc w:val="center"/>
      <w:outlineLvl w:val="0"/>
    </w:pPr>
    <w:rPr>
      <w:b/>
      <w:bCs/>
      <w:sz w:val="44"/>
      <w:szCs w:val="44"/>
    </w:rPr>
  </w:style>
  <w:style w:type="paragraph" w:styleId="3">
    <w:name w:val="heading 2"/>
    <w:basedOn w:val="1"/>
    <w:qFormat/>
    <w:uiPriority w:val="1"/>
    <w:pPr>
      <w:spacing w:before="6"/>
      <w:ind w:left="70" w:right="68"/>
      <w:jc w:val="center"/>
      <w:outlineLvl w:val="1"/>
    </w:pPr>
    <w:rPr>
      <w:b/>
      <w:bCs/>
      <w:sz w:val="36"/>
      <w:szCs w:val="36"/>
    </w:rPr>
  </w:style>
  <w:style w:type="paragraph" w:styleId="4">
    <w:name w:val="heading 3"/>
    <w:basedOn w:val="1"/>
    <w:link w:val="20"/>
    <w:qFormat/>
    <w:uiPriority w:val="1"/>
    <w:pPr>
      <w:spacing w:before="57"/>
      <w:ind w:left="787" w:hanging="570"/>
      <w:outlineLvl w:val="2"/>
    </w:pPr>
    <w:rPr>
      <w:b/>
      <w:bCs/>
      <w:sz w:val="32"/>
      <w:szCs w:val="32"/>
    </w:rPr>
  </w:style>
  <w:style w:type="paragraph" w:styleId="5">
    <w:name w:val="heading 4"/>
    <w:basedOn w:val="1"/>
    <w:link w:val="21"/>
    <w:qFormat/>
    <w:uiPriority w:val="1"/>
    <w:pPr>
      <w:spacing w:before="1"/>
      <w:ind w:left="73" w:right="68"/>
      <w:jc w:val="center"/>
      <w:outlineLvl w:val="3"/>
    </w:pPr>
    <w:rPr>
      <w:b/>
      <w:bCs/>
      <w:sz w:val="28"/>
      <w:szCs w:val="28"/>
    </w:rPr>
  </w:style>
  <w:style w:type="paragraph" w:styleId="6">
    <w:name w:val="heading 5"/>
    <w:basedOn w:val="1"/>
    <w:next w:val="1"/>
    <w:link w:val="22"/>
    <w:semiHidden/>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uiPriority w:val="1"/>
  </w:style>
  <w:style w:type="table" w:default="1" w:styleId="8">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footer"/>
    <w:basedOn w:val="1"/>
    <w:link w:val="19"/>
    <w:unhideWhenUsed/>
    <w:qFormat/>
    <w:uiPriority w:val="99"/>
    <w:pPr>
      <w:tabs>
        <w:tab w:val="center" w:pos="4680"/>
        <w:tab w:val="right" w:pos="9360"/>
      </w:tabs>
      <w:spacing w:after="0" w:line="240" w:lineRule="auto"/>
    </w:pPr>
  </w:style>
  <w:style w:type="paragraph" w:styleId="11">
    <w:name w:val="header"/>
    <w:basedOn w:val="1"/>
    <w:link w:val="18"/>
    <w:unhideWhenUsed/>
    <w:qFormat/>
    <w:uiPriority w:val="99"/>
    <w:pPr>
      <w:tabs>
        <w:tab w:val="center" w:pos="4680"/>
        <w:tab w:val="right" w:pos="9360"/>
      </w:tabs>
      <w:spacing w:after="0" w:line="240" w:lineRule="auto"/>
    </w:pPr>
  </w:style>
  <w:style w:type="table" w:styleId="12">
    <w:name w:val="Table Grid"/>
    <w:basedOn w:val="8"/>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3">
    <w:name w:val="Title"/>
    <w:basedOn w:val="1"/>
    <w:qFormat/>
    <w:uiPriority w:val="1"/>
    <w:pPr>
      <w:spacing w:before="100"/>
      <w:ind w:right="68"/>
      <w:jc w:val="center"/>
    </w:pPr>
    <w:rPr>
      <w:rFonts w:ascii="Bodoni MT Condensed" w:hAnsi="Bodoni MT Condensed" w:eastAsia="Bodoni MT Condensed" w:cs="Bodoni MT Condensed"/>
      <w:b/>
      <w:bCs/>
      <w:sz w:val="96"/>
      <w:szCs w:val="96"/>
    </w:rPr>
  </w:style>
  <w:style w:type="paragraph" w:styleId="14">
    <w:name w:val="toc 1"/>
    <w:basedOn w:val="1"/>
    <w:qFormat/>
    <w:uiPriority w:val="1"/>
    <w:pPr>
      <w:spacing w:before="144"/>
      <w:ind w:left="215"/>
    </w:pPr>
    <w:rPr>
      <w:sz w:val="24"/>
      <w:szCs w:val="24"/>
    </w:rPr>
  </w:style>
  <w:style w:type="table" w:customStyle="1" w:styleId="15">
    <w:name w:val="Normal Table0"/>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138"/>
      <w:ind w:left="926" w:hanging="349"/>
    </w:pPr>
  </w:style>
  <w:style w:type="paragraph" w:customStyle="1" w:styleId="17">
    <w:name w:val="Table Paragraph"/>
    <w:basedOn w:val="1"/>
    <w:qFormat/>
    <w:uiPriority w:val="1"/>
  </w:style>
  <w:style w:type="character" w:customStyle="1" w:styleId="18">
    <w:name w:val="Header Char"/>
    <w:basedOn w:val="7"/>
    <w:link w:val="11"/>
    <w:qFormat/>
    <w:uiPriority w:val="99"/>
  </w:style>
  <w:style w:type="character" w:customStyle="1" w:styleId="19">
    <w:name w:val="Footer Char"/>
    <w:basedOn w:val="7"/>
    <w:link w:val="10"/>
    <w:qFormat/>
    <w:uiPriority w:val="99"/>
  </w:style>
  <w:style w:type="character" w:customStyle="1" w:styleId="20">
    <w:name w:val="Heading 3 Char"/>
    <w:link w:val="4"/>
    <w:uiPriority w:val="1"/>
    <w:rPr>
      <w:b/>
      <w:bCs/>
      <w:sz w:val="32"/>
      <w:szCs w:val="32"/>
    </w:rPr>
  </w:style>
  <w:style w:type="character" w:customStyle="1" w:styleId="21">
    <w:name w:val="Heading 4 Char"/>
    <w:link w:val="5"/>
    <w:uiPriority w:val="1"/>
    <w:rPr>
      <w:b/>
      <w:bCs/>
      <w:sz w:val="28"/>
      <w:szCs w:val="28"/>
    </w:rPr>
  </w:style>
  <w:style w:type="character" w:customStyle="1" w:styleId="22">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1</Lines>
  <Paragraphs>1</Paragraphs>
  <TotalTime>8</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2024-03-06T11:10:00Z</dcterms:created>
  <dc:creator>issat</dc:creator>
  <cp:keywords>()</cp:keywords>
  <cp:lastModifiedBy>zineb</cp:lastModifiedBy>
  <dcterms:modified xsi:type="dcterms:W3CDTF">2024-05-25T15:30:27Z</dcterms:modified>
  <dc:title>templates PFE ISSAT</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2016-05-30T00:00:00Z</vt:filetime>
  </property>
  <property fmtid="{D5CDD505-2E9C-101B-9397-08002B2CF9AE}" pid="3" name="Creator">
    <vt:lpwstr>PDFCreator Version 1.7.3</vt:lpwstr>
  </property>
  <property fmtid="{D5CDD505-2E9C-101B-9397-08002B2CF9AE}" pid="4" name="LastSaved">
    <vt:filetime>2024-03-06T00:00:00Z</vt:filetime>
  </property>
  <property fmtid="{D5CDD505-2E9C-101B-9397-08002B2CF9AE}" pid="5" name="KSOProductBuildVer">
    <vt:lpwstr>1033-12.2.0.16909</vt:lpwstr>
  </property>
  <property fmtid="{D5CDD505-2E9C-101B-9397-08002B2CF9AE}" pid="6" name="ICV">
    <vt:lpwstr>D1DEEB1F19444A858D2B2FFBC5FAA399_13</vt:lpwstr>
  </property>
</Properties>
</file>