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60" w:type="dxa"/>
        <w:tblCellMar>
          <w:top w:w="216" w:type="dxa"/>
          <w:left w:w="0" w:type="dxa"/>
          <w:bottom w:w="216" w:type="dxa"/>
          <w:right w:w="0" w:type="dxa"/>
        </w:tblCellMar>
        <w:tblLook w:val="0600" w:firstRow="0" w:lastRow="0" w:firstColumn="0" w:lastColumn="0" w:noHBand="1" w:noVBand="1"/>
      </w:tblPr>
      <w:tblGrid>
        <w:gridCol w:w="2227"/>
        <w:gridCol w:w="8033"/>
      </w:tblGrid>
      <w:tr w:rsidR="000930DE" w:rsidRPr="003D135F" w14:paraId="1E71F242" w14:textId="77777777" w:rsidTr="00F26099">
        <w:trPr>
          <w:trHeight w:val="774"/>
          <w:tblHeader/>
        </w:trPr>
        <w:tc>
          <w:tcPr>
            <w:tcW w:w="0" w:type="auto"/>
            <w:tcBorders>
              <w:bottom w:val="single" w:sz="24" w:space="0" w:color="ACA8AA" w:themeColor="accent4"/>
            </w:tcBorders>
            <w:vAlign w:val="bottom"/>
          </w:tcPr>
          <w:p w14:paraId="237AA833" w14:textId="709AAF0A" w:rsidR="000930DE" w:rsidRPr="004F3829" w:rsidRDefault="00F747F0" w:rsidP="003F1B98">
            <w:pPr>
              <w:pStyle w:val="Title"/>
              <w:rPr>
                <w:sz w:val="52"/>
                <w:szCs w:val="52"/>
              </w:rPr>
            </w:pPr>
            <w:r w:rsidRPr="004F3829">
              <w:rPr>
                <w:sz w:val="52"/>
                <w:szCs w:val="52"/>
              </w:rPr>
              <w:t>Zainab</w:t>
            </w:r>
          </w:p>
          <w:p w14:paraId="3393713D" w14:textId="45BE0DF7" w:rsidR="000930DE" w:rsidRPr="004F3829" w:rsidRDefault="00F747F0" w:rsidP="00AD79E9">
            <w:pPr>
              <w:pStyle w:val="Subtitle"/>
              <w:rPr>
                <w:sz w:val="52"/>
                <w:szCs w:val="52"/>
              </w:rPr>
            </w:pPr>
            <w:r w:rsidRPr="004F3829">
              <w:rPr>
                <w:sz w:val="52"/>
                <w:szCs w:val="52"/>
              </w:rPr>
              <w:t>agha</w:t>
            </w:r>
          </w:p>
        </w:tc>
        <w:tc>
          <w:tcPr>
            <w:tcW w:w="8004" w:type="dxa"/>
            <w:tcBorders>
              <w:bottom w:val="single" w:sz="24" w:space="0" w:color="ACA8AA" w:themeColor="accent4"/>
            </w:tcBorders>
            <w:vAlign w:val="bottom"/>
          </w:tcPr>
          <w:p w14:paraId="3A6BFA4A" w14:textId="751033DD" w:rsidR="000930DE" w:rsidRPr="003D135F" w:rsidRDefault="00F747F0" w:rsidP="003D135F">
            <w:pPr>
              <w:pStyle w:val="ContactInfo"/>
            </w:pPr>
            <w:hyperlink r:id="rId10" w:history="1">
              <w:r w:rsidRPr="00F747F0">
                <w:rPr>
                  <w:rStyle w:val="Hyperlink"/>
                </w:rPr>
                <w:t>LinkedIn</w:t>
              </w:r>
            </w:hyperlink>
            <w:r w:rsidR="00AD79E9" w:rsidRPr="003D135F">
              <w:t xml:space="preserve"> </w:t>
            </w:r>
            <w:r w:rsidR="000524A9" w:rsidRPr="003D135F">
              <w:t xml:space="preserve">| </w:t>
            </w:r>
            <w:r w:rsidR="00AD79E9" w:rsidRPr="003D135F">
              <w:t xml:space="preserve"> </w:t>
            </w:r>
            <w:hyperlink r:id="rId11" w:history="1">
              <w:r w:rsidRPr="00F747F0">
                <w:rPr>
                  <w:rStyle w:val="Hyperlink"/>
                </w:rPr>
                <w:t>Google Scholar</w:t>
              </w:r>
            </w:hyperlink>
            <w:r w:rsidR="000930DE" w:rsidRPr="003D135F">
              <w:t xml:space="preserve"> </w:t>
            </w:r>
          </w:p>
          <w:p w14:paraId="5B6DCD83" w14:textId="4E82A175" w:rsidR="000930DE" w:rsidRPr="003D135F" w:rsidRDefault="00F747F0" w:rsidP="003D135F">
            <w:pPr>
              <w:pStyle w:val="ContactInfo"/>
            </w:pPr>
            <w:r>
              <w:t>321.318.9731</w:t>
            </w:r>
            <w:r w:rsidR="00AD79E9" w:rsidRPr="003D135F">
              <w:t xml:space="preserve"> </w:t>
            </w:r>
            <w:r w:rsidR="000930DE" w:rsidRPr="003D135F">
              <w:t xml:space="preserve">| </w:t>
            </w:r>
            <w:hyperlink r:id="rId12" w:history="1">
              <w:r w:rsidR="00086116" w:rsidRPr="009C4861">
                <w:rPr>
                  <w:rStyle w:val="Hyperlink"/>
                </w:rPr>
                <w:t>zainabagha@sfsu.edu</w:t>
              </w:r>
            </w:hyperlink>
            <w:r w:rsidR="00AD79E9" w:rsidRPr="003D135F">
              <w:t xml:space="preserve"> </w:t>
            </w:r>
          </w:p>
        </w:tc>
      </w:tr>
      <w:tr w:rsidR="000930DE" w14:paraId="64DAAE69" w14:textId="77777777" w:rsidTr="0003295C">
        <w:trPr>
          <w:trHeight w:val="390"/>
          <w:tblHeader/>
        </w:trPr>
        <w:tc>
          <w:tcPr>
            <w:tcW w:w="10260" w:type="dxa"/>
            <w:gridSpan w:val="2"/>
            <w:tcBorders>
              <w:top w:val="single" w:sz="24" w:space="0" w:color="ACA8AA" w:themeColor="accent4"/>
              <w:bottom w:val="single" w:sz="24" w:space="0" w:color="ACA8AA" w:themeColor="accent4"/>
            </w:tcBorders>
          </w:tcPr>
          <w:p w14:paraId="14679563" w14:textId="23CD3262" w:rsidR="00351292" w:rsidRPr="00351292" w:rsidRDefault="00351292" w:rsidP="003232A6">
            <w:r w:rsidRPr="00341A69">
              <w:rPr>
                <w:b/>
                <w:bCs/>
                <w:sz w:val="22"/>
              </w:rPr>
              <w:t xml:space="preserve">Research Areas: </w:t>
            </w:r>
            <w:r w:rsidRPr="00341A69">
              <w:rPr>
                <w:sz w:val="22"/>
              </w:rPr>
              <w:t xml:space="preserve">Human-Computer Interaction, Social Computing, Online Safety, </w:t>
            </w:r>
            <w:r w:rsidR="00F3309C" w:rsidRPr="00341A69">
              <w:rPr>
                <w:sz w:val="22"/>
              </w:rPr>
              <w:t>User Experienc</w:t>
            </w:r>
            <w:r w:rsidR="004226B1">
              <w:rPr>
                <w:sz w:val="22"/>
              </w:rPr>
              <w:t>e</w:t>
            </w:r>
          </w:p>
        </w:tc>
      </w:tr>
      <w:tr w:rsidR="003232A6" w14:paraId="6ED76D8A" w14:textId="77777777" w:rsidTr="00EE1AFE">
        <w:trPr>
          <w:trHeight w:val="1668"/>
          <w:tblHeader/>
        </w:trPr>
        <w:tc>
          <w:tcPr>
            <w:tcW w:w="10260" w:type="dxa"/>
            <w:gridSpan w:val="2"/>
            <w:tcBorders>
              <w:top w:val="single" w:sz="24" w:space="0" w:color="ACA8AA" w:themeColor="accent4"/>
              <w:bottom w:val="single" w:sz="24" w:space="0" w:color="ACA8AA" w:themeColor="accent4"/>
            </w:tcBorders>
          </w:tcPr>
          <w:p w14:paraId="3E332574" w14:textId="77777777" w:rsidR="003232A6" w:rsidRPr="008D169E" w:rsidRDefault="003232A6" w:rsidP="003232A6">
            <w:pPr>
              <w:pStyle w:val="Heading1"/>
            </w:pPr>
            <w:r>
              <w:t>education</w:t>
            </w:r>
          </w:p>
          <w:p w14:paraId="273A95E8" w14:textId="19A01EDC" w:rsidR="003232A6" w:rsidRPr="00341A69" w:rsidRDefault="000178ED" w:rsidP="00DB1925">
            <w:pPr>
              <w:pStyle w:val="Heading2"/>
              <w:rPr>
                <w:b w:val="0"/>
                <w:bCs/>
                <w:sz w:val="22"/>
                <w:szCs w:val="22"/>
              </w:rPr>
            </w:pPr>
            <w:r>
              <w:rPr>
                <w:rFonts w:asciiTheme="minorHAnsi" w:eastAsiaTheme="minorHAnsi" w:hAnsiTheme="minorHAnsi" w:cstheme="minorBidi"/>
                <w:bCs/>
                <w:caps w:val="0"/>
                <w:color w:val="404040" w:themeColor="text1" w:themeTint="BF"/>
                <w:sz w:val="22"/>
                <w:szCs w:val="22"/>
              </w:rPr>
              <w:t>August</w:t>
            </w:r>
            <w:r w:rsidR="00B9679A" w:rsidRPr="00B9679A">
              <w:rPr>
                <w:rFonts w:asciiTheme="minorHAnsi" w:eastAsiaTheme="minorHAnsi" w:hAnsiTheme="minorHAnsi" w:cstheme="minorBidi"/>
                <w:bCs/>
                <w:caps w:val="0"/>
                <w:color w:val="404040" w:themeColor="text1" w:themeTint="BF"/>
                <w:sz w:val="22"/>
                <w:szCs w:val="22"/>
              </w:rPr>
              <w:t xml:space="preserve"> 2024</w:t>
            </w:r>
            <w:r w:rsidR="003232A6" w:rsidRPr="00341A69">
              <w:rPr>
                <w:sz w:val="22"/>
                <w:szCs w:val="22"/>
              </w:rPr>
              <w:t xml:space="preserve">  </w:t>
            </w:r>
            <w:r w:rsidR="00B9679A">
              <w:rPr>
                <w:sz w:val="22"/>
                <w:szCs w:val="22"/>
              </w:rPr>
              <w:t xml:space="preserve">   </w:t>
            </w:r>
            <w:r w:rsidR="003232A6" w:rsidRPr="00341A69">
              <w:rPr>
                <w:sz w:val="22"/>
                <w:szCs w:val="22"/>
              </w:rPr>
              <w:t xml:space="preserve">ph.d. in computer Science, </w:t>
            </w:r>
            <w:r w:rsidR="003232A6" w:rsidRPr="00341A69">
              <w:rPr>
                <w:rFonts w:asciiTheme="minorHAnsi" w:eastAsiaTheme="minorHAnsi" w:hAnsiTheme="minorHAnsi" w:cstheme="minorBidi"/>
                <w:b w:val="0"/>
                <w:caps w:val="0"/>
                <w:color w:val="404040" w:themeColor="text1" w:themeTint="BF"/>
                <w:sz w:val="22"/>
                <w:szCs w:val="22"/>
              </w:rPr>
              <w:t>Vanderbilt University</w:t>
            </w:r>
            <w:r w:rsidR="004917D2">
              <w:rPr>
                <w:rFonts w:asciiTheme="minorHAnsi" w:eastAsiaTheme="minorHAnsi" w:hAnsiTheme="minorHAnsi" w:cstheme="minorBidi"/>
                <w:b w:val="0"/>
                <w:caps w:val="0"/>
                <w:color w:val="404040" w:themeColor="text1" w:themeTint="BF"/>
                <w:sz w:val="22"/>
                <w:szCs w:val="22"/>
              </w:rPr>
              <w:t xml:space="preserve"> </w:t>
            </w:r>
          </w:p>
          <w:p w14:paraId="7F5FEEFD" w14:textId="4761170E" w:rsidR="00EE1AFE" w:rsidRDefault="003232A6" w:rsidP="004F3829">
            <w:pPr>
              <w:spacing w:line="240" w:lineRule="auto"/>
              <w:rPr>
                <w:sz w:val="22"/>
              </w:rPr>
            </w:pPr>
            <w:r w:rsidRPr="00341A69">
              <w:rPr>
                <w:sz w:val="22"/>
              </w:rPr>
              <w:t xml:space="preserve">                        </w:t>
            </w:r>
            <w:r w:rsidR="00EE1AFE">
              <w:rPr>
                <w:sz w:val="22"/>
              </w:rPr>
              <w:t xml:space="preserve">  </w:t>
            </w:r>
            <w:r w:rsidR="00EE1AFE" w:rsidRPr="00EE1AFE">
              <w:rPr>
                <w:b/>
                <w:bCs/>
                <w:sz w:val="22"/>
              </w:rPr>
              <w:t>Dissertation:</w:t>
            </w:r>
            <w:r w:rsidR="00EE1AFE">
              <w:rPr>
                <w:sz w:val="22"/>
              </w:rPr>
              <w:t xml:space="preserve"> Co-Designing &amp; Evaluating Adolescent Online Safety Nudges with Teens</w:t>
            </w:r>
          </w:p>
          <w:p w14:paraId="3DA3EE2F" w14:textId="254EC19A" w:rsidR="00EE1AFE" w:rsidRDefault="00EE1AFE" w:rsidP="004F3829">
            <w:pPr>
              <w:spacing w:line="240" w:lineRule="auto"/>
              <w:rPr>
                <w:sz w:val="22"/>
              </w:rPr>
            </w:pPr>
            <w:r>
              <w:rPr>
                <w:sz w:val="22"/>
              </w:rPr>
              <w:t xml:space="preserve">                          </w:t>
            </w:r>
            <w:r w:rsidR="004F3829">
              <w:rPr>
                <w:sz w:val="22"/>
              </w:rPr>
              <w:t>Advisor: Dr. Pamela Wisniewski</w:t>
            </w:r>
          </w:p>
          <w:p w14:paraId="7BCCE6E0" w14:textId="77777777" w:rsidR="000178ED" w:rsidRDefault="000178ED" w:rsidP="004F3829">
            <w:pPr>
              <w:spacing w:line="240" w:lineRule="auto"/>
              <w:rPr>
                <w:sz w:val="22"/>
              </w:rPr>
            </w:pPr>
          </w:p>
          <w:p w14:paraId="5E245E19" w14:textId="5B8E4796" w:rsidR="00EE1AFE" w:rsidRPr="00341A69" w:rsidRDefault="000178ED" w:rsidP="000178ED">
            <w:pPr>
              <w:spacing w:line="240" w:lineRule="auto"/>
              <w:rPr>
                <w:sz w:val="22"/>
              </w:rPr>
            </w:pPr>
            <w:r w:rsidRPr="000178ED">
              <w:rPr>
                <w:b/>
                <w:bCs/>
                <w:sz w:val="22"/>
              </w:rPr>
              <w:t>August 2022</w:t>
            </w:r>
            <w:r>
              <w:rPr>
                <w:sz w:val="22"/>
              </w:rPr>
              <w:t xml:space="preserve">     </w:t>
            </w:r>
            <w:r w:rsidRPr="000178ED">
              <w:rPr>
                <w:rFonts w:asciiTheme="majorHAnsi" w:eastAsiaTheme="majorEastAsia" w:hAnsiTheme="majorHAnsi" w:cs="Times New Roman (Headings CS)"/>
                <w:b/>
                <w:caps/>
                <w:color w:val="000000" w:themeColor="text1"/>
                <w:sz w:val="22"/>
              </w:rPr>
              <w:t>M.S. IN COMPUTER SCIENCE</w:t>
            </w:r>
            <w:r>
              <w:rPr>
                <w:sz w:val="22"/>
              </w:rPr>
              <w:t>, University of Central Florida</w:t>
            </w:r>
          </w:p>
          <w:p w14:paraId="6F52CE64" w14:textId="38ED4253" w:rsidR="003232A6" w:rsidRPr="004917D2" w:rsidRDefault="004917D2" w:rsidP="003232A6">
            <w:pPr>
              <w:rPr>
                <w:sz w:val="22"/>
              </w:rPr>
            </w:pPr>
            <w:r>
              <w:rPr>
                <w:sz w:val="22"/>
              </w:rPr>
              <w:t xml:space="preserve"> </w:t>
            </w:r>
          </w:p>
          <w:p w14:paraId="077356D9" w14:textId="31F763DA" w:rsidR="003232A6" w:rsidRDefault="003232A6" w:rsidP="003232A6">
            <w:r w:rsidRPr="00341A69">
              <w:rPr>
                <w:b/>
                <w:bCs/>
                <w:sz w:val="22"/>
              </w:rPr>
              <w:t>2015-2019</w:t>
            </w:r>
            <w:r w:rsidRPr="00341A69">
              <w:rPr>
                <w:rFonts w:asciiTheme="majorHAnsi" w:eastAsiaTheme="majorEastAsia" w:hAnsiTheme="majorHAnsi" w:cs="Times New Roman (Headings CS)"/>
                <w:b/>
                <w:caps/>
                <w:color w:val="000000" w:themeColor="text1"/>
                <w:sz w:val="22"/>
              </w:rPr>
              <w:t xml:space="preserve">         B.S in computer science, </w:t>
            </w:r>
            <w:r w:rsidRPr="00341A69">
              <w:rPr>
                <w:sz w:val="22"/>
              </w:rPr>
              <w:t>Lahore University of Management Sciences</w:t>
            </w:r>
          </w:p>
        </w:tc>
      </w:tr>
      <w:tr w:rsidR="00341A69" w14:paraId="7227D88A" w14:textId="77777777" w:rsidTr="000178ED">
        <w:trPr>
          <w:trHeight w:val="3950"/>
          <w:tblHeader/>
        </w:trPr>
        <w:tc>
          <w:tcPr>
            <w:tcW w:w="10260" w:type="dxa"/>
            <w:gridSpan w:val="2"/>
            <w:tcBorders>
              <w:top w:val="single" w:sz="24" w:space="0" w:color="ACA8AA" w:themeColor="accent4"/>
            </w:tcBorders>
            <w:shd w:val="clear" w:color="auto" w:fill="auto"/>
          </w:tcPr>
          <w:p w14:paraId="529CABBA" w14:textId="77777777" w:rsidR="00341A69" w:rsidRPr="000178ED" w:rsidRDefault="00341A69" w:rsidP="00341A69">
            <w:pPr>
              <w:pStyle w:val="Heading1"/>
            </w:pPr>
            <w:r w:rsidRPr="000178ED">
              <w:t>professional experience</w:t>
            </w:r>
          </w:p>
          <w:p w14:paraId="05F81D8B" w14:textId="501C01AF" w:rsidR="000178ED" w:rsidRPr="000178ED" w:rsidRDefault="000178ED" w:rsidP="000178ED"/>
          <w:p w14:paraId="0C2844C1" w14:textId="38D9F69E" w:rsidR="000178ED" w:rsidRPr="000178ED" w:rsidRDefault="000178ED" w:rsidP="000178ED">
            <w:pPr>
              <w:pStyle w:val="Heading2"/>
              <w:rPr>
                <w:rFonts w:asciiTheme="minorHAnsi" w:eastAsiaTheme="minorHAnsi" w:hAnsiTheme="minorHAnsi" w:cstheme="minorBidi"/>
                <w:b w:val="0"/>
                <w:caps w:val="0"/>
                <w:color w:val="404040" w:themeColor="text1" w:themeTint="BF"/>
                <w:sz w:val="22"/>
                <w:szCs w:val="22"/>
              </w:rPr>
            </w:pPr>
            <w:r w:rsidRPr="000178ED">
              <w:rPr>
                <w:rFonts w:asciiTheme="minorHAnsi" w:eastAsiaTheme="minorHAnsi" w:hAnsiTheme="minorHAnsi" w:cstheme="minorBidi"/>
                <w:bCs/>
                <w:caps w:val="0"/>
                <w:color w:val="404040" w:themeColor="text1" w:themeTint="BF"/>
                <w:sz w:val="22"/>
                <w:szCs w:val="22"/>
              </w:rPr>
              <w:t>2024-Present</w:t>
            </w:r>
            <w:r w:rsidRPr="000178ED">
              <w:rPr>
                <w:sz w:val="22"/>
                <w:szCs w:val="22"/>
              </w:rPr>
              <w:t xml:space="preserve">    ASSISTANT PROFESSOR, </w:t>
            </w:r>
            <w:r w:rsidRPr="000178ED">
              <w:rPr>
                <w:rFonts w:asciiTheme="minorHAnsi" w:eastAsiaTheme="minorHAnsi" w:hAnsiTheme="minorHAnsi" w:cstheme="minorBidi"/>
                <w:b w:val="0"/>
                <w:caps w:val="0"/>
                <w:color w:val="404040" w:themeColor="text1" w:themeTint="BF"/>
                <w:sz w:val="22"/>
                <w:szCs w:val="22"/>
              </w:rPr>
              <w:t xml:space="preserve">San Francisco State University, </w:t>
            </w:r>
            <w:r w:rsidRPr="000178ED">
              <w:rPr>
                <w:b w:val="0"/>
                <w:sz w:val="22"/>
                <w:szCs w:val="22"/>
              </w:rPr>
              <w:t>D</w:t>
            </w:r>
            <w:r w:rsidRPr="000178ED">
              <w:rPr>
                <w:rFonts w:asciiTheme="minorHAnsi" w:eastAsiaTheme="minorHAnsi" w:hAnsiTheme="minorHAnsi" w:cstheme="minorBidi"/>
                <w:b w:val="0"/>
                <w:caps w:val="0"/>
                <w:color w:val="404040" w:themeColor="text1" w:themeTint="BF"/>
                <w:sz w:val="22"/>
                <w:szCs w:val="22"/>
              </w:rPr>
              <w:t>epartment of Computer Science</w:t>
            </w:r>
          </w:p>
          <w:p w14:paraId="5F74D6FC" w14:textId="5E1F269C" w:rsidR="00341A69" w:rsidRPr="000178ED" w:rsidRDefault="00341A69" w:rsidP="00341A69">
            <w:pPr>
              <w:pStyle w:val="Heading2"/>
              <w:rPr>
                <w:rFonts w:asciiTheme="minorHAnsi" w:eastAsiaTheme="minorHAnsi" w:hAnsiTheme="minorHAnsi" w:cstheme="minorBidi"/>
                <w:b w:val="0"/>
                <w:caps w:val="0"/>
                <w:color w:val="404040" w:themeColor="text1" w:themeTint="BF"/>
                <w:sz w:val="22"/>
                <w:szCs w:val="22"/>
              </w:rPr>
            </w:pPr>
            <w:r w:rsidRPr="000178ED">
              <w:rPr>
                <w:rFonts w:asciiTheme="minorHAnsi" w:eastAsiaTheme="minorHAnsi" w:hAnsiTheme="minorHAnsi" w:cstheme="minorBidi"/>
                <w:bCs/>
                <w:caps w:val="0"/>
                <w:color w:val="404040" w:themeColor="text1" w:themeTint="BF"/>
                <w:sz w:val="22"/>
                <w:szCs w:val="22"/>
              </w:rPr>
              <w:t>2022-</w:t>
            </w:r>
            <w:r w:rsidR="000178ED" w:rsidRPr="000178ED">
              <w:rPr>
                <w:rFonts w:asciiTheme="minorHAnsi" w:eastAsiaTheme="minorHAnsi" w:hAnsiTheme="minorHAnsi" w:cstheme="minorBidi"/>
                <w:bCs/>
                <w:caps w:val="0"/>
                <w:color w:val="404040" w:themeColor="text1" w:themeTint="BF"/>
                <w:sz w:val="22"/>
                <w:szCs w:val="22"/>
              </w:rPr>
              <w:t>2024</w:t>
            </w:r>
            <w:r w:rsidRPr="000178ED">
              <w:rPr>
                <w:sz w:val="22"/>
                <w:szCs w:val="22"/>
              </w:rPr>
              <w:t xml:space="preserve">    </w:t>
            </w:r>
            <w:r w:rsidR="000178ED">
              <w:rPr>
                <w:sz w:val="22"/>
                <w:szCs w:val="22"/>
              </w:rPr>
              <w:t xml:space="preserve">     </w:t>
            </w:r>
            <w:r w:rsidRPr="000178ED">
              <w:rPr>
                <w:sz w:val="22"/>
                <w:szCs w:val="22"/>
              </w:rPr>
              <w:t xml:space="preserve">graduate research assistant, </w:t>
            </w:r>
            <w:r w:rsidRPr="000178ED">
              <w:rPr>
                <w:rFonts w:asciiTheme="minorHAnsi" w:eastAsiaTheme="minorHAnsi" w:hAnsiTheme="minorHAnsi" w:cstheme="minorBidi"/>
                <w:b w:val="0"/>
                <w:caps w:val="0"/>
                <w:color w:val="404040" w:themeColor="text1" w:themeTint="BF"/>
                <w:sz w:val="22"/>
                <w:szCs w:val="22"/>
              </w:rPr>
              <w:t xml:space="preserve">Vanderbilt University, </w:t>
            </w:r>
            <w:r w:rsidRPr="000178ED">
              <w:rPr>
                <w:b w:val="0"/>
                <w:sz w:val="22"/>
                <w:szCs w:val="22"/>
              </w:rPr>
              <w:t>D</w:t>
            </w:r>
            <w:r w:rsidRPr="000178ED">
              <w:rPr>
                <w:rFonts w:asciiTheme="minorHAnsi" w:eastAsiaTheme="minorHAnsi" w:hAnsiTheme="minorHAnsi" w:cstheme="minorBidi"/>
                <w:b w:val="0"/>
                <w:caps w:val="0"/>
                <w:color w:val="404040" w:themeColor="text1" w:themeTint="BF"/>
                <w:sz w:val="22"/>
                <w:szCs w:val="22"/>
              </w:rPr>
              <w:t>epartment of Computer Science</w:t>
            </w:r>
          </w:p>
          <w:p w14:paraId="20686847" w14:textId="77777777" w:rsidR="00341A69" w:rsidRPr="000178ED" w:rsidRDefault="00341A69" w:rsidP="00341A69">
            <w:pPr>
              <w:pStyle w:val="ListParagraph"/>
              <w:numPr>
                <w:ilvl w:val="0"/>
                <w:numId w:val="4"/>
              </w:numPr>
              <w:rPr>
                <w:sz w:val="22"/>
              </w:rPr>
            </w:pPr>
            <w:r w:rsidRPr="000178ED">
              <w:rPr>
                <w:sz w:val="22"/>
              </w:rPr>
              <w:t xml:space="preserve">Led research supported by the </w:t>
            </w:r>
            <w:r w:rsidRPr="000178ED">
              <w:rPr>
                <w:b/>
                <w:bCs/>
                <w:sz w:val="22"/>
              </w:rPr>
              <w:t>William T. Grant</w:t>
            </w:r>
            <w:r w:rsidRPr="000178ED">
              <w:rPr>
                <w:sz w:val="22"/>
              </w:rPr>
              <w:t xml:space="preserve"> to design and evaluate real-time "nudges", that can protect youth's safety and privacy online by providing cues to take safer actions online.</w:t>
            </w:r>
          </w:p>
          <w:p w14:paraId="60752064" w14:textId="77777777" w:rsidR="00341A69" w:rsidRPr="000178ED" w:rsidRDefault="00341A69" w:rsidP="00341A69">
            <w:pPr>
              <w:pStyle w:val="ListParagraph"/>
              <w:numPr>
                <w:ilvl w:val="0"/>
                <w:numId w:val="4"/>
              </w:numPr>
              <w:rPr>
                <w:sz w:val="22"/>
              </w:rPr>
            </w:pPr>
            <w:r w:rsidRPr="000178ED">
              <w:rPr>
                <w:sz w:val="22"/>
              </w:rPr>
              <w:t xml:space="preserve">Conducted meta-research to design an ethical and effective experimentation tool for nudge evaluation.   </w:t>
            </w:r>
          </w:p>
          <w:p w14:paraId="086889CD" w14:textId="77777777" w:rsidR="00341A69" w:rsidRPr="000178ED" w:rsidRDefault="00341A69" w:rsidP="00341A69">
            <w:pPr>
              <w:pStyle w:val="ListParagraph"/>
              <w:rPr>
                <w:sz w:val="22"/>
              </w:rPr>
            </w:pPr>
          </w:p>
          <w:p w14:paraId="2D7B3F69" w14:textId="77777777" w:rsidR="00341A69" w:rsidRPr="000178ED" w:rsidRDefault="00341A69" w:rsidP="00341A69">
            <w:pPr>
              <w:pStyle w:val="Heading3"/>
              <w:rPr>
                <w:rFonts w:asciiTheme="minorHAnsi" w:hAnsiTheme="minorHAnsi"/>
                <w:color w:val="404040" w:themeColor="text1" w:themeTint="BF"/>
                <w:sz w:val="22"/>
              </w:rPr>
            </w:pPr>
            <w:r w:rsidRPr="000178ED">
              <w:rPr>
                <w:rFonts w:asciiTheme="minorHAnsi" w:hAnsiTheme="minorHAnsi"/>
                <w:b/>
                <w:caps/>
                <w:color w:val="404040" w:themeColor="text1" w:themeTint="BF"/>
                <w:sz w:val="22"/>
              </w:rPr>
              <w:t>2019-2022</w:t>
            </w:r>
            <w:r w:rsidRPr="000178ED">
              <w:rPr>
                <w:b/>
                <w:sz w:val="22"/>
              </w:rPr>
              <w:t xml:space="preserve">         GRADUATE RESEARCH ASSISTANT,</w:t>
            </w:r>
            <w:r w:rsidRPr="000178ED">
              <w:rPr>
                <w:rFonts w:asciiTheme="minorHAnsi" w:hAnsiTheme="minorHAnsi"/>
                <w:color w:val="404040" w:themeColor="text1" w:themeTint="BF"/>
                <w:sz w:val="22"/>
              </w:rPr>
              <w:t xml:space="preserve"> UCF, Department of Computer Science</w:t>
            </w:r>
          </w:p>
          <w:p w14:paraId="6C3C72FD" w14:textId="77777777" w:rsidR="00341A69" w:rsidRPr="000178ED" w:rsidRDefault="00341A69" w:rsidP="00341A69">
            <w:pPr>
              <w:pStyle w:val="ListParagraph"/>
              <w:numPr>
                <w:ilvl w:val="0"/>
                <w:numId w:val="4"/>
              </w:numPr>
              <w:rPr>
                <w:sz w:val="22"/>
              </w:rPr>
            </w:pPr>
            <w:r w:rsidRPr="000178ED">
              <w:rPr>
                <w:sz w:val="22"/>
              </w:rPr>
              <w:t xml:space="preserve">Led research supported by the </w:t>
            </w:r>
            <w:r w:rsidRPr="000178ED">
              <w:rPr>
                <w:b/>
                <w:bCs/>
                <w:sz w:val="22"/>
              </w:rPr>
              <w:t>William T. Grant</w:t>
            </w:r>
            <w:r w:rsidRPr="000178ED">
              <w:rPr>
                <w:sz w:val="22"/>
              </w:rPr>
              <w:t xml:space="preserve"> to understand ethical concerns and safe ways to conduct sensitive research with youth.</w:t>
            </w:r>
          </w:p>
          <w:p w14:paraId="66143790" w14:textId="77777777" w:rsidR="00341A69" w:rsidRPr="000178ED" w:rsidRDefault="00341A69" w:rsidP="00341A69">
            <w:pPr>
              <w:pStyle w:val="ListParagraph"/>
              <w:numPr>
                <w:ilvl w:val="0"/>
                <w:numId w:val="4"/>
              </w:numPr>
              <w:rPr>
                <w:sz w:val="22"/>
              </w:rPr>
            </w:pPr>
            <w:r w:rsidRPr="000178ED">
              <w:rPr>
                <w:sz w:val="22"/>
              </w:rPr>
              <w:t xml:space="preserve">Supported an </w:t>
            </w:r>
            <w:r w:rsidRPr="000178ED">
              <w:rPr>
                <w:b/>
                <w:bCs/>
                <w:sz w:val="22"/>
              </w:rPr>
              <w:t>NSF PFI</w:t>
            </w:r>
            <w:r w:rsidRPr="000178ED">
              <w:rPr>
                <w:sz w:val="22"/>
              </w:rPr>
              <w:t xml:space="preserve"> project for designing and developing a research study for understanding youth online risk experiences through social media data donated and annotated by teens.  </w:t>
            </w:r>
          </w:p>
          <w:p w14:paraId="30A47FA2" w14:textId="77777777" w:rsidR="00341A69" w:rsidRPr="000178ED" w:rsidRDefault="00341A69" w:rsidP="00341A69">
            <w:pPr>
              <w:pStyle w:val="Heading3"/>
              <w:rPr>
                <w:b/>
                <w:sz w:val="22"/>
              </w:rPr>
            </w:pPr>
          </w:p>
          <w:p w14:paraId="31C1280B" w14:textId="5C47D309" w:rsidR="00341A69" w:rsidRPr="000178ED" w:rsidRDefault="00341A69" w:rsidP="00341A69">
            <w:pPr>
              <w:pStyle w:val="Heading3"/>
              <w:rPr>
                <w:rFonts w:asciiTheme="minorHAnsi" w:hAnsiTheme="minorHAnsi"/>
                <w:color w:val="404040" w:themeColor="text1" w:themeTint="BF"/>
                <w:sz w:val="22"/>
              </w:rPr>
            </w:pPr>
            <w:r w:rsidRPr="000178ED">
              <w:rPr>
                <w:rFonts w:asciiTheme="minorHAnsi" w:hAnsiTheme="minorHAnsi"/>
                <w:b/>
                <w:caps/>
                <w:color w:val="404040" w:themeColor="text1" w:themeTint="BF"/>
                <w:sz w:val="22"/>
              </w:rPr>
              <w:t>2022</w:t>
            </w:r>
            <w:r w:rsidRPr="000178ED">
              <w:rPr>
                <w:b/>
                <w:sz w:val="22"/>
              </w:rPr>
              <w:t xml:space="preserve">                  USER EXPERIENCE RESEARCHER INTERN, </w:t>
            </w:r>
            <w:r w:rsidRPr="000178ED">
              <w:rPr>
                <w:rFonts w:asciiTheme="minorHAnsi" w:hAnsiTheme="minorHAnsi"/>
                <w:color w:val="404040" w:themeColor="text1" w:themeTint="BF"/>
                <w:sz w:val="22"/>
              </w:rPr>
              <w:t>Meta</w:t>
            </w:r>
            <w:r w:rsidR="000C02A0" w:rsidRPr="000178ED">
              <w:rPr>
                <w:rFonts w:asciiTheme="minorHAnsi" w:hAnsiTheme="minorHAnsi"/>
                <w:color w:val="404040" w:themeColor="text1" w:themeTint="BF"/>
                <w:sz w:val="22"/>
              </w:rPr>
              <w:t xml:space="preserve"> Platforms</w:t>
            </w:r>
            <w:r w:rsidRPr="000178ED">
              <w:rPr>
                <w:rFonts w:asciiTheme="minorHAnsi" w:hAnsiTheme="minorHAnsi"/>
                <w:color w:val="404040" w:themeColor="text1" w:themeTint="BF"/>
                <w:sz w:val="22"/>
              </w:rPr>
              <w:t xml:space="preserve">, Instagram Youth Team </w:t>
            </w:r>
          </w:p>
          <w:p w14:paraId="5A29FEB1" w14:textId="77777777" w:rsidR="00341A69" w:rsidRPr="000178ED" w:rsidRDefault="00341A69" w:rsidP="00341A69">
            <w:pPr>
              <w:pStyle w:val="ListParagraph"/>
              <w:numPr>
                <w:ilvl w:val="0"/>
                <w:numId w:val="6"/>
              </w:numPr>
              <w:rPr>
                <w:sz w:val="22"/>
              </w:rPr>
            </w:pPr>
            <w:r w:rsidRPr="000178ED">
              <w:rPr>
                <w:sz w:val="22"/>
              </w:rPr>
              <w:t xml:space="preserve">Led qualitative research on improving interest discovery for Instagram Youth Experiences impacting key product decisions which were shared with partner teams including Instagram Explore and Search. </w:t>
            </w:r>
          </w:p>
          <w:p w14:paraId="181CBE32" w14:textId="77777777" w:rsidR="00341A69" w:rsidRPr="000178ED" w:rsidRDefault="00341A69" w:rsidP="00341A69">
            <w:pPr>
              <w:pStyle w:val="ListParagraph"/>
              <w:numPr>
                <w:ilvl w:val="0"/>
                <w:numId w:val="6"/>
              </w:numPr>
              <w:rPr>
                <w:sz w:val="22"/>
              </w:rPr>
            </w:pPr>
            <w:r w:rsidRPr="000178ED">
              <w:rPr>
                <w:sz w:val="22"/>
              </w:rPr>
              <w:t>Worked cross-functionally with Design, Product Management and Engineering teams to incorporate user-centered research in product design and strategy.</w:t>
            </w:r>
          </w:p>
          <w:p w14:paraId="21B93B3D" w14:textId="77777777" w:rsidR="00341A69" w:rsidRPr="000178ED" w:rsidRDefault="00341A69" w:rsidP="00341A69">
            <w:pPr>
              <w:pStyle w:val="ListParagraph"/>
              <w:rPr>
                <w:sz w:val="22"/>
              </w:rPr>
            </w:pPr>
          </w:p>
          <w:p w14:paraId="5A225A0B" w14:textId="2FA71E5F" w:rsidR="00341A69" w:rsidRPr="000178ED" w:rsidRDefault="00341A69" w:rsidP="00341A69">
            <w:pPr>
              <w:pStyle w:val="Heading3"/>
              <w:rPr>
                <w:rFonts w:asciiTheme="minorHAnsi" w:hAnsiTheme="minorHAnsi"/>
                <w:color w:val="404040" w:themeColor="text1" w:themeTint="BF"/>
                <w:sz w:val="22"/>
              </w:rPr>
            </w:pPr>
            <w:r w:rsidRPr="000178ED">
              <w:rPr>
                <w:rFonts w:asciiTheme="minorHAnsi" w:hAnsiTheme="minorHAnsi"/>
                <w:b/>
                <w:caps/>
                <w:color w:val="404040" w:themeColor="text1" w:themeTint="BF"/>
                <w:sz w:val="22"/>
              </w:rPr>
              <w:t>2021</w:t>
            </w:r>
            <w:r w:rsidRPr="000178ED">
              <w:rPr>
                <w:b/>
                <w:sz w:val="22"/>
              </w:rPr>
              <w:t xml:space="preserve">                   USER EXPERIENCE RESEARCHER INTERN, </w:t>
            </w:r>
            <w:r w:rsidR="000C02A0" w:rsidRPr="000178ED">
              <w:rPr>
                <w:rFonts w:asciiTheme="minorHAnsi" w:hAnsiTheme="minorHAnsi"/>
                <w:color w:val="404040" w:themeColor="text1" w:themeTint="BF"/>
                <w:sz w:val="22"/>
              </w:rPr>
              <w:t>Meta Platforms</w:t>
            </w:r>
            <w:r w:rsidRPr="000178ED">
              <w:rPr>
                <w:rFonts w:asciiTheme="minorHAnsi" w:hAnsiTheme="minorHAnsi"/>
                <w:color w:val="404040" w:themeColor="text1" w:themeTint="BF"/>
                <w:sz w:val="22"/>
              </w:rPr>
              <w:t>, Business Suite Team</w:t>
            </w:r>
          </w:p>
          <w:p w14:paraId="72E52B63" w14:textId="77777777" w:rsidR="00341A69" w:rsidRPr="000178ED" w:rsidRDefault="00341A69" w:rsidP="00341A69">
            <w:pPr>
              <w:pStyle w:val="ListParagraph"/>
              <w:numPr>
                <w:ilvl w:val="0"/>
                <w:numId w:val="8"/>
              </w:numPr>
              <w:rPr>
                <w:sz w:val="22"/>
              </w:rPr>
            </w:pPr>
            <w:r w:rsidRPr="000178ED">
              <w:rPr>
                <w:sz w:val="22"/>
              </w:rPr>
              <w:t>Led research to improve community management on Facebook Business Suite which impacted b2b and b2c community engagement and centralized management features on Facebook.</w:t>
            </w:r>
          </w:p>
          <w:p w14:paraId="5CBE7B89" w14:textId="77777777" w:rsidR="00341A69" w:rsidRPr="000178ED" w:rsidRDefault="00341A69" w:rsidP="00341A69">
            <w:pPr>
              <w:pStyle w:val="ListParagraph"/>
              <w:numPr>
                <w:ilvl w:val="0"/>
                <w:numId w:val="8"/>
              </w:numPr>
              <w:rPr>
                <w:sz w:val="22"/>
              </w:rPr>
            </w:pPr>
            <w:r w:rsidRPr="000178ED">
              <w:rPr>
                <w:sz w:val="22"/>
              </w:rPr>
              <w:t xml:space="preserve">Provided direction for the prioritization of new features in Facebook Business suite. </w:t>
            </w:r>
          </w:p>
          <w:p w14:paraId="1296194E" w14:textId="77777777" w:rsidR="00341A69" w:rsidRPr="000178ED" w:rsidRDefault="00341A69" w:rsidP="00341A69">
            <w:pPr>
              <w:pStyle w:val="ListParagraph"/>
              <w:rPr>
                <w:sz w:val="22"/>
              </w:rPr>
            </w:pPr>
          </w:p>
          <w:p w14:paraId="6CDCEAC7" w14:textId="656EDEC4" w:rsidR="00341A69" w:rsidRPr="000178ED" w:rsidRDefault="00341A69" w:rsidP="000178ED">
            <w:pPr>
              <w:pStyle w:val="Heading3"/>
              <w:rPr>
                <w:sz w:val="22"/>
              </w:rPr>
            </w:pPr>
            <w:r w:rsidRPr="000178ED">
              <w:rPr>
                <w:rFonts w:asciiTheme="minorHAnsi" w:hAnsiTheme="minorHAnsi"/>
                <w:b/>
                <w:bCs/>
                <w:color w:val="404040" w:themeColor="text1" w:themeTint="BF"/>
                <w:sz w:val="22"/>
              </w:rPr>
              <w:t>2017-2019</w:t>
            </w:r>
            <w:r w:rsidRPr="000178ED">
              <w:rPr>
                <w:rFonts w:asciiTheme="minorHAnsi" w:hAnsiTheme="minorHAnsi"/>
                <w:color w:val="404040" w:themeColor="text1" w:themeTint="BF"/>
                <w:sz w:val="22"/>
              </w:rPr>
              <w:t xml:space="preserve">          </w:t>
            </w:r>
            <w:r w:rsidRPr="000178ED">
              <w:rPr>
                <w:b/>
                <w:sz w:val="22"/>
              </w:rPr>
              <w:t xml:space="preserve">UNDERGRADUATE RESEARCH ASSISTANT, </w:t>
            </w:r>
            <w:r w:rsidRPr="000178ED">
              <w:rPr>
                <w:rFonts w:asciiTheme="minorHAnsi" w:hAnsiTheme="minorHAnsi"/>
                <w:color w:val="404040" w:themeColor="text1" w:themeTint="BF"/>
                <w:sz w:val="22"/>
              </w:rPr>
              <w:t>L</w:t>
            </w:r>
            <w:r w:rsidR="000178ED">
              <w:rPr>
                <w:rFonts w:asciiTheme="minorHAnsi" w:hAnsiTheme="minorHAnsi"/>
                <w:color w:val="404040" w:themeColor="text1" w:themeTint="BF"/>
                <w:sz w:val="22"/>
              </w:rPr>
              <w:t>ahore University of Management Sciences</w:t>
            </w:r>
          </w:p>
        </w:tc>
      </w:tr>
      <w:tr w:rsidR="00341A69" w14:paraId="43AA458B" w14:textId="77777777" w:rsidTr="00477DCB">
        <w:trPr>
          <w:trHeight w:val="3873"/>
          <w:tblHeader/>
        </w:trPr>
        <w:tc>
          <w:tcPr>
            <w:tcW w:w="10260" w:type="dxa"/>
            <w:gridSpan w:val="2"/>
            <w:tcBorders>
              <w:top w:val="single" w:sz="24" w:space="0" w:color="ACA8AA" w:themeColor="accent4"/>
              <w:bottom w:val="single" w:sz="24" w:space="0" w:color="ACA8AA" w:themeColor="accent4"/>
            </w:tcBorders>
          </w:tcPr>
          <w:p w14:paraId="5EDC1F21" w14:textId="59F8F895" w:rsidR="00341A69" w:rsidRDefault="00341A69" w:rsidP="00341A69">
            <w:pPr>
              <w:pStyle w:val="Heading1"/>
            </w:pPr>
            <w:r>
              <w:lastRenderedPageBreak/>
              <w:t>Awards &amp; FELLOWships</w:t>
            </w:r>
          </w:p>
          <w:p w14:paraId="05993AE7" w14:textId="599F3557" w:rsidR="00341A69" w:rsidRDefault="00341A69" w:rsidP="00341A69"/>
          <w:p w14:paraId="486EBCD4" w14:textId="339379F7" w:rsidR="00F26099" w:rsidRPr="00F26099" w:rsidRDefault="00F26099" w:rsidP="00341A69">
            <w:pPr>
              <w:spacing w:line="276" w:lineRule="auto"/>
              <w:rPr>
                <w:sz w:val="22"/>
              </w:rPr>
            </w:pPr>
            <w:r>
              <w:rPr>
                <w:b/>
                <w:bCs/>
                <w:sz w:val="22"/>
              </w:rPr>
              <w:t xml:space="preserve">2024                   </w:t>
            </w:r>
            <w:r w:rsidRPr="00F26099">
              <w:rPr>
                <w:b/>
                <w:bCs/>
                <w:color w:val="auto"/>
                <w:sz w:val="22"/>
              </w:rPr>
              <w:t>NSF Award#</w:t>
            </w:r>
            <w:r>
              <w:rPr>
                <w:b/>
                <w:bCs/>
                <w:color w:val="auto"/>
                <w:sz w:val="22"/>
              </w:rPr>
              <w:t xml:space="preserve"> </w:t>
            </w:r>
            <w:r w:rsidRPr="00F26099">
              <w:rPr>
                <w:b/>
                <w:bCs/>
                <w:color w:val="auto"/>
                <w:sz w:val="22"/>
              </w:rPr>
              <w:t>2216575: BPC-A: Socially Responsible Computing</w:t>
            </w:r>
            <w:r w:rsidRPr="00F26099">
              <w:rPr>
                <w:b/>
                <w:bCs/>
                <w:sz w:val="22"/>
              </w:rPr>
              <w:t xml:space="preserve"> ($293,376)</w:t>
            </w:r>
            <w:r>
              <w:rPr>
                <w:b/>
                <w:bCs/>
                <w:sz w:val="22"/>
              </w:rPr>
              <w:t xml:space="preserve">, </w:t>
            </w:r>
            <w:r>
              <w:rPr>
                <w:sz w:val="22"/>
              </w:rPr>
              <w:t>NSF</w:t>
            </w:r>
          </w:p>
          <w:p w14:paraId="6E0A5C04" w14:textId="34D41D24" w:rsidR="00390B02" w:rsidRPr="00390B02" w:rsidRDefault="00390B02" w:rsidP="00341A69">
            <w:pPr>
              <w:spacing w:line="276" w:lineRule="auto"/>
              <w:rPr>
                <w:sz w:val="22"/>
              </w:rPr>
            </w:pPr>
            <w:r w:rsidRPr="00390B02">
              <w:rPr>
                <w:b/>
                <w:bCs/>
                <w:sz w:val="22"/>
              </w:rPr>
              <w:t>202</w:t>
            </w:r>
            <w:r>
              <w:rPr>
                <w:b/>
                <w:bCs/>
                <w:sz w:val="22"/>
              </w:rPr>
              <w:t>4</w:t>
            </w:r>
            <w:r>
              <w:rPr>
                <w:sz w:val="22"/>
              </w:rPr>
              <w:t xml:space="preserve">                   </w:t>
            </w:r>
            <w:r w:rsidRPr="00390B02">
              <w:rPr>
                <w:b/>
                <w:bCs/>
                <w:color w:val="auto"/>
                <w:sz w:val="22"/>
              </w:rPr>
              <w:t xml:space="preserve">Outstanding </w:t>
            </w:r>
            <w:r>
              <w:rPr>
                <w:b/>
                <w:bCs/>
                <w:color w:val="auto"/>
                <w:sz w:val="22"/>
              </w:rPr>
              <w:t>Peer-</w:t>
            </w:r>
            <w:r w:rsidRPr="00390B02">
              <w:rPr>
                <w:b/>
                <w:bCs/>
                <w:color w:val="auto"/>
                <w:sz w:val="22"/>
              </w:rPr>
              <w:t>Review Recognition</w:t>
            </w:r>
            <w:r>
              <w:rPr>
                <w:sz w:val="22"/>
              </w:rPr>
              <w:t>, ACM CHI</w:t>
            </w:r>
          </w:p>
          <w:p w14:paraId="6ACC380B" w14:textId="67E59823" w:rsidR="00341A69" w:rsidRPr="00341A69" w:rsidRDefault="00341A69" w:rsidP="00341A69">
            <w:pPr>
              <w:spacing w:line="276" w:lineRule="auto"/>
              <w:rPr>
                <w:sz w:val="22"/>
              </w:rPr>
            </w:pPr>
            <w:r w:rsidRPr="00341A69">
              <w:rPr>
                <w:rFonts w:asciiTheme="majorHAnsi" w:hAnsiTheme="majorHAnsi"/>
                <w:b/>
                <w:color w:val="000000" w:themeColor="text1"/>
                <w:sz w:val="22"/>
              </w:rPr>
              <w:t xml:space="preserve">2023                   </w:t>
            </w:r>
            <w:r w:rsidR="00EE1AFE" w:rsidRPr="00EE1AFE">
              <w:rPr>
                <w:b/>
                <w:bCs/>
                <w:color w:val="auto"/>
                <w:sz w:val="22"/>
              </w:rPr>
              <w:t>Vanderbilt LIVE Research Microgrant</w:t>
            </w:r>
            <w:r w:rsidR="00EE1AFE">
              <w:rPr>
                <w:b/>
                <w:bCs/>
                <w:color w:val="auto"/>
                <w:sz w:val="22"/>
              </w:rPr>
              <w:t xml:space="preserve"> ($2000)</w:t>
            </w:r>
            <w:r w:rsidR="00EE1AFE" w:rsidRPr="00EE1AFE">
              <w:rPr>
                <w:b/>
                <w:bCs/>
                <w:color w:val="auto"/>
                <w:sz w:val="22"/>
              </w:rPr>
              <w:t>,</w:t>
            </w:r>
            <w:r w:rsidR="00EE1AFE" w:rsidRPr="00EE1AFE">
              <w:rPr>
                <w:color w:val="auto"/>
                <w:sz w:val="22"/>
              </w:rPr>
              <w:t xml:space="preserve"> </w:t>
            </w:r>
            <w:r w:rsidRPr="00341A69">
              <w:rPr>
                <w:sz w:val="22"/>
              </w:rPr>
              <w:t>Vanderbilt University</w:t>
            </w:r>
          </w:p>
          <w:p w14:paraId="1F91FC71" w14:textId="0214AE4E" w:rsidR="00341A69" w:rsidRPr="00341A69" w:rsidRDefault="00341A69" w:rsidP="00341A69">
            <w:pPr>
              <w:spacing w:line="276" w:lineRule="auto"/>
              <w:rPr>
                <w:color w:val="000000" w:themeColor="text1"/>
                <w:sz w:val="22"/>
              </w:rPr>
            </w:pPr>
            <w:r w:rsidRPr="00341A69">
              <w:rPr>
                <w:rFonts w:asciiTheme="majorHAnsi" w:hAnsiTheme="majorHAnsi"/>
                <w:b/>
                <w:color w:val="000000" w:themeColor="text1"/>
                <w:sz w:val="22"/>
              </w:rPr>
              <w:t xml:space="preserve">2023                   </w:t>
            </w:r>
            <w:r w:rsidR="00EE1AFE">
              <w:rPr>
                <w:b/>
                <w:bCs/>
                <w:color w:val="000000" w:themeColor="text1"/>
                <w:sz w:val="22"/>
              </w:rPr>
              <w:t xml:space="preserve">Gary Marsden Travel Award ($1500),  </w:t>
            </w:r>
            <w:r w:rsidRPr="00341A69">
              <w:rPr>
                <w:color w:val="000000" w:themeColor="text1"/>
                <w:sz w:val="22"/>
              </w:rPr>
              <w:t>ACM SIGCHI</w:t>
            </w:r>
          </w:p>
          <w:p w14:paraId="7662A2B9" w14:textId="477CB700" w:rsidR="00341A69" w:rsidRDefault="00341A69" w:rsidP="00341A69">
            <w:pPr>
              <w:spacing w:line="276" w:lineRule="auto"/>
              <w:rPr>
                <w:sz w:val="22"/>
              </w:rPr>
            </w:pPr>
            <w:r w:rsidRPr="00341A69">
              <w:rPr>
                <w:b/>
                <w:bCs/>
                <w:color w:val="000000" w:themeColor="text1"/>
                <w:sz w:val="22"/>
              </w:rPr>
              <w:t xml:space="preserve">2023                   </w:t>
            </w:r>
            <w:r w:rsidR="00EE1AFE" w:rsidRPr="00EE1AFE">
              <w:rPr>
                <w:b/>
                <w:bCs/>
                <w:color w:val="auto"/>
                <w:sz w:val="22"/>
              </w:rPr>
              <w:t>Meta Research Fellowship Finalist,</w:t>
            </w:r>
            <w:r w:rsidR="00EE1AFE" w:rsidRPr="00EE1AFE">
              <w:rPr>
                <w:color w:val="auto"/>
                <w:sz w:val="22"/>
              </w:rPr>
              <w:t xml:space="preserve"> </w:t>
            </w:r>
            <w:r w:rsidRPr="00341A69">
              <w:rPr>
                <w:sz w:val="22"/>
              </w:rPr>
              <w:t>Meta Platforms</w:t>
            </w:r>
          </w:p>
          <w:p w14:paraId="16856254" w14:textId="39693732" w:rsidR="00390B02" w:rsidRDefault="00390B02" w:rsidP="00341A69">
            <w:pPr>
              <w:spacing w:line="276" w:lineRule="auto"/>
              <w:rPr>
                <w:sz w:val="22"/>
              </w:rPr>
            </w:pPr>
            <w:r w:rsidRPr="00390B02">
              <w:rPr>
                <w:b/>
                <w:bCs/>
                <w:sz w:val="22"/>
              </w:rPr>
              <w:t>2023</w:t>
            </w:r>
            <w:r>
              <w:rPr>
                <w:sz w:val="22"/>
              </w:rPr>
              <w:t xml:space="preserve">                   </w:t>
            </w:r>
            <w:r w:rsidRPr="00390B02">
              <w:rPr>
                <w:b/>
                <w:bCs/>
                <w:color w:val="auto"/>
                <w:sz w:val="22"/>
              </w:rPr>
              <w:t xml:space="preserve">Outstanding </w:t>
            </w:r>
            <w:r>
              <w:rPr>
                <w:b/>
                <w:bCs/>
                <w:color w:val="auto"/>
                <w:sz w:val="22"/>
              </w:rPr>
              <w:t>Peer-</w:t>
            </w:r>
            <w:r w:rsidRPr="00390B02">
              <w:rPr>
                <w:b/>
                <w:bCs/>
                <w:color w:val="auto"/>
                <w:sz w:val="22"/>
              </w:rPr>
              <w:t>Review Recognition</w:t>
            </w:r>
            <w:r>
              <w:rPr>
                <w:sz w:val="22"/>
              </w:rPr>
              <w:t>, ACM CHI</w:t>
            </w:r>
          </w:p>
          <w:p w14:paraId="06055706" w14:textId="7BC6FE8B" w:rsidR="001C54ED" w:rsidRPr="00341A69" w:rsidRDefault="001C54ED" w:rsidP="00341A69">
            <w:pPr>
              <w:spacing w:line="276" w:lineRule="auto"/>
              <w:rPr>
                <w:sz w:val="22"/>
              </w:rPr>
            </w:pPr>
            <w:r w:rsidRPr="00341A69">
              <w:rPr>
                <w:b/>
                <w:bCs/>
                <w:color w:val="000000" w:themeColor="text1"/>
                <w:sz w:val="22"/>
              </w:rPr>
              <w:t xml:space="preserve">2023                   </w:t>
            </w:r>
            <w:r w:rsidR="00EE1AFE" w:rsidRPr="00EE1AFE">
              <w:rPr>
                <w:b/>
                <w:bCs/>
                <w:color w:val="auto"/>
                <w:sz w:val="22"/>
              </w:rPr>
              <w:t>Candidacy Success Award ($500),</w:t>
            </w:r>
            <w:r w:rsidR="00EE1AFE">
              <w:rPr>
                <w:sz w:val="22"/>
              </w:rPr>
              <w:t xml:space="preserve"> </w:t>
            </w:r>
            <w:r>
              <w:rPr>
                <w:sz w:val="22"/>
              </w:rPr>
              <w:t>Vanderbilt University</w:t>
            </w:r>
          </w:p>
          <w:p w14:paraId="4BCE25CB" w14:textId="3C4F4827" w:rsidR="00341A69" w:rsidRPr="00341A69" w:rsidRDefault="00341A69" w:rsidP="00341A69">
            <w:pPr>
              <w:spacing w:line="276" w:lineRule="auto"/>
              <w:rPr>
                <w:sz w:val="22"/>
              </w:rPr>
            </w:pPr>
            <w:r w:rsidRPr="00341A69">
              <w:rPr>
                <w:b/>
                <w:bCs/>
                <w:color w:val="000000" w:themeColor="text1"/>
                <w:sz w:val="22"/>
              </w:rPr>
              <w:t xml:space="preserve">2023                   </w:t>
            </w:r>
            <w:r w:rsidR="00EE1AFE">
              <w:rPr>
                <w:b/>
                <w:bCs/>
                <w:color w:val="000000" w:themeColor="text1"/>
                <w:sz w:val="22"/>
              </w:rPr>
              <w:t xml:space="preserve">Travel Award ($1500), </w:t>
            </w:r>
            <w:r w:rsidRPr="00341A69">
              <w:rPr>
                <w:sz w:val="22"/>
              </w:rPr>
              <w:t>ACM Interaction Design for Children</w:t>
            </w:r>
          </w:p>
          <w:p w14:paraId="073BA3A7" w14:textId="4CC00BEB" w:rsidR="00341A69" w:rsidRPr="00341A69" w:rsidRDefault="00341A69" w:rsidP="00341A69">
            <w:pPr>
              <w:spacing w:line="276" w:lineRule="auto"/>
              <w:rPr>
                <w:sz w:val="22"/>
              </w:rPr>
            </w:pPr>
            <w:r w:rsidRPr="00341A69">
              <w:rPr>
                <w:b/>
                <w:bCs/>
                <w:color w:val="000000" w:themeColor="text1"/>
                <w:sz w:val="22"/>
              </w:rPr>
              <w:t xml:space="preserve">2023                   </w:t>
            </w:r>
            <w:r w:rsidR="00EE1AFE">
              <w:rPr>
                <w:b/>
                <w:bCs/>
                <w:color w:val="000000" w:themeColor="text1"/>
                <w:sz w:val="22"/>
              </w:rPr>
              <w:t xml:space="preserve">Doctoral Consortium, </w:t>
            </w:r>
            <w:r w:rsidRPr="00341A69">
              <w:rPr>
                <w:sz w:val="22"/>
              </w:rPr>
              <w:t>ACM Interaction Design for Children</w:t>
            </w:r>
          </w:p>
          <w:p w14:paraId="226D1206" w14:textId="4CB53F0A" w:rsidR="001C54ED" w:rsidRPr="00EE1AFE" w:rsidRDefault="001C54ED" w:rsidP="00341A69">
            <w:pPr>
              <w:spacing w:line="276" w:lineRule="auto"/>
              <w:rPr>
                <w:b/>
                <w:bCs/>
                <w:color w:val="000000" w:themeColor="text1"/>
                <w:sz w:val="22"/>
              </w:rPr>
            </w:pPr>
            <w:r>
              <w:rPr>
                <w:b/>
                <w:bCs/>
                <w:color w:val="000000" w:themeColor="text1"/>
                <w:sz w:val="22"/>
              </w:rPr>
              <w:t xml:space="preserve">2022                   </w:t>
            </w:r>
            <w:r w:rsidR="00EE1AFE">
              <w:rPr>
                <w:b/>
                <w:bCs/>
                <w:color w:val="000000" w:themeColor="text1"/>
                <w:sz w:val="22"/>
              </w:rPr>
              <w:t xml:space="preserve">Vanderbilt Launching Student Success ($2000), </w:t>
            </w:r>
            <w:r w:rsidRPr="00EE1AFE">
              <w:rPr>
                <w:sz w:val="22"/>
              </w:rPr>
              <w:t>Vanderbilt University</w:t>
            </w:r>
          </w:p>
          <w:p w14:paraId="01A11058" w14:textId="4F24E539" w:rsidR="00341A69" w:rsidRPr="00341A69" w:rsidRDefault="00341A69" w:rsidP="00341A69">
            <w:pPr>
              <w:spacing w:line="276" w:lineRule="auto"/>
              <w:rPr>
                <w:sz w:val="22"/>
              </w:rPr>
            </w:pPr>
            <w:r w:rsidRPr="00341A69">
              <w:rPr>
                <w:b/>
                <w:bCs/>
                <w:color w:val="000000" w:themeColor="text1"/>
                <w:sz w:val="22"/>
              </w:rPr>
              <w:t xml:space="preserve">2022                   </w:t>
            </w:r>
            <w:r w:rsidR="00EE1AFE" w:rsidRPr="00EE1AFE">
              <w:rPr>
                <w:b/>
                <w:bCs/>
                <w:color w:val="000000" w:themeColor="text1"/>
                <w:sz w:val="22"/>
              </w:rPr>
              <w:t>Facebook Research Fellowship Finalist,</w:t>
            </w:r>
            <w:r w:rsidR="00EE1AFE">
              <w:rPr>
                <w:color w:val="000000" w:themeColor="text1"/>
                <w:sz w:val="22"/>
              </w:rPr>
              <w:t xml:space="preserve"> </w:t>
            </w:r>
            <w:r w:rsidRPr="00341A69">
              <w:rPr>
                <w:sz w:val="22"/>
              </w:rPr>
              <w:t>Facebook Inc.</w:t>
            </w:r>
          </w:p>
          <w:p w14:paraId="2C40043E" w14:textId="1DF9B566" w:rsidR="00341A69" w:rsidRPr="00341A69" w:rsidRDefault="00341A69" w:rsidP="00341A69">
            <w:pPr>
              <w:spacing w:line="276" w:lineRule="auto"/>
              <w:rPr>
                <w:sz w:val="22"/>
              </w:rPr>
            </w:pPr>
            <w:r w:rsidRPr="00341A69">
              <w:rPr>
                <w:b/>
                <w:bCs/>
                <w:color w:val="000000" w:themeColor="text1"/>
                <w:sz w:val="22"/>
              </w:rPr>
              <w:t xml:space="preserve">2022                   </w:t>
            </w:r>
            <w:r w:rsidR="00EE1AFE" w:rsidRPr="00EE1AFE">
              <w:rPr>
                <w:b/>
                <w:bCs/>
                <w:color w:val="000000" w:themeColor="text1"/>
                <w:sz w:val="22"/>
              </w:rPr>
              <w:t>Graduate Presentation Fellowship ($500),</w:t>
            </w:r>
            <w:r w:rsidR="00EE1AFE">
              <w:rPr>
                <w:color w:val="000000" w:themeColor="text1"/>
                <w:sz w:val="22"/>
              </w:rPr>
              <w:t xml:space="preserve"> </w:t>
            </w:r>
            <w:r w:rsidRPr="00341A69">
              <w:rPr>
                <w:sz w:val="22"/>
              </w:rPr>
              <w:t>Vanderbilt University</w:t>
            </w:r>
          </w:p>
          <w:p w14:paraId="64DBC61C" w14:textId="74693743" w:rsidR="00341A69" w:rsidRPr="00341A69" w:rsidRDefault="00341A69" w:rsidP="00341A69">
            <w:pPr>
              <w:spacing w:line="276" w:lineRule="auto"/>
              <w:rPr>
                <w:sz w:val="22"/>
              </w:rPr>
            </w:pPr>
            <w:r w:rsidRPr="00341A69">
              <w:rPr>
                <w:b/>
                <w:bCs/>
                <w:color w:val="000000" w:themeColor="text1"/>
                <w:sz w:val="22"/>
              </w:rPr>
              <w:t xml:space="preserve">2021                   </w:t>
            </w:r>
            <w:r w:rsidR="00EE1AFE" w:rsidRPr="00EE1AFE">
              <w:rPr>
                <w:b/>
                <w:bCs/>
                <w:color w:val="000000" w:themeColor="text1"/>
                <w:sz w:val="22"/>
              </w:rPr>
              <w:t>Graduate Presentation Fellowship ($500),</w:t>
            </w:r>
            <w:r w:rsidR="00EE1AFE">
              <w:rPr>
                <w:color w:val="000000" w:themeColor="text1"/>
                <w:sz w:val="22"/>
              </w:rPr>
              <w:t xml:space="preserve"> </w:t>
            </w:r>
            <w:r w:rsidRPr="00341A69">
              <w:rPr>
                <w:sz w:val="22"/>
              </w:rPr>
              <w:t>University of Central Florida</w:t>
            </w:r>
          </w:p>
          <w:p w14:paraId="4B64B785" w14:textId="5AF19649" w:rsidR="00341A69" w:rsidRPr="00341A69" w:rsidRDefault="00341A69" w:rsidP="00341A69">
            <w:pPr>
              <w:spacing w:line="276" w:lineRule="auto"/>
              <w:rPr>
                <w:sz w:val="22"/>
              </w:rPr>
            </w:pPr>
            <w:r w:rsidRPr="00341A69">
              <w:rPr>
                <w:b/>
                <w:bCs/>
                <w:color w:val="000000" w:themeColor="text1"/>
                <w:sz w:val="22"/>
              </w:rPr>
              <w:t xml:space="preserve">2020                   </w:t>
            </w:r>
            <w:r w:rsidR="00EE1AFE" w:rsidRPr="00EE1AFE">
              <w:rPr>
                <w:b/>
                <w:bCs/>
                <w:color w:val="000000" w:themeColor="text1"/>
                <w:sz w:val="22"/>
              </w:rPr>
              <w:t>Grace Hopper Celebration Scholarship,</w:t>
            </w:r>
            <w:r w:rsidR="00EE1AFE">
              <w:rPr>
                <w:color w:val="000000" w:themeColor="text1"/>
                <w:sz w:val="22"/>
              </w:rPr>
              <w:t xml:space="preserve"> </w:t>
            </w:r>
            <w:r w:rsidRPr="00341A69">
              <w:rPr>
                <w:sz w:val="22"/>
              </w:rPr>
              <w:t>AnitaB.Org</w:t>
            </w:r>
          </w:p>
          <w:p w14:paraId="2767514E" w14:textId="616EA89B" w:rsidR="00341A69" w:rsidRPr="00341A69" w:rsidRDefault="00341A69" w:rsidP="00341A69">
            <w:pPr>
              <w:spacing w:line="276" w:lineRule="auto"/>
              <w:rPr>
                <w:b/>
                <w:caps/>
                <w:sz w:val="22"/>
              </w:rPr>
            </w:pPr>
            <w:r w:rsidRPr="00341A69">
              <w:rPr>
                <w:b/>
                <w:caps/>
                <w:color w:val="000000" w:themeColor="text1"/>
                <w:sz w:val="22"/>
              </w:rPr>
              <w:t xml:space="preserve">2019                   </w:t>
            </w:r>
            <w:r w:rsidR="00EE1AFE" w:rsidRPr="00EE1AFE">
              <w:rPr>
                <w:b/>
                <w:bCs/>
                <w:color w:val="000000" w:themeColor="text1"/>
                <w:sz w:val="22"/>
              </w:rPr>
              <w:t>ORC Doctoral Fellowship ($25K),</w:t>
            </w:r>
            <w:r w:rsidR="00EE1AFE">
              <w:rPr>
                <w:bCs/>
                <w:sz w:val="22"/>
              </w:rPr>
              <w:t xml:space="preserve"> U</w:t>
            </w:r>
            <w:r w:rsidRPr="00341A69">
              <w:rPr>
                <w:bCs/>
                <w:sz w:val="22"/>
              </w:rPr>
              <w:t>niversity of Central Florida</w:t>
            </w:r>
          </w:p>
          <w:p w14:paraId="26EE80BB" w14:textId="571A573B" w:rsidR="00341A69" w:rsidRPr="00341A69" w:rsidRDefault="00341A69" w:rsidP="00341A69">
            <w:pPr>
              <w:spacing w:line="276" w:lineRule="auto"/>
              <w:rPr>
                <w:bCs/>
                <w:caps/>
                <w:sz w:val="22"/>
              </w:rPr>
            </w:pPr>
            <w:r w:rsidRPr="00341A69">
              <w:rPr>
                <w:b/>
                <w:caps/>
                <w:color w:val="000000" w:themeColor="text1"/>
                <w:sz w:val="22"/>
              </w:rPr>
              <w:t xml:space="preserve">2019                   </w:t>
            </w:r>
            <w:r w:rsidR="00EE1AFE" w:rsidRPr="00EE1AFE">
              <w:rPr>
                <w:b/>
                <w:bCs/>
                <w:color w:val="000000" w:themeColor="text1"/>
                <w:sz w:val="22"/>
              </w:rPr>
              <w:t>Vice President</w:t>
            </w:r>
            <w:r w:rsidR="00EE1AFE">
              <w:rPr>
                <w:bCs/>
                <w:sz w:val="22"/>
              </w:rPr>
              <w:t>, L</w:t>
            </w:r>
            <w:r w:rsidRPr="00341A69">
              <w:rPr>
                <w:bCs/>
                <w:sz w:val="22"/>
              </w:rPr>
              <w:t>UMS Community Service Society (300+ Students)</w:t>
            </w:r>
          </w:p>
          <w:p w14:paraId="57F095A8" w14:textId="2A68CAD0" w:rsidR="00341A69" w:rsidRPr="00477DCB" w:rsidRDefault="00341A69" w:rsidP="00341A69">
            <w:pPr>
              <w:spacing w:line="276" w:lineRule="auto"/>
              <w:rPr>
                <w:bCs/>
              </w:rPr>
            </w:pPr>
            <w:r w:rsidRPr="00341A69">
              <w:rPr>
                <w:b/>
                <w:caps/>
                <w:color w:val="000000" w:themeColor="text1"/>
                <w:sz w:val="22"/>
              </w:rPr>
              <w:t>2019</w:t>
            </w:r>
            <w:r w:rsidRPr="00341A69">
              <w:rPr>
                <w:b/>
                <w:color w:val="000000" w:themeColor="text1"/>
                <w:sz w:val="22"/>
              </w:rPr>
              <w:t xml:space="preserve">                   </w:t>
            </w:r>
            <w:r w:rsidR="00C56868">
              <w:rPr>
                <w:b/>
                <w:color w:val="000000" w:themeColor="text1"/>
                <w:sz w:val="22"/>
              </w:rPr>
              <w:t xml:space="preserve">Dean’s Honors List, </w:t>
            </w:r>
            <w:r w:rsidRPr="00341A69">
              <w:rPr>
                <w:bCs/>
                <w:sz w:val="22"/>
              </w:rPr>
              <w:t>Lahore University of Management Sciences</w:t>
            </w:r>
          </w:p>
        </w:tc>
      </w:tr>
      <w:tr w:rsidR="00EA0733" w14:paraId="3ECB2F2D" w14:textId="77777777" w:rsidTr="00D333EC">
        <w:trPr>
          <w:trHeight w:val="1623"/>
          <w:tblHeader/>
        </w:trPr>
        <w:tc>
          <w:tcPr>
            <w:tcW w:w="10260" w:type="dxa"/>
            <w:gridSpan w:val="2"/>
            <w:tcBorders>
              <w:top w:val="single" w:sz="24" w:space="0" w:color="ACA8AA" w:themeColor="accent4"/>
              <w:bottom w:val="single" w:sz="24" w:space="0" w:color="ACA8AA" w:themeColor="accent4"/>
            </w:tcBorders>
          </w:tcPr>
          <w:p w14:paraId="33DF3D5E" w14:textId="77777777" w:rsidR="00EA0733" w:rsidRDefault="00EA0733" w:rsidP="00EA0733">
            <w:pPr>
              <w:pStyle w:val="Heading1"/>
            </w:pPr>
            <w:r>
              <w:t>Specialized training</w:t>
            </w:r>
          </w:p>
          <w:p w14:paraId="1641FE64" w14:textId="77777777" w:rsidR="00EA0733" w:rsidRDefault="00EA0733" w:rsidP="00EA0733"/>
          <w:p w14:paraId="7CC9017D" w14:textId="77777777" w:rsidR="00EA0733" w:rsidRDefault="00EA0733" w:rsidP="00EA0733">
            <w:pPr>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20</w:t>
            </w:r>
            <w:r w:rsidRPr="00341A69">
              <w:rPr>
                <w:rFonts w:asciiTheme="majorHAnsi" w:hAnsiTheme="majorHAnsi"/>
                <w:b/>
                <w:color w:val="000000" w:themeColor="text1"/>
                <w:sz w:val="22"/>
              </w:rPr>
              <w:t xml:space="preserve">                   </w:t>
            </w:r>
            <w:r w:rsidRPr="00F15BD9">
              <w:rPr>
                <w:rFonts w:asciiTheme="majorHAnsi" w:hAnsiTheme="majorHAnsi"/>
                <w:bCs/>
                <w:color w:val="000000" w:themeColor="text1"/>
                <w:sz w:val="22"/>
              </w:rPr>
              <w:t>Suicide Prevention Training</w:t>
            </w:r>
            <w:r>
              <w:rPr>
                <w:rFonts w:asciiTheme="majorHAnsi" w:hAnsiTheme="majorHAnsi"/>
                <w:bCs/>
                <w:color w:val="000000" w:themeColor="text1"/>
                <w:sz w:val="22"/>
              </w:rPr>
              <w:t>, QPR Institute</w:t>
            </w:r>
          </w:p>
          <w:p w14:paraId="464B1D55" w14:textId="77777777" w:rsidR="00EA0733" w:rsidRPr="00F15BD9" w:rsidRDefault="00EA0733" w:rsidP="00EA0733">
            <w:pPr>
              <w:rPr>
                <w:rFonts w:asciiTheme="majorHAnsi" w:hAnsiTheme="majorHAnsi"/>
                <w:bCs/>
                <w:color w:val="000000" w:themeColor="text1"/>
                <w:sz w:val="22"/>
              </w:rPr>
            </w:pPr>
            <w:r w:rsidRPr="00F15BD9">
              <w:rPr>
                <w:rFonts w:asciiTheme="majorHAnsi" w:hAnsiTheme="majorHAnsi"/>
                <w:bCs/>
                <w:color w:val="000000" w:themeColor="text1"/>
                <w:sz w:val="22"/>
              </w:rPr>
              <w:t xml:space="preserve">                           At-Risk Mental Health Risk Training</w:t>
            </w:r>
            <w:r>
              <w:rPr>
                <w:rFonts w:asciiTheme="majorHAnsi" w:hAnsiTheme="majorHAnsi"/>
                <w:bCs/>
                <w:color w:val="000000" w:themeColor="text1"/>
                <w:sz w:val="22"/>
              </w:rPr>
              <w:t>, Kognito</w:t>
            </w:r>
          </w:p>
          <w:p w14:paraId="4AB1288F" w14:textId="77777777" w:rsidR="00EA0733" w:rsidRDefault="00EA0733" w:rsidP="00EA0733"/>
          <w:p w14:paraId="726F9C46" w14:textId="096DD842" w:rsidR="00EA0733" w:rsidRDefault="00EA0733" w:rsidP="00EA0733">
            <w:pPr>
              <w:pStyle w:val="Heading1"/>
            </w:pPr>
            <w:r w:rsidRPr="00341A69">
              <w:rPr>
                <w:b/>
                <w:color w:val="000000" w:themeColor="text1"/>
                <w:sz w:val="22"/>
              </w:rPr>
              <w:t>20</w:t>
            </w:r>
            <w:r>
              <w:rPr>
                <w:b/>
                <w:color w:val="000000" w:themeColor="text1"/>
                <w:sz w:val="22"/>
              </w:rPr>
              <w:t>19</w:t>
            </w:r>
            <w:r w:rsidRPr="00341A69">
              <w:rPr>
                <w:b/>
                <w:color w:val="000000" w:themeColor="text1"/>
                <w:sz w:val="22"/>
              </w:rPr>
              <w:t xml:space="preserve">                   </w:t>
            </w:r>
            <w:r w:rsidRPr="00EA0733">
              <w:rPr>
                <w:rFonts w:eastAsiaTheme="minorHAnsi" w:cstheme="minorBidi"/>
                <w:bCs/>
                <w:caps w:val="0"/>
                <w:color w:val="000000" w:themeColor="text1"/>
                <w:sz w:val="22"/>
                <w:szCs w:val="22"/>
              </w:rPr>
              <w:t>Youth Protection Training, University of Central Florida</w:t>
            </w:r>
          </w:p>
        </w:tc>
      </w:tr>
    </w:tbl>
    <w:p w14:paraId="697409EA" w14:textId="133BD41D" w:rsidR="00357C3D" w:rsidRDefault="00357C3D" w:rsidP="00341A69"/>
    <w:p w14:paraId="48F7FFBE" w14:textId="1C6DAFB6" w:rsidR="005A6C6D" w:rsidRDefault="005A6C6D" w:rsidP="005A6C6D">
      <w:pPr>
        <w:pStyle w:val="Heading1"/>
      </w:pPr>
      <w:r>
        <w:t>PUBLICATIONS</w:t>
      </w:r>
      <w:r w:rsidR="00AF2B42">
        <w:t xml:space="preserve">                                          </w:t>
      </w:r>
      <w:r w:rsidR="00AF2B42" w:rsidRPr="00AF2B42">
        <w:rPr>
          <w:rFonts w:asciiTheme="minorHAnsi" w:eastAsiaTheme="minorHAnsi" w:hAnsiTheme="minorHAnsi" w:cstheme="minorBidi"/>
          <w:b/>
          <w:caps w:val="0"/>
          <w:color w:val="404040" w:themeColor="text1" w:themeTint="BF"/>
          <w:sz w:val="22"/>
          <w:szCs w:val="22"/>
        </w:rPr>
        <w:t xml:space="preserve">Citations: </w:t>
      </w:r>
      <w:r w:rsidR="007E120A">
        <w:rPr>
          <w:rFonts w:asciiTheme="minorHAnsi" w:eastAsiaTheme="minorHAnsi" w:hAnsiTheme="minorHAnsi" w:cstheme="minorBidi"/>
          <w:b/>
          <w:caps w:val="0"/>
          <w:color w:val="404040" w:themeColor="text1" w:themeTint="BF"/>
          <w:sz w:val="22"/>
          <w:szCs w:val="22"/>
        </w:rPr>
        <w:t>363</w:t>
      </w:r>
      <w:r w:rsidR="00AF2B42" w:rsidRPr="00AF2B42">
        <w:rPr>
          <w:rFonts w:asciiTheme="minorHAnsi" w:eastAsiaTheme="minorHAnsi" w:hAnsiTheme="minorHAnsi" w:cstheme="minorBidi"/>
          <w:b/>
          <w:caps w:val="0"/>
          <w:color w:val="404040" w:themeColor="text1" w:themeTint="BF"/>
          <w:sz w:val="22"/>
          <w:szCs w:val="22"/>
        </w:rPr>
        <w:t xml:space="preserve">; h-index: </w:t>
      </w:r>
      <w:r w:rsidR="00385421">
        <w:rPr>
          <w:rFonts w:asciiTheme="minorHAnsi" w:eastAsiaTheme="minorHAnsi" w:hAnsiTheme="minorHAnsi" w:cstheme="minorBidi"/>
          <w:b/>
          <w:caps w:val="0"/>
          <w:color w:val="404040" w:themeColor="text1" w:themeTint="BF"/>
          <w:sz w:val="22"/>
          <w:szCs w:val="22"/>
        </w:rPr>
        <w:t>1</w:t>
      </w:r>
      <w:r w:rsidR="009A0A7A">
        <w:rPr>
          <w:rFonts w:asciiTheme="minorHAnsi" w:eastAsiaTheme="minorHAnsi" w:hAnsiTheme="minorHAnsi" w:cstheme="minorBidi"/>
          <w:b/>
          <w:caps w:val="0"/>
          <w:color w:val="404040" w:themeColor="text1" w:themeTint="BF"/>
          <w:sz w:val="22"/>
          <w:szCs w:val="22"/>
        </w:rPr>
        <w:t>1</w:t>
      </w:r>
      <w:r w:rsidR="00AF2B42" w:rsidRPr="00AF2B42">
        <w:rPr>
          <w:rFonts w:asciiTheme="minorHAnsi" w:eastAsiaTheme="minorHAnsi" w:hAnsiTheme="minorHAnsi" w:cstheme="minorBidi"/>
          <w:b/>
          <w:caps w:val="0"/>
          <w:color w:val="404040" w:themeColor="text1" w:themeTint="BF"/>
          <w:sz w:val="22"/>
          <w:szCs w:val="22"/>
        </w:rPr>
        <w:t xml:space="preserve">; i10-index: </w:t>
      </w:r>
      <w:r w:rsidR="00385421">
        <w:rPr>
          <w:rFonts w:asciiTheme="minorHAnsi" w:eastAsiaTheme="minorHAnsi" w:hAnsiTheme="minorHAnsi" w:cstheme="minorBidi"/>
          <w:b/>
          <w:caps w:val="0"/>
          <w:color w:val="404040" w:themeColor="text1" w:themeTint="BF"/>
          <w:sz w:val="22"/>
          <w:szCs w:val="22"/>
        </w:rPr>
        <w:t>1</w:t>
      </w:r>
      <w:r w:rsidR="009A0A7A">
        <w:rPr>
          <w:rFonts w:asciiTheme="minorHAnsi" w:eastAsiaTheme="minorHAnsi" w:hAnsiTheme="minorHAnsi" w:cstheme="minorBidi"/>
          <w:b/>
          <w:caps w:val="0"/>
          <w:color w:val="404040" w:themeColor="text1" w:themeTint="BF"/>
          <w:sz w:val="22"/>
          <w:szCs w:val="22"/>
        </w:rPr>
        <w:t>3</w:t>
      </w:r>
    </w:p>
    <w:p w14:paraId="6D1AFF00" w14:textId="77777777" w:rsidR="005A6C6D" w:rsidRDefault="005A6C6D" w:rsidP="005A6C6D"/>
    <w:p w14:paraId="3FB5A12E" w14:textId="77777777" w:rsidR="005A6C6D" w:rsidRPr="00477DCB" w:rsidRDefault="005A6C6D" w:rsidP="005A6C6D"/>
    <w:p w14:paraId="35F5370E" w14:textId="191464A1" w:rsidR="005A6C6D" w:rsidRDefault="005A6C6D" w:rsidP="005A6C6D">
      <w:pPr>
        <w:pStyle w:val="ListBullet"/>
        <w:numPr>
          <w:ilvl w:val="0"/>
          <w:numId w:val="0"/>
        </w:numPr>
        <w:rPr>
          <w:b/>
          <w:bCs/>
          <w:sz w:val="22"/>
        </w:rPr>
      </w:pPr>
      <w:r w:rsidRPr="001C54ED">
        <w:rPr>
          <w:b/>
          <w:bCs/>
          <w:sz w:val="22"/>
        </w:rPr>
        <w:t>JOURNAL ARTICLES</w:t>
      </w:r>
      <w:r w:rsidR="00AF2B42">
        <w:rPr>
          <w:b/>
          <w:bCs/>
          <w:sz w:val="22"/>
        </w:rPr>
        <w:t>/CONFERENCE PROCEEDINGS</w:t>
      </w:r>
      <w:r w:rsidR="00EF4843">
        <w:rPr>
          <w:b/>
          <w:bCs/>
          <w:sz w:val="22"/>
        </w:rPr>
        <w:t xml:space="preserve"> (PEER-REVIEWED)</w:t>
      </w:r>
    </w:p>
    <w:p w14:paraId="65D1C130" w14:textId="4DABFE6B" w:rsidR="005A6C6D" w:rsidRDefault="005A6C6D" w:rsidP="005A6C6D">
      <w:pPr>
        <w:pStyle w:val="ListBullet"/>
        <w:numPr>
          <w:ilvl w:val="0"/>
          <w:numId w:val="0"/>
        </w:numPr>
        <w:rPr>
          <w:bCs/>
          <w:color w:val="000000" w:themeColor="text1"/>
          <w:sz w:val="22"/>
        </w:rPr>
      </w:pPr>
    </w:p>
    <w:p w14:paraId="16042068" w14:textId="3A20337F" w:rsidR="000178ED" w:rsidRPr="000178ED" w:rsidRDefault="000178ED" w:rsidP="000178ED">
      <w:pPr>
        <w:pStyle w:val="ListBullet"/>
        <w:numPr>
          <w:ilvl w:val="0"/>
          <w:numId w:val="11"/>
        </w:numPr>
        <w:spacing w:line="276" w:lineRule="auto"/>
        <w:rPr>
          <w:sz w:val="22"/>
        </w:rPr>
      </w:pPr>
      <w:r w:rsidRPr="000178ED">
        <w:rPr>
          <w:sz w:val="22"/>
        </w:rPr>
        <w:t xml:space="preserve">Ozioma C. </w:t>
      </w:r>
      <w:proofErr w:type="spellStart"/>
      <w:r w:rsidRPr="000178ED">
        <w:rPr>
          <w:sz w:val="22"/>
        </w:rPr>
        <w:t>Oguine</w:t>
      </w:r>
      <w:proofErr w:type="spellEnd"/>
      <w:r w:rsidRPr="000178ED">
        <w:rPr>
          <w:sz w:val="22"/>
        </w:rPr>
        <w:t xml:space="preserve">, </w:t>
      </w:r>
      <w:proofErr w:type="spellStart"/>
      <w:r w:rsidRPr="000178ED">
        <w:rPr>
          <w:sz w:val="22"/>
        </w:rPr>
        <w:t>Anuyah</w:t>
      </w:r>
      <w:proofErr w:type="spellEnd"/>
      <w:r w:rsidRPr="000178ED">
        <w:rPr>
          <w:sz w:val="22"/>
        </w:rPr>
        <w:t>,</w:t>
      </w:r>
      <w:r>
        <w:rPr>
          <w:sz w:val="22"/>
        </w:rPr>
        <w:t xml:space="preserve"> O.,</w:t>
      </w:r>
      <w:r w:rsidRPr="000178ED">
        <w:rPr>
          <w:sz w:val="22"/>
        </w:rPr>
        <w:t xml:space="preserve"> </w:t>
      </w:r>
      <w:r w:rsidRPr="000178ED">
        <w:rPr>
          <w:b/>
          <w:bCs/>
          <w:color w:val="000000" w:themeColor="text1"/>
          <w:sz w:val="22"/>
        </w:rPr>
        <w:t>Agha, Z.</w:t>
      </w:r>
      <w:r>
        <w:rPr>
          <w:sz w:val="22"/>
        </w:rPr>
        <w:t xml:space="preserve">, </w:t>
      </w:r>
      <w:proofErr w:type="spellStart"/>
      <w:r w:rsidRPr="000178ED">
        <w:rPr>
          <w:sz w:val="22"/>
        </w:rPr>
        <w:t>Melgarez</w:t>
      </w:r>
      <w:proofErr w:type="spellEnd"/>
      <w:r w:rsidRPr="000178ED">
        <w:rPr>
          <w:sz w:val="22"/>
        </w:rPr>
        <w:t xml:space="preserve">, </w:t>
      </w:r>
      <w:r>
        <w:rPr>
          <w:sz w:val="22"/>
        </w:rPr>
        <w:t xml:space="preserve">I., </w:t>
      </w:r>
      <w:r w:rsidRPr="000178ED">
        <w:rPr>
          <w:sz w:val="22"/>
        </w:rPr>
        <w:t xml:space="preserve">Alvarado </w:t>
      </w:r>
      <w:r>
        <w:rPr>
          <w:sz w:val="22"/>
        </w:rPr>
        <w:t xml:space="preserve">A. G., </w:t>
      </w:r>
      <w:r w:rsidRPr="000178ED">
        <w:rPr>
          <w:sz w:val="22"/>
        </w:rPr>
        <w:t>Badillo-Urquiola</w:t>
      </w:r>
      <w:r>
        <w:rPr>
          <w:sz w:val="22"/>
        </w:rPr>
        <w:t xml:space="preserve">, </w:t>
      </w:r>
      <w:proofErr w:type="gramStart"/>
      <w:r>
        <w:rPr>
          <w:sz w:val="22"/>
        </w:rPr>
        <w:t>K.</w:t>
      </w:r>
      <w:r w:rsidRPr="000178ED">
        <w:rPr>
          <w:sz w:val="22"/>
        </w:rPr>
        <w:t>.</w:t>
      </w:r>
      <w:proofErr w:type="gramEnd"/>
      <w:r w:rsidRPr="000178ED">
        <w:rPr>
          <w:sz w:val="22"/>
        </w:rPr>
        <w:t xml:space="preserve"> 20</w:t>
      </w:r>
      <w:r>
        <w:rPr>
          <w:sz w:val="22"/>
        </w:rPr>
        <w:t>25</w:t>
      </w:r>
      <w:r w:rsidRPr="000178ED">
        <w:rPr>
          <w:sz w:val="22"/>
        </w:rPr>
        <w:t xml:space="preserve">. </w:t>
      </w:r>
      <w:r>
        <w:rPr>
          <w:sz w:val="22"/>
        </w:rPr>
        <w:t>(In-Press) “</w:t>
      </w:r>
      <w:r w:rsidRPr="000178ED">
        <w:rPr>
          <w:sz w:val="22"/>
        </w:rPr>
        <w:t>Online Safety for All: Sociocultural Insights from a Systematic Review of Youth Online</w:t>
      </w:r>
      <w:r>
        <w:rPr>
          <w:sz w:val="22"/>
        </w:rPr>
        <w:t xml:space="preserve"> </w:t>
      </w:r>
      <w:r w:rsidRPr="000178ED">
        <w:rPr>
          <w:sz w:val="22"/>
        </w:rPr>
        <w:t>Safety in the Global South</w:t>
      </w:r>
      <w:r>
        <w:rPr>
          <w:sz w:val="22"/>
        </w:rPr>
        <w:t xml:space="preserve">,” </w:t>
      </w:r>
      <w:r w:rsidRPr="002A4160">
        <w:rPr>
          <w:sz w:val="22"/>
        </w:rPr>
        <w:t>In the Proceedings of the 202</w:t>
      </w:r>
      <w:r>
        <w:rPr>
          <w:sz w:val="22"/>
        </w:rPr>
        <w:t xml:space="preserve">5 </w:t>
      </w:r>
      <w:r w:rsidRPr="002A4160">
        <w:rPr>
          <w:sz w:val="22"/>
        </w:rPr>
        <w:t>ACM Conference on Computer Supported Cooperative Work</w:t>
      </w:r>
      <w:r>
        <w:rPr>
          <w:sz w:val="22"/>
        </w:rPr>
        <w:t xml:space="preserve"> </w:t>
      </w:r>
      <w:r w:rsidRPr="002A4160">
        <w:rPr>
          <w:sz w:val="22"/>
        </w:rPr>
        <w:t>(CSCW 202</w:t>
      </w:r>
      <w:r>
        <w:rPr>
          <w:sz w:val="22"/>
        </w:rPr>
        <w:t>5</w:t>
      </w:r>
      <w:r w:rsidRPr="002A4160">
        <w:rPr>
          <w:sz w:val="22"/>
        </w:rPr>
        <w:t>)</w:t>
      </w:r>
    </w:p>
    <w:p w14:paraId="036A3C0C" w14:textId="224CEFC0" w:rsidR="000178ED" w:rsidRPr="000178ED" w:rsidRDefault="000178ED" w:rsidP="000178ED">
      <w:pPr>
        <w:pStyle w:val="ListBullet"/>
        <w:numPr>
          <w:ilvl w:val="0"/>
          <w:numId w:val="11"/>
        </w:numPr>
        <w:spacing w:line="276" w:lineRule="auto"/>
        <w:rPr>
          <w:sz w:val="22"/>
        </w:rPr>
      </w:pPr>
      <w:r>
        <w:rPr>
          <w:sz w:val="22"/>
        </w:rPr>
        <w:t>Park</w:t>
      </w:r>
      <w:r w:rsidRPr="000178ED">
        <w:rPr>
          <w:sz w:val="22"/>
        </w:rPr>
        <w:t xml:space="preserve">, </w:t>
      </w:r>
      <w:r>
        <w:rPr>
          <w:sz w:val="22"/>
        </w:rPr>
        <w:t xml:space="preserve">J., </w:t>
      </w:r>
      <w:r w:rsidRPr="000178ED">
        <w:rPr>
          <w:sz w:val="22"/>
        </w:rPr>
        <w:t xml:space="preserve">Ma, </w:t>
      </w:r>
      <w:r>
        <w:rPr>
          <w:sz w:val="22"/>
        </w:rPr>
        <w:t xml:space="preserve">R., </w:t>
      </w:r>
      <w:r w:rsidRPr="000178ED">
        <w:rPr>
          <w:sz w:val="22"/>
        </w:rPr>
        <w:t>Ali</w:t>
      </w:r>
      <w:r>
        <w:rPr>
          <w:sz w:val="22"/>
        </w:rPr>
        <w:t xml:space="preserve"> N. S.</w:t>
      </w:r>
      <w:r w:rsidRPr="000178ED">
        <w:rPr>
          <w:sz w:val="22"/>
        </w:rPr>
        <w:t>, Baptiste</w:t>
      </w:r>
      <w:r>
        <w:rPr>
          <w:sz w:val="22"/>
        </w:rPr>
        <w:t>, N. J</w:t>
      </w:r>
      <w:r w:rsidRPr="000178ED">
        <w:rPr>
          <w:sz w:val="22"/>
        </w:rPr>
        <w:t xml:space="preserve">, </w:t>
      </w:r>
      <w:r w:rsidRPr="000178ED">
        <w:rPr>
          <w:b/>
          <w:bCs/>
          <w:color w:val="000000" w:themeColor="text1"/>
          <w:sz w:val="22"/>
        </w:rPr>
        <w:t>Agha, Z.</w:t>
      </w:r>
      <w:r w:rsidRPr="000178ED">
        <w:rPr>
          <w:sz w:val="22"/>
        </w:rPr>
        <w:t>, and Wisniewski</w:t>
      </w:r>
      <w:r>
        <w:rPr>
          <w:sz w:val="22"/>
        </w:rPr>
        <w:t>, P., J.</w:t>
      </w:r>
      <w:r w:rsidRPr="000178ED">
        <w:rPr>
          <w:sz w:val="22"/>
        </w:rPr>
        <w:t xml:space="preserve"> 2025. </w:t>
      </w:r>
      <w:r>
        <w:rPr>
          <w:sz w:val="22"/>
        </w:rPr>
        <w:t>“</w:t>
      </w:r>
      <w:r w:rsidRPr="000178ED">
        <w:rPr>
          <w:sz w:val="22"/>
        </w:rPr>
        <w:t>Teens, Privacy,</w:t>
      </w:r>
      <w:r>
        <w:rPr>
          <w:sz w:val="22"/>
        </w:rPr>
        <w:t xml:space="preserve"> </w:t>
      </w:r>
      <w:r w:rsidRPr="000178ED">
        <w:rPr>
          <w:sz w:val="22"/>
        </w:rPr>
        <w:t>and Algorithms: Navigating and Co-Designing Solutions for Interpersonal</w:t>
      </w:r>
      <w:r>
        <w:rPr>
          <w:sz w:val="22"/>
        </w:rPr>
        <w:t xml:space="preserve"> </w:t>
      </w:r>
      <w:r w:rsidRPr="000178ED">
        <w:rPr>
          <w:sz w:val="22"/>
        </w:rPr>
        <w:t xml:space="preserve">Boundary Management on Social Media. In </w:t>
      </w:r>
      <w:r w:rsidR="003A6948">
        <w:rPr>
          <w:sz w:val="22"/>
        </w:rPr>
        <w:t xml:space="preserve">the Proceedings of </w:t>
      </w:r>
      <w:r w:rsidRPr="000178ED">
        <w:rPr>
          <w:sz w:val="22"/>
        </w:rPr>
        <w:t>Interaction Design and Children</w:t>
      </w:r>
      <w:r>
        <w:rPr>
          <w:sz w:val="22"/>
        </w:rPr>
        <w:t xml:space="preserve">” </w:t>
      </w:r>
      <w:r w:rsidRPr="000178ED">
        <w:rPr>
          <w:sz w:val="22"/>
        </w:rPr>
        <w:t>(IDC ’25).</w:t>
      </w:r>
    </w:p>
    <w:p w14:paraId="6D013DB9" w14:textId="61551B31" w:rsidR="003A6948" w:rsidRDefault="000B3D9B" w:rsidP="003A6948">
      <w:pPr>
        <w:pStyle w:val="ListBullet"/>
        <w:numPr>
          <w:ilvl w:val="0"/>
          <w:numId w:val="11"/>
        </w:numPr>
        <w:spacing w:line="276" w:lineRule="auto"/>
        <w:rPr>
          <w:sz w:val="22"/>
        </w:rPr>
      </w:pPr>
      <w:r w:rsidRPr="000B3D9B">
        <w:rPr>
          <w:b/>
          <w:bCs/>
          <w:color w:val="000000" w:themeColor="text1"/>
          <w:sz w:val="22"/>
        </w:rPr>
        <w:t>Agha, Z.</w:t>
      </w:r>
      <w:r w:rsidRPr="000B3D9B">
        <w:rPr>
          <w:sz w:val="22"/>
        </w:rPr>
        <w:t xml:space="preserve">, Ali, N. S., Park, J., &amp; Wisniewski, P. J. (2024). </w:t>
      </w:r>
      <w:r w:rsidR="003A6948">
        <w:rPr>
          <w:sz w:val="22"/>
        </w:rPr>
        <w:t>“</w:t>
      </w:r>
      <w:r w:rsidRPr="000B3D9B">
        <w:rPr>
          <w:sz w:val="22"/>
        </w:rPr>
        <w:t>A systematic review on design-based nudges for adolescent online safety</w:t>
      </w:r>
      <w:r w:rsidR="003A6948">
        <w:rPr>
          <w:sz w:val="22"/>
        </w:rPr>
        <w:t>”</w:t>
      </w:r>
      <w:r w:rsidRPr="000B3D9B">
        <w:rPr>
          <w:sz w:val="22"/>
        </w:rPr>
        <w:t>. International Journal of Child-Computer Interaction</w:t>
      </w:r>
      <w:r w:rsidR="003A6948">
        <w:rPr>
          <w:sz w:val="22"/>
        </w:rPr>
        <w:t xml:space="preserve"> (IJCCI 2024)</w:t>
      </w:r>
      <w:r w:rsidRPr="000B3D9B">
        <w:rPr>
          <w:sz w:val="22"/>
        </w:rPr>
        <w:t>.</w:t>
      </w:r>
    </w:p>
    <w:p w14:paraId="275814AA" w14:textId="1B74DAF9" w:rsidR="007C7467" w:rsidRPr="003A6948" w:rsidRDefault="007C7467" w:rsidP="003A6948">
      <w:pPr>
        <w:pStyle w:val="ListBullet"/>
        <w:numPr>
          <w:ilvl w:val="0"/>
          <w:numId w:val="11"/>
        </w:numPr>
        <w:spacing w:line="276" w:lineRule="auto"/>
        <w:rPr>
          <w:sz w:val="22"/>
        </w:rPr>
      </w:pPr>
      <w:r w:rsidRPr="003A6948">
        <w:rPr>
          <w:b/>
          <w:bCs/>
          <w:color w:val="000000" w:themeColor="text1"/>
          <w:sz w:val="22"/>
        </w:rPr>
        <w:t>Agha, Z.,</w:t>
      </w:r>
      <w:r w:rsidRPr="003A6948">
        <w:rPr>
          <w:color w:val="000000" w:themeColor="text1"/>
          <w:sz w:val="22"/>
        </w:rPr>
        <w:t xml:space="preserve"> </w:t>
      </w:r>
      <w:r w:rsidRPr="003A6948">
        <w:rPr>
          <w:sz w:val="22"/>
        </w:rPr>
        <w:t xml:space="preserve">Park, J., Wan R., Ali, N., Wang, Y., </w:t>
      </w:r>
      <w:proofErr w:type="spellStart"/>
      <w:r w:rsidRPr="003A6948">
        <w:rPr>
          <w:sz w:val="22"/>
        </w:rPr>
        <w:t>DiFranzo</w:t>
      </w:r>
      <w:proofErr w:type="spellEnd"/>
      <w:r w:rsidRPr="003A6948">
        <w:rPr>
          <w:sz w:val="22"/>
        </w:rPr>
        <w:t>, D., Badillo-Urquiola, K., &amp; Wisniewski, P. (In-Press) (2024)</w:t>
      </w:r>
      <w:r w:rsidR="006104E1" w:rsidRPr="003A6948">
        <w:rPr>
          <w:sz w:val="22"/>
        </w:rPr>
        <w:t xml:space="preserve"> “</w:t>
      </w:r>
      <w:r w:rsidRPr="003A6948">
        <w:rPr>
          <w:sz w:val="22"/>
        </w:rPr>
        <w:t>Tricky vs. Transparent: Towards an Ecologically Valid and Safe Approach for Evaluating Online Safety Nudges for Teens</w:t>
      </w:r>
      <w:r w:rsidR="006104E1" w:rsidRPr="003A6948">
        <w:rPr>
          <w:sz w:val="22"/>
        </w:rPr>
        <w:t>,”, In the Proceedings of the ACM CHI Conference on Human Factors in Computing Systems, (CHI 2024).</w:t>
      </w:r>
    </w:p>
    <w:p w14:paraId="109914AB" w14:textId="3ECBB128" w:rsidR="002A4160" w:rsidRPr="002A4160" w:rsidRDefault="002A4160" w:rsidP="002A4160">
      <w:pPr>
        <w:pStyle w:val="ListBullet"/>
        <w:numPr>
          <w:ilvl w:val="0"/>
          <w:numId w:val="11"/>
        </w:numPr>
        <w:spacing w:line="276" w:lineRule="auto"/>
        <w:rPr>
          <w:sz w:val="22"/>
        </w:rPr>
      </w:pPr>
      <w:r w:rsidRPr="003D16AD">
        <w:rPr>
          <w:b/>
          <w:bCs/>
          <w:color w:val="000000" w:themeColor="text1"/>
          <w:sz w:val="22"/>
        </w:rPr>
        <w:lastRenderedPageBreak/>
        <w:t>Agha, Z.</w:t>
      </w:r>
      <w:r w:rsidRPr="003D16AD">
        <w:rPr>
          <w:color w:val="000000" w:themeColor="text1"/>
          <w:sz w:val="22"/>
        </w:rPr>
        <w:t xml:space="preserve">, </w:t>
      </w:r>
      <w:r w:rsidRPr="002A4160">
        <w:rPr>
          <w:sz w:val="22"/>
        </w:rPr>
        <w:t>Badillo-Urquiola, K., Wisniewski, P., (2023) ““Strike at the Root:” Co-designing Real-Time Social Media Interventions for Adolescent Online Risk Prevention” In the Proceedings of the 2023 ACM Conference on Computer Supported Cooperative Work (CSCW 2023)</w:t>
      </w:r>
    </w:p>
    <w:p w14:paraId="79D6D912" w14:textId="358475CF" w:rsidR="002A4160" w:rsidRDefault="002A4160" w:rsidP="002A4160">
      <w:pPr>
        <w:pStyle w:val="ListBullet"/>
        <w:numPr>
          <w:ilvl w:val="0"/>
          <w:numId w:val="11"/>
        </w:numPr>
        <w:spacing w:line="276" w:lineRule="auto"/>
        <w:rPr>
          <w:sz w:val="22"/>
        </w:rPr>
      </w:pPr>
      <w:proofErr w:type="spellStart"/>
      <w:r w:rsidRPr="002A4160">
        <w:rPr>
          <w:sz w:val="22"/>
        </w:rPr>
        <w:t>Obajemu</w:t>
      </w:r>
      <w:proofErr w:type="spellEnd"/>
      <w:r w:rsidRPr="002A4160">
        <w:rPr>
          <w:sz w:val="22"/>
        </w:rPr>
        <w:t xml:space="preserve">, O., </w:t>
      </w:r>
      <w:r w:rsidRPr="003D16AD">
        <w:rPr>
          <w:b/>
          <w:bCs/>
          <w:color w:val="000000" w:themeColor="text1"/>
          <w:sz w:val="22"/>
        </w:rPr>
        <w:t>Agha, Z.,</w:t>
      </w:r>
      <w:r w:rsidRPr="003D16AD">
        <w:rPr>
          <w:color w:val="000000" w:themeColor="text1"/>
          <w:sz w:val="22"/>
        </w:rPr>
        <w:t xml:space="preserve"> </w:t>
      </w:r>
      <w:r w:rsidRPr="002A4160">
        <w:rPr>
          <w:sz w:val="22"/>
        </w:rPr>
        <w:t>Wisniewski, P., (In-Press) (2023) “Towards Enforcing Good Digital Citizenship: Identifying Opportunities for</w:t>
      </w:r>
      <w:r>
        <w:rPr>
          <w:sz w:val="22"/>
        </w:rPr>
        <w:t xml:space="preserve"> </w:t>
      </w:r>
      <w:r w:rsidRPr="002A4160">
        <w:rPr>
          <w:sz w:val="22"/>
        </w:rPr>
        <w:t>Adolescent Online Safety Nudges” In the Proceedings of the 2024 ACM Conference on Computer Supported Cooperative Work (CSCW 2024).</w:t>
      </w:r>
    </w:p>
    <w:p w14:paraId="1DB911E7" w14:textId="77777777" w:rsidR="002A4160" w:rsidRDefault="002A4160" w:rsidP="002A4160">
      <w:pPr>
        <w:pStyle w:val="ListBullet"/>
        <w:numPr>
          <w:ilvl w:val="0"/>
          <w:numId w:val="11"/>
        </w:numPr>
        <w:spacing w:line="276" w:lineRule="auto"/>
        <w:rPr>
          <w:sz w:val="22"/>
        </w:rPr>
      </w:pPr>
      <w:r w:rsidRPr="002A4160">
        <w:rPr>
          <w:sz w:val="22"/>
        </w:rPr>
        <w:t xml:space="preserve">Badillo-Urquiola, K., </w:t>
      </w:r>
      <w:r w:rsidRPr="003D16AD">
        <w:rPr>
          <w:b/>
          <w:bCs/>
          <w:color w:val="000000" w:themeColor="text1"/>
          <w:sz w:val="22"/>
        </w:rPr>
        <w:t>Agha, Z.,</w:t>
      </w:r>
      <w:r w:rsidRPr="003D16AD">
        <w:rPr>
          <w:color w:val="000000" w:themeColor="text1"/>
          <w:sz w:val="22"/>
        </w:rPr>
        <w:t xml:space="preserve"> </w:t>
      </w:r>
      <w:r w:rsidRPr="002A4160">
        <w:rPr>
          <w:sz w:val="22"/>
        </w:rPr>
        <w:t>Wisniewski, P., (In-Press) (2023) “Towards a Social Ecological Approach to Supporting Caseworkers in Promoting the Online Safety of Youth in Foster Care” In the Proceedings of the 2024 ACM Conference on Computer Supported Cooperative Work (CSCW 2024)</w:t>
      </w:r>
    </w:p>
    <w:p w14:paraId="35A860A3" w14:textId="5610881A" w:rsidR="002A4160" w:rsidRDefault="002A4160" w:rsidP="002A4160">
      <w:pPr>
        <w:pStyle w:val="ListBullet"/>
        <w:numPr>
          <w:ilvl w:val="0"/>
          <w:numId w:val="11"/>
        </w:numPr>
        <w:spacing w:line="276" w:lineRule="auto"/>
        <w:rPr>
          <w:sz w:val="22"/>
        </w:rPr>
      </w:pPr>
      <w:r>
        <w:rPr>
          <w:sz w:val="22"/>
        </w:rPr>
        <w:t>Alsoubai</w:t>
      </w:r>
      <w:r w:rsidRPr="002A4160">
        <w:rPr>
          <w:sz w:val="22"/>
        </w:rPr>
        <w:t xml:space="preserve">, </w:t>
      </w:r>
      <w:r>
        <w:rPr>
          <w:sz w:val="22"/>
        </w:rPr>
        <w:t xml:space="preserve">A., Razi, A., </w:t>
      </w:r>
      <w:r w:rsidRPr="003D16AD">
        <w:rPr>
          <w:b/>
          <w:bCs/>
          <w:color w:val="000000" w:themeColor="text1"/>
          <w:sz w:val="22"/>
        </w:rPr>
        <w:t>Agha, Z.,</w:t>
      </w:r>
      <w:r w:rsidRPr="003D16AD">
        <w:rPr>
          <w:color w:val="000000" w:themeColor="text1"/>
          <w:sz w:val="22"/>
        </w:rPr>
        <w:t xml:space="preserve"> </w:t>
      </w:r>
      <w:r>
        <w:rPr>
          <w:sz w:val="22"/>
        </w:rPr>
        <w:t xml:space="preserve">Ali, S., Stringhini, G., De Choudhury, M., </w:t>
      </w:r>
      <w:r w:rsidRPr="002A4160">
        <w:rPr>
          <w:sz w:val="22"/>
        </w:rPr>
        <w:t>Wisniewski, P., (In-Press) (2023) “Profiling the Offline and Online Risk Experiences of Youth to Develop Targeted Interventions for Online Safety” In the Proceedings of the 2024 ACM Conference on Computer Supported Cooperative Work (CSCW 2024).</w:t>
      </w:r>
    </w:p>
    <w:p w14:paraId="63384496" w14:textId="67BDDE54" w:rsidR="002A4160" w:rsidRDefault="00EF4843" w:rsidP="00EF4843">
      <w:pPr>
        <w:pStyle w:val="ListBullet"/>
        <w:numPr>
          <w:ilvl w:val="0"/>
          <w:numId w:val="11"/>
        </w:numPr>
        <w:spacing w:line="276" w:lineRule="auto"/>
        <w:rPr>
          <w:sz w:val="22"/>
        </w:rPr>
      </w:pPr>
      <w:r w:rsidRPr="003D16AD">
        <w:rPr>
          <w:b/>
          <w:bCs/>
          <w:color w:val="000000" w:themeColor="text1"/>
          <w:sz w:val="22"/>
        </w:rPr>
        <w:t>Agha, Z.,</w:t>
      </w:r>
      <w:r w:rsidRPr="003D16AD">
        <w:rPr>
          <w:color w:val="000000" w:themeColor="text1"/>
          <w:sz w:val="22"/>
        </w:rPr>
        <w:t xml:space="preserve"> </w:t>
      </w:r>
      <w:r w:rsidRPr="00EF4843">
        <w:rPr>
          <w:sz w:val="22"/>
        </w:rPr>
        <w:t xml:space="preserve">Ali, N., Park, J., &amp; Wisniewski, P. </w:t>
      </w:r>
      <w:r>
        <w:rPr>
          <w:sz w:val="22"/>
        </w:rPr>
        <w:t xml:space="preserve">(Under Review) </w:t>
      </w:r>
      <w:r w:rsidRPr="00EF4843">
        <w:rPr>
          <w:sz w:val="22"/>
        </w:rPr>
        <w:t>(202</w:t>
      </w:r>
      <w:r>
        <w:rPr>
          <w:sz w:val="22"/>
        </w:rPr>
        <w:t>4</w:t>
      </w:r>
      <w:r w:rsidRPr="00EF4843">
        <w:rPr>
          <w:sz w:val="22"/>
        </w:rPr>
        <w:t>). Nudging HCI researchers to move beyond</w:t>
      </w:r>
      <w:r>
        <w:rPr>
          <w:sz w:val="22"/>
        </w:rPr>
        <w:t xml:space="preserve"> </w:t>
      </w:r>
      <w:r w:rsidRPr="00EF4843">
        <w:rPr>
          <w:sz w:val="22"/>
        </w:rPr>
        <w:t>design to implementing behavioral interventions for adolescents: a systematic review.</w:t>
      </w:r>
      <w:r>
        <w:rPr>
          <w:sz w:val="22"/>
        </w:rPr>
        <w:t xml:space="preserve"> </w:t>
      </w:r>
      <w:r w:rsidRPr="00EF4843">
        <w:rPr>
          <w:sz w:val="22"/>
        </w:rPr>
        <w:t xml:space="preserve">[Manuscript submitted for </w:t>
      </w:r>
      <w:r>
        <w:rPr>
          <w:sz w:val="22"/>
        </w:rPr>
        <w:t>review</w:t>
      </w:r>
      <w:r w:rsidRPr="00EF4843">
        <w:rPr>
          <w:sz w:val="22"/>
        </w:rPr>
        <w:t>].</w:t>
      </w:r>
    </w:p>
    <w:p w14:paraId="7F7555C2" w14:textId="77777777" w:rsidR="00DB1925" w:rsidRDefault="00DB1925" w:rsidP="00DB1925">
      <w:pPr>
        <w:pStyle w:val="ListBullet"/>
        <w:numPr>
          <w:ilvl w:val="0"/>
          <w:numId w:val="11"/>
        </w:numPr>
        <w:spacing w:line="276" w:lineRule="auto"/>
        <w:rPr>
          <w:sz w:val="22"/>
        </w:rPr>
      </w:pPr>
      <w:r w:rsidRPr="003D16AD">
        <w:rPr>
          <w:b/>
          <w:bCs/>
          <w:color w:val="000000" w:themeColor="text1"/>
          <w:sz w:val="22"/>
        </w:rPr>
        <w:t>Agha, Z.,</w:t>
      </w:r>
      <w:r w:rsidRPr="003D16AD">
        <w:rPr>
          <w:color w:val="000000" w:themeColor="text1"/>
          <w:sz w:val="22"/>
        </w:rPr>
        <w:t xml:space="preserve"> </w:t>
      </w:r>
      <w:proofErr w:type="spellStart"/>
      <w:r w:rsidRPr="002A4160">
        <w:rPr>
          <w:sz w:val="22"/>
        </w:rPr>
        <w:t>Anaraky</w:t>
      </w:r>
      <w:proofErr w:type="spellEnd"/>
      <w:r w:rsidRPr="002A4160">
        <w:rPr>
          <w:sz w:val="22"/>
        </w:rPr>
        <w:t>, R., Badillo-Urquiola, K., McHugh, B., Wisniewski, P., (2021) “Just-in-Time Parenting: A Two Month Examination of the Bi-directional Influences Between Parental Mediation and Adolescent Online Risk Exposure,” In the Proceedings of the 23rd International Conference on Human-Computer Interaction (HCII 2021)</w:t>
      </w:r>
    </w:p>
    <w:p w14:paraId="7A072723" w14:textId="01D87196" w:rsidR="00DB1925" w:rsidRPr="00DB1925" w:rsidRDefault="00DB1925" w:rsidP="00DB1925">
      <w:pPr>
        <w:pStyle w:val="ListBullet"/>
        <w:numPr>
          <w:ilvl w:val="0"/>
          <w:numId w:val="11"/>
        </w:numPr>
        <w:spacing w:line="276" w:lineRule="auto"/>
        <w:rPr>
          <w:sz w:val="22"/>
        </w:rPr>
      </w:pPr>
      <w:r w:rsidRPr="002A4160">
        <w:rPr>
          <w:sz w:val="22"/>
        </w:rPr>
        <w:t xml:space="preserve">Badillo-Urquiola, K., Shea, Z., </w:t>
      </w:r>
      <w:r w:rsidRPr="003D16AD">
        <w:rPr>
          <w:b/>
          <w:bCs/>
          <w:color w:val="000000" w:themeColor="text1"/>
          <w:sz w:val="22"/>
        </w:rPr>
        <w:t>Agha, Z.</w:t>
      </w:r>
      <w:r w:rsidRPr="003D16AD">
        <w:rPr>
          <w:color w:val="000000" w:themeColor="text1"/>
          <w:sz w:val="22"/>
        </w:rPr>
        <w:t xml:space="preserve">, </w:t>
      </w:r>
      <w:proofErr w:type="spellStart"/>
      <w:r w:rsidRPr="002A4160">
        <w:rPr>
          <w:sz w:val="22"/>
        </w:rPr>
        <w:t>Lediaeva</w:t>
      </w:r>
      <w:proofErr w:type="spellEnd"/>
      <w:r w:rsidRPr="002A4160">
        <w:rPr>
          <w:sz w:val="22"/>
        </w:rPr>
        <w:t>, I., Wisniewski, P., (2021) “Conducting Risky Research with Teens: Co-designing for the Ethical Treatment and Protection of Adolescents” In the Proceedings of the 2021 ACM Conference on Computer Supported Cooperative Work (CSCW 2021)</w:t>
      </w:r>
    </w:p>
    <w:p w14:paraId="4614A563" w14:textId="2119B0D7" w:rsidR="00AF2B42" w:rsidRDefault="00AF2B42" w:rsidP="005A6C6D">
      <w:pPr>
        <w:pStyle w:val="ListBullet"/>
        <w:numPr>
          <w:ilvl w:val="0"/>
          <w:numId w:val="0"/>
        </w:numPr>
        <w:rPr>
          <w:b/>
          <w:bCs/>
          <w:sz w:val="22"/>
        </w:rPr>
      </w:pPr>
    </w:p>
    <w:p w14:paraId="71A1F4D4" w14:textId="77777777" w:rsidR="00AF2B42" w:rsidRDefault="00AF2B42" w:rsidP="005A6C6D">
      <w:pPr>
        <w:pStyle w:val="ListBullet"/>
        <w:numPr>
          <w:ilvl w:val="0"/>
          <w:numId w:val="0"/>
        </w:numPr>
        <w:rPr>
          <w:b/>
          <w:bCs/>
          <w:sz w:val="22"/>
        </w:rPr>
      </w:pPr>
    </w:p>
    <w:p w14:paraId="3AED2DAC" w14:textId="7481D562" w:rsidR="005A6C6D" w:rsidRDefault="005A6C6D" w:rsidP="005A6C6D">
      <w:pPr>
        <w:pStyle w:val="ListBullet"/>
        <w:numPr>
          <w:ilvl w:val="0"/>
          <w:numId w:val="0"/>
        </w:numPr>
        <w:rPr>
          <w:b/>
          <w:bCs/>
          <w:sz w:val="22"/>
        </w:rPr>
      </w:pPr>
      <w:r>
        <w:rPr>
          <w:b/>
          <w:bCs/>
          <w:sz w:val="22"/>
        </w:rPr>
        <w:t>EXTENDED ABSTRACTS</w:t>
      </w:r>
      <w:r w:rsidR="00EF4843">
        <w:rPr>
          <w:b/>
          <w:bCs/>
          <w:sz w:val="22"/>
        </w:rPr>
        <w:t xml:space="preserve"> &amp; POSTERS</w:t>
      </w:r>
      <w:r>
        <w:rPr>
          <w:b/>
          <w:bCs/>
          <w:sz w:val="22"/>
        </w:rPr>
        <w:t xml:space="preserve"> </w:t>
      </w:r>
      <w:r w:rsidR="00EF4843">
        <w:rPr>
          <w:b/>
          <w:bCs/>
          <w:sz w:val="22"/>
        </w:rPr>
        <w:t>(PEER-REVIEWED)</w:t>
      </w:r>
    </w:p>
    <w:p w14:paraId="06A9E1D7" w14:textId="3E49AFDA" w:rsidR="00EF4843" w:rsidRDefault="00EF4843" w:rsidP="005A6C6D">
      <w:pPr>
        <w:pStyle w:val="ListBullet"/>
        <w:numPr>
          <w:ilvl w:val="0"/>
          <w:numId w:val="0"/>
        </w:numPr>
        <w:rPr>
          <w:b/>
          <w:bCs/>
          <w:sz w:val="22"/>
        </w:rPr>
      </w:pPr>
    </w:p>
    <w:p w14:paraId="790F3628" w14:textId="57B8FA62" w:rsidR="007E120A" w:rsidRPr="007E120A" w:rsidRDefault="007E120A" w:rsidP="007E120A">
      <w:pPr>
        <w:pStyle w:val="ListBullet"/>
        <w:numPr>
          <w:ilvl w:val="0"/>
          <w:numId w:val="11"/>
        </w:numPr>
        <w:spacing w:line="276" w:lineRule="auto"/>
        <w:rPr>
          <w:sz w:val="22"/>
        </w:rPr>
      </w:pPr>
      <w:r w:rsidRPr="003A6948">
        <w:rPr>
          <w:b/>
          <w:bCs/>
          <w:sz w:val="22"/>
        </w:rPr>
        <w:t>Agha, Z.</w:t>
      </w:r>
      <w:r>
        <w:rPr>
          <w:sz w:val="22"/>
        </w:rPr>
        <w:t xml:space="preserve">, Martinez, M., Ali, N. S., </w:t>
      </w:r>
      <w:proofErr w:type="spellStart"/>
      <w:r>
        <w:rPr>
          <w:sz w:val="22"/>
        </w:rPr>
        <w:t>DiFranzo</w:t>
      </w:r>
      <w:proofErr w:type="spellEnd"/>
      <w:r>
        <w:rPr>
          <w:sz w:val="22"/>
        </w:rPr>
        <w:t>, D., Wisniewski, P. J. (2025). “</w:t>
      </w:r>
      <w:proofErr w:type="spellStart"/>
      <w:r w:rsidRPr="003A6948">
        <w:rPr>
          <w:sz w:val="22"/>
        </w:rPr>
        <w:t>SocialSim</w:t>
      </w:r>
      <w:proofErr w:type="spellEnd"/>
      <w:r w:rsidRPr="003A6948">
        <w:rPr>
          <w:sz w:val="22"/>
        </w:rPr>
        <w:t>: An Open Source Platform for Conducting Behavioral Intervention</w:t>
      </w:r>
      <w:r>
        <w:rPr>
          <w:sz w:val="22"/>
        </w:rPr>
        <w:t xml:space="preserve"> </w:t>
      </w:r>
      <w:r w:rsidRPr="003A6948">
        <w:rPr>
          <w:sz w:val="22"/>
        </w:rPr>
        <w:t>Research on Social Media</w:t>
      </w:r>
      <w:r>
        <w:rPr>
          <w:sz w:val="22"/>
        </w:rPr>
        <w:t xml:space="preserve">”, In the Proceedings of the </w:t>
      </w:r>
      <w:r w:rsidRPr="002A4160">
        <w:rPr>
          <w:sz w:val="22"/>
        </w:rPr>
        <w:t>202</w:t>
      </w:r>
      <w:r>
        <w:rPr>
          <w:sz w:val="22"/>
        </w:rPr>
        <w:t xml:space="preserve">5 </w:t>
      </w:r>
      <w:r w:rsidRPr="002A4160">
        <w:rPr>
          <w:sz w:val="22"/>
        </w:rPr>
        <w:t>ACM Conference on Computer Supported Cooperative Work</w:t>
      </w:r>
      <w:r>
        <w:rPr>
          <w:sz w:val="22"/>
        </w:rPr>
        <w:t xml:space="preserve"> </w:t>
      </w:r>
      <w:r w:rsidRPr="002A4160">
        <w:rPr>
          <w:sz w:val="22"/>
        </w:rPr>
        <w:t>(CSCW 202</w:t>
      </w:r>
      <w:r>
        <w:rPr>
          <w:sz w:val="22"/>
        </w:rPr>
        <w:t>5</w:t>
      </w:r>
      <w:r w:rsidRPr="002A4160">
        <w:rPr>
          <w:sz w:val="22"/>
        </w:rPr>
        <w:t>)</w:t>
      </w:r>
    </w:p>
    <w:p w14:paraId="7BF604B0" w14:textId="45F8E8FE" w:rsidR="000B3D9B" w:rsidRDefault="000B3D9B" w:rsidP="006104E1">
      <w:pPr>
        <w:pStyle w:val="ListBullet"/>
        <w:numPr>
          <w:ilvl w:val="0"/>
          <w:numId w:val="11"/>
        </w:numPr>
        <w:spacing w:line="276" w:lineRule="auto"/>
        <w:rPr>
          <w:sz w:val="22"/>
        </w:rPr>
      </w:pPr>
      <w:r w:rsidRPr="000B3D9B">
        <w:rPr>
          <w:sz w:val="22"/>
        </w:rPr>
        <w:t xml:space="preserve">Ali, N. S., Ahn, T., </w:t>
      </w:r>
      <w:r w:rsidRPr="000B3D9B">
        <w:rPr>
          <w:b/>
          <w:bCs/>
          <w:color w:val="000000" w:themeColor="text1"/>
          <w:sz w:val="22"/>
        </w:rPr>
        <w:t>Agha, Z.</w:t>
      </w:r>
      <w:r w:rsidRPr="000B3D9B">
        <w:rPr>
          <w:sz w:val="22"/>
        </w:rPr>
        <w:t>, Park, J. K., &amp; Wisniewski, P. J. (2024). From Ideas to Impact: Cracking the Code for Effectively Engaging Teens in Long-Term Online Safety Research. In Extended Abstracts of the CHI Conference on Human Factors in Computing Systems.</w:t>
      </w:r>
    </w:p>
    <w:p w14:paraId="27117657" w14:textId="099A3528" w:rsidR="006104E1" w:rsidRPr="006104E1" w:rsidRDefault="006104E1" w:rsidP="006104E1">
      <w:pPr>
        <w:pStyle w:val="ListBullet"/>
        <w:numPr>
          <w:ilvl w:val="0"/>
          <w:numId w:val="11"/>
        </w:numPr>
        <w:spacing w:line="276" w:lineRule="auto"/>
        <w:rPr>
          <w:sz w:val="22"/>
        </w:rPr>
      </w:pPr>
      <w:r>
        <w:rPr>
          <w:sz w:val="22"/>
        </w:rPr>
        <w:t xml:space="preserve">Ali, N., </w:t>
      </w:r>
      <w:r w:rsidRPr="00B9679A">
        <w:rPr>
          <w:b/>
          <w:bCs/>
          <w:color w:val="000000" w:themeColor="text1"/>
          <w:sz w:val="22"/>
        </w:rPr>
        <w:t>Agha, Z</w:t>
      </w:r>
      <w:r w:rsidRPr="00BF235D">
        <w:rPr>
          <w:b/>
          <w:bCs/>
          <w:sz w:val="22"/>
        </w:rPr>
        <w:t>.</w:t>
      </w:r>
      <w:r>
        <w:rPr>
          <w:sz w:val="22"/>
        </w:rPr>
        <w:t xml:space="preserve">, </w:t>
      </w:r>
      <w:proofErr w:type="spellStart"/>
      <w:r>
        <w:rPr>
          <w:sz w:val="22"/>
        </w:rPr>
        <w:t>Chatlani</w:t>
      </w:r>
      <w:proofErr w:type="spellEnd"/>
      <w:r>
        <w:rPr>
          <w:sz w:val="22"/>
        </w:rPr>
        <w:t xml:space="preserve">, N., Park, J., Wisniewski, P. (2024) “A Case Study on Facilitating a Long-Term Youth Advisory Board to Involve Youth in Adolescent Online Safety Research,” </w:t>
      </w:r>
      <w:r w:rsidRPr="00EF4843">
        <w:rPr>
          <w:sz w:val="22"/>
        </w:rPr>
        <w:t>In the ACM CHI Conference on Human Factors in Computing Systems, (CHI 202</w:t>
      </w:r>
      <w:r>
        <w:rPr>
          <w:sz w:val="22"/>
        </w:rPr>
        <w:t>4</w:t>
      </w:r>
      <w:r w:rsidRPr="00EF4843">
        <w:rPr>
          <w:sz w:val="22"/>
        </w:rPr>
        <w:t>).</w:t>
      </w:r>
    </w:p>
    <w:p w14:paraId="258CE48F" w14:textId="6D9FD093" w:rsidR="000B2BA5" w:rsidRDefault="000B2BA5" w:rsidP="000B2BA5">
      <w:pPr>
        <w:pStyle w:val="ListBullet"/>
        <w:numPr>
          <w:ilvl w:val="0"/>
          <w:numId w:val="11"/>
        </w:numPr>
        <w:spacing w:line="276" w:lineRule="auto"/>
        <w:rPr>
          <w:sz w:val="22"/>
        </w:rPr>
      </w:pPr>
      <w:bookmarkStart w:id="0" w:name="OLE_LINK1"/>
      <w:r w:rsidRPr="003D16AD">
        <w:rPr>
          <w:b/>
          <w:bCs/>
          <w:color w:val="000000" w:themeColor="text1"/>
          <w:sz w:val="22"/>
        </w:rPr>
        <w:t>Agha, Z.,</w:t>
      </w:r>
      <w:r w:rsidRPr="003D16AD">
        <w:rPr>
          <w:color w:val="000000" w:themeColor="text1"/>
          <w:sz w:val="22"/>
        </w:rPr>
        <w:t xml:space="preserve"> </w:t>
      </w:r>
      <w:r>
        <w:rPr>
          <w:sz w:val="22"/>
        </w:rPr>
        <w:t>Miu, K.</w:t>
      </w:r>
      <w:r w:rsidRPr="000B2BA5">
        <w:rPr>
          <w:sz w:val="22"/>
        </w:rPr>
        <w:t xml:space="preserve">, </w:t>
      </w:r>
      <w:r>
        <w:rPr>
          <w:sz w:val="22"/>
        </w:rPr>
        <w:t>Piper, S.</w:t>
      </w:r>
      <w:r w:rsidRPr="000B2BA5">
        <w:rPr>
          <w:sz w:val="22"/>
        </w:rPr>
        <w:t>, Park,</w:t>
      </w:r>
      <w:r>
        <w:rPr>
          <w:sz w:val="22"/>
        </w:rPr>
        <w:t xml:space="preserve"> J.,</w:t>
      </w:r>
      <w:r w:rsidRPr="000B2BA5">
        <w:rPr>
          <w:sz w:val="22"/>
        </w:rPr>
        <w:t xml:space="preserve"> </w:t>
      </w:r>
      <w:r>
        <w:rPr>
          <w:sz w:val="22"/>
        </w:rPr>
        <w:t>Wisniewski, P.</w:t>
      </w:r>
      <w:r w:rsidRPr="000B2BA5">
        <w:rPr>
          <w:sz w:val="22"/>
        </w:rPr>
        <w:t xml:space="preserve"> </w:t>
      </w:r>
      <w:r>
        <w:rPr>
          <w:sz w:val="22"/>
        </w:rPr>
        <w:t>(</w:t>
      </w:r>
      <w:r w:rsidRPr="000B2BA5">
        <w:rPr>
          <w:sz w:val="22"/>
        </w:rPr>
        <w:t>2023</w:t>
      </w:r>
      <w:r>
        <w:rPr>
          <w:sz w:val="22"/>
        </w:rPr>
        <w:t>)</w:t>
      </w:r>
      <w:r w:rsidRPr="000B2BA5">
        <w:rPr>
          <w:sz w:val="22"/>
        </w:rPr>
        <w:t xml:space="preserve"> </w:t>
      </w:r>
      <w:r>
        <w:rPr>
          <w:sz w:val="22"/>
        </w:rPr>
        <w:t>“</w:t>
      </w:r>
      <w:r w:rsidRPr="000B2BA5">
        <w:rPr>
          <w:sz w:val="22"/>
        </w:rPr>
        <w:t>Co-Designing User Personas and Risk Scenarios for Evaluating Adolescent Online Safety Interventions</w:t>
      </w:r>
      <w:r>
        <w:rPr>
          <w:sz w:val="22"/>
        </w:rPr>
        <w:t>”</w:t>
      </w:r>
      <w:r w:rsidRPr="000B2BA5">
        <w:rPr>
          <w:sz w:val="22"/>
        </w:rPr>
        <w:t xml:space="preserve"> In Computer Supported</w:t>
      </w:r>
      <w:r>
        <w:rPr>
          <w:sz w:val="22"/>
        </w:rPr>
        <w:t xml:space="preserve"> </w:t>
      </w:r>
      <w:r w:rsidRPr="000B2BA5">
        <w:rPr>
          <w:sz w:val="22"/>
        </w:rPr>
        <w:t>Cooperative Work and Social Computing (CSCW ’23 Companion</w:t>
      </w:r>
      <w:r>
        <w:rPr>
          <w:sz w:val="22"/>
        </w:rPr>
        <w:t>)</w:t>
      </w:r>
    </w:p>
    <w:p w14:paraId="40BFBEE5" w14:textId="77777777" w:rsidR="000B2BA5" w:rsidRDefault="000B2BA5" w:rsidP="000B2BA5">
      <w:pPr>
        <w:pStyle w:val="ListBullet"/>
        <w:numPr>
          <w:ilvl w:val="0"/>
          <w:numId w:val="11"/>
        </w:numPr>
        <w:spacing w:line="276" w:lineRule="auto"/>
        <w:rPr>
          <w:sz w:val="22"/>
        </w:rPr>
      </w:pPr>
      <w:r w:rsidRPr="003D16AD">
        <w:rPr>
          <w:b/>
          <w:bCs/>
          <w:color w:val="000000" w:themeColor="text1"/>
          <w:sz w:val="22"/>
        </w:rPr>
        <w:t>Agha, Z</w:t>
      </w:r>
      <w:r w:rsidRPr="003D16AD">
        <w:rPr>
          <w:color w:val="000000" w:themeColor="text1"/>
          <w:sz w:val="22"/>
        </w:rPr>
        <w:t xml:space="preserve">., </w:t>
      </w:r>
      <w:r w:rsidRPr="00EF4843">
        <w:rPr>
          <w:sz w:val="22"/>
        </w:rPr>
        <w:t>Zhang, Z., Obajemu, O., Shirley, L., Wisniewski, P. (2022) “A Case Study on User Experience Bootcamps with Teens to Co-Design Real-Time Online Safety Interventions,” In the ACM CHI Conference on Human Factors in Computing Systems, (CHI 2022).</w:t>
      </w:r>
    </w:p>
    <w:p w14:paraId="5DB696B0" w14:textId="70B1D56C" w:rsidR="000B2BA5" w:rsidRPr="000B2BA5" w:rsidRDefault="000B2BA5" w:rsidP="000B2BA5">
      <w:pPr>
        <w:pStyle w:val="ListBullet"/>
        <w:numPr>
          <w:ilvl w:val="0"/>
          <w:numId w:val="11"/>
        </w:numPr>
        <w:spacing w:line="276" w:lineRule="auto"/>
        <w:rPr>
          <w:sz w:val="22"/>
        </w:rPr>
      </w:pPr>
      <w:r w:rsidRPr="00EF4843">
        <w:rPr>
          <w:sz w:val="22"/>
        </w:rPr>
        <w:t xml:space="preserve">Dev, P., Medina, J., </w:t>
      </w:r>
      <w:r w:rsidRPr="003D16AD">
        <w:rPr>
          <w:b/>
          <w:bCs/>
          <w:color w:val="000000" w:themeColor="text1"/>
          <w:sz w:val="22"/>
        </w:rPr>
        <w:t xml:space="preserve">Agha, Z., </w:t>
      </w:r>
      <w:r w:rsidRPr="00EF4843">
        <w:rPr>
          <w:sz w:val="22"/>
        </w:rPr>
        <w:t>De Choudhury, M., Razi, A., Wisniewski, P. (202</w:t>
      </w:r>
      <w:r>
        <w:rPr>
          <w:sz w:val="22"/>
        </w:rPr>
        <w:t>2</w:t>
      </w:r>
      <w:r w:rsidRPr="00EF4843">
        <w:rPr>
          <w:sz w:val="22"/>
        </w:rPr>
        <w:t>) “From Ignoring Strangers’ Solicitations to Mutual Sexting with Friends: Understanding Youth’s Online Sexual Risks in Instagram Private Conversations,” In Companion Publication of the 202</w:t>
      </w:r>
      <w:r>
        <w:rPr>
          <w:sz w:val="22"/>
        </w:rPr>
        <w:t>3</w:t>
      </w:r>
      <w:r w:rsidRPr="00EF4843">
        <w:rPr>
          <w:sz w:val="22"/>
        </w:rPr>
        <w:t xml:space="preserve"> Conference on</w:t>
      </w:r>
      <w:r>
        <w:rPr>
          <w:sz w:val="22"/>
        </w:rPr>
        <w:t xml:space="preserve"> </w:t>
      </w:r>
      <w:r w:rsidRPr="00EF4843">
        <w:rPr>
          <w:sz w:val="22"/>
        </w:rPr>
        <w:t>Computer Supported Cooperative Work and Social Computing (CSCW ’2</w:t>
      </w:r>
      <w:r>
        <w:rPr>
          <w:sz w:val="22"/>
        </w:rPr>
        <w:t xml:space="preserve">2 </w:t>
      </w:r>
      <w:r w:rsidRPr="00EF4843">
        <w:rPr>
          <w:sz w:val="22"/>
        </w:rPr>
        <w:t>Companion)</w:t>
      </w:r>
    </w:p>
    <w:p w14:paraId="2BEC0142" w14:textId="18B2FC7C" w:rsidR="00EF4843" w:rsidRDefault="00EF4843" w:rsidP="00EF4843">
      <w:pPr>
        <w:pStyle w:val="ListBullet"/>
        <w:numPr>
          <w:ilvl w:val="0"/>
          <w:numId w:val="11"/>
        </w:numPr>
        <w:spacing w:line="276" w:lineRule="auto"/>
        <w:rPr>
          <w:sz w:val="22"/>
        </w:rPr>
      </w:pPr>
      <w:r w:rsidRPr="003D16AD">
        <w:rPr>
          <w:b/>
          <w:bCs/>
          <w:color w:val="000000" w:themeColor="text1"/>
          <w:sz w:val="22"/>
        </w:rPr>
        <w:lastRenderedPageBreak/>
        <w:t xml:space="preserve">Agha, Z., </w:t>
      </w:r>
      <w:r w:rsidRPr="00EF4843">
        <w:rPr>
          <w:sz w:val="22"/>
        </w:rPr>
        <w:t>Chatlani, N., Razi, A., Wisniewski, P., (2020) “Towards Conducting Responsible Research with Teens and Parents regarding Online Risks” Extended Abstracts of the 2020 CHI Conference on Human Factors in Computing Systems (CHI 2020)</w:t>
      </w:r>
      <w:bookmarkEnd w:id="0"/>
    </w:p>
    <w:p w14:paraId="7FBC29BB" w14:textId="2310F1DE" w:rsidR="00EF4843" w:rsidRDefault="00EF4843" w:rsidP="00EF4843">
      <w:pPr>
        <w:pStyle w:val="ListBullet"/>
        <w:numPr>
          <w:ilvl w:val="0"/>
          <w:numId w:val="0"/>
        </w:numPr>
        <w:spacing w:line="276" w:lineRule="auto"/>
        <w:ind w:left="360" w:hanging="360"/>
        <w:rPr>
          <w:sz w:val="22"/>
        </w:rPr>
      </w:pPr>
    </w:p>
    <w:p w14:paraId="2C524ECD" w14:textId="77777777" w:rsidR="003B5FD8" w:rsidRPr="003B5FD8" w:rsidRDefault="003B5FD8" w:rsidP="003B5FD8">
      <w:pPr>
        <w:pStyle w:val="Default"/>
        <w:rPr>
          <w:rFonts w:asciiTheme="minorHAnsi" w:hAnsiTheme="minorHAnsi" w:cstheme="minorBidi"/>
          <w:b/>
          <w:bCs/>
          <w:color w:val="404040" w:themeColor="text1" w:themeTint="BF"/>
          <w:sz w:val="22"/>
          <w:szCs w:val="22"/>
        </w:rPr>
      </w:pPr>
      <w:r w:rsidRPr="003B5FD8">
        <w:rPr>
          <w:rFonts w:asciiTheme="minorHAnsi" w:hAnsiTheme="minorHAnsi" w:cstheme="minorBidi"/>
          <w:b/>
          <w:bCs/>
          <w:color w:val="404040" w:themeColor="text1" w:themeTint="BF"/>
          <w:sz w:val="22"/>
          <w:szCs w:val="22"/>
        </w:rPr>
        <w:t>C</w:t>
      </w:r>
      <w:r>
        <w:rPr>
          <w:rFonts w:asciiTheme="minorHAnsi" w:hAnsiTheme="minorHAnsi" w:cstheme="minorBidi"/>
          <w:b/>
          <w:bCs/>
          <w:color w:val="404040" w:themeColor="text1" w:themeTint="BF"/>
          <w:sz w:val="22"/>
          <w:szCs w:val="22"/>
        </w:rPr>
        <w:t>O-ORGANIZED WORKSHOPS</w:t>
      </w:r>
      <w:r w:rsidRPr="003B5FD8">
        <w:rPr>
          <w:rFonts w:asciiTheme="minorHAnsi" w:hAnsiTheme="minorHAnsi" w:cstheme="minorBidi"/>
          <w:b/>
          <w:bCs/>
          <w:color w:val="404040" w:themeColor="text1" w:themeTint="BF"/>
          <w:sz w:val="22"/>
          <w:szCs w:val="22"/>
        </w:rPr>
        <w:t xml:space="preserve"> (</w:t>
      </w:r>
      <w:r>
        <w:rPr>
          <w:rFonts w:asciiTheme="minorHAnsi" w:hAnsiTheme="minorHAnsi" w:cstheme="minorBidi"/>
          <w:b/>
          <w:bCs/>
          <w:color w:val="404040" w:themeColor="text1" w:themeTint="BF"/>
          <w:sz w:val="22"/>
          <w:szCs w:val="22"/>
        </w:rPr>
        <w:t>PEER-REVIEWED</w:t>
      </w:r>
      <w:r w:rsidRPr="003B5FD8">
        <w:rPr>
          <w:rFonts w:asciiTheme="minorHAnsi" w:hAnsiTheme="minorHAnsi" w:cstheme="minorBidi"/>
          <w:b/>
          <w:bCs/>
          <w:color w:val="404040" w:themeColor="text1" w:themeTint="BF"/>
          <w:sz w:val="22"/>
          <w:szCs w:val="22"/>
        </w:rPr>
        <w:t>)</w:t>
      </w:r>
    </w:p>
    <w:p w14:paraId="632A8334" w14:textId="77777777" w:rsidR="003B5FD8" w:rsidRDefault="003B5FD8" w:rsidP="003B5FD8">
      <w:pPr>
        <w:pStyle w:val="ListBullet"/>
        <w:numPr>
          <w:ilvl w:val="0"/>
          <w:numId w:val="0"/>
        </w:numPr>
        <w:spacing w:line="276" w:lineRule="auto"/>
        <w:ind w:left="360"/>
        <w:rPr>
          <w:sz w:val="22"/>
        </w:rPr>
      </w:pPr>
    </w:p>
    <w:p w14:paraId="6A819410" w14:textId="7FFA8A0C" w:rsidR="000B3D9B" w:rsidRPr="000B3D9B" w:rsidRDefault="000B3D9B" w:rsidP="000B3D9B">
      <w:pPr>
        <w:pStyle w:val="ListBullet"/>
        <w:numPr>
          <w:ilvl w:val="0"/>
          <w:numId w:val="11"/>
        </w:numPr>
        <w:spacing w:line="276" w:lineRule="auto"/>
        <w:rPr>
          <w:sz w:val="22"/>
        </w:rPr>
      </w:pPr>
      <w:r w:rsidRPr="000B3D9B">
        <w:rPr>
          <w:sz w:val="22"/>
        </w:rPr>
        <w:t xml:space="preserve">Cho, J., Song, I., </w:t>
      </w:r>
      <w:r w:rsidRPr="000B3D9B">
        <w:rPr>
          <w:b/>
          <w:bCs/>
          <w:color w:val="000000" w:themeColor="text1"/>
          <w:sz w:val="22"/>
        </w:rPr>
        <w:t>Agha, Z.</w:t>
      </w:r>
      <w:r w:rsidRPr="000B3D9B">
        <w:rPr>
          <w:sz w:val="22"/>
        </w:rPr>
        <w:t xml:space="preserve">, </w:t>
      </w:r>
      <w:proofErr w:type="spellStart"/>
      <w:r w:rsidRPr="000B3D9B">
        <w:rPr>
          <w:sz w:val="22"/>
        </w:rPr>
        <w:t>Cagiltay</w:t>
      </w:r>
      <w:proofErr w:type="spellEnd"/>
      <w:r w:rsidRPr="000B3D9B">
        <w:rPr>
          <w:sz w:val="22"/>
        </w:rPr>
        <w:t xml:space="preserve">, B., </w:t>
      </w:r>
      <w:proofErr w:type="spellStart"/>
      <w:r w:rsidRPr="000B3D9B">
        <w:rPr>
          <w:sz w:val="22"/>
        </w:rPr>
        <w:t>Calambur</w:t>
      </w:r>
      <w:proofErr w:type="spellEnd"/>
      <w:r w:rsidRPr="000B3D9B">
        <w:rPr>
          <w:sz w:val="22"/>
        </w:rPr>
        <w:t>, V., Rheu, M. M., &amp; Huh-Yoo, J. (2025). Mobile Technology and Teens: Understanding the Changing Needs of Sociocultural and Technical Landscape.</w:t>
      </w:r>
      <w:r>
        <w:rPr>
          <w:sz w:val="22"/>
        </w:rPr>
        <w:t xml:space="preserve"> </w:t>
      </w:r>
      <w:r w:rsidRPr="003B5FD8">
        <w:rPr>
          <w:sz w:val="22"/>
        </w:rPr>
        <w:t xml:space="preserve">Workshop in the ACM CHI Conference on Human Factors in Computing Systems, (CHI </w:t>
      </w:r>
      <w:r>
        <w:rPr>
          <w:sz w:val="22"/>
        </w:rPr>
        <w:t>2025</w:t>
      </w:r>
      <w:r w:rsidRPr="003B5FD8">
        <w:rPr>
          <w:sz w:val="22"/>
        </w:rPr>
        <w:t>)</w:t>
      </w:r>
    </w:p>
    <w:p w14:paraId="5C1BA9EA" w14:textId="08A62FB9" w:rsidR="003B5FD8" w:rsidRPr="00EF4843" w:rsidRDefault="003B5FD8" w:rsidP="003B5FD8">
      <w:pPr>
        <w:pStyle w:val="ListBullet"/>
        <w:numPr>
          <w:ilvl w:val="0"/>
          <w:numId w:val="11"/>
        </w:numPr>
        <w:spacing w:line="276" w:lineRule="auto"/>
        <w:rPr>
          <w:sz w:val="22"/>
        </w:rPr>
      </w:pPr>
      <w:r w:rsidRPr="003B5FD8">
        <w:rPr>
          <w:sz w:val="22"/>
        </w:rPr>
        <w:t>Smith, G., Chapman, K.</w:t>
      </w:r>
      <w:r>
        <w:rPr>
          <w:sz w:val="22"/>
        </w:rPr>
        <w:t xml:space="preserve">, </w:t>
      </w:r>
      <w:r w:rsidRPr="003D16AD">
        <w:rPr>
          <w:b/>
          <w:bCs/>
          <w:color w:val="000000" w:themeColor="text1"/>
          <w:sz w:val="22"/>
        </w:rPr>
        <w:t>Agha, Z.,</w:t>
      </w:r>
      <w:r w:rsidRPr="003D16AD">
        <w:rPr>
          <w:color w:val="000000" w:themeColor="text1"/>
          <w:sz w:val="22"/>
        </w:rPr>
        <w:t xml:space="preserve"> </w:t>
      </w:r>
      <w:r w:rsidRPr="003B5FD8">
        <w:rPr>
          <w:sz w:val="22"/>
        </w:rPr>
        <w:t>Ruppert, J. Cullen, S., Khan, S., Knijnenburg, B., Vitak, J., Kumar, P., Wisniewski, P., Page, X. (2023) “Privacy Interventions and Education (PIE): Encouraging Privacy Protective Behavioral Change Online”, Workshop in the ACM CHI Conference on Human Factors in Computing Systems, (CHI 2023)</w:t>
      </w:r>
    </w:p>
    <w:p w14:paraId="5AEDBC9C" w14:textId="77777777" w:rsidR="00EF4843" w:rsidRDefault="00EF4843" w:rsidP="00EF4843">
      <w:pPr>
        <w:pStyle w:val="ListBullet"/>
        <w:numPr>
          <w:ilvl w:val="0"/>
          <w:numId w:val="0"/>
        </w:numPr>
        <w:rPr>
          <w:b/>
          <w:bCs/>
          <w:sz w:val="22"/>
        </w:rPr>
      </w:pPr>
    </w:p>
    <w:p w14:paraId="14D12FF8" w14:textId="54D21A12" w:rsidR="00341A69" w:rsidRPr="001C54ED" w:rsidRDefault="00EF4843" w:rsidP="00341A69">
      <w:pPr>
        <w:pStyle w:val="ListBullet"/>
        <w:numPr>
          <w:ilvl w:val="0"/>
          <w:numId w:val="0"/>
        </w:numPr>
        <w:rPr>
          <w:b/>
          <w:bCs/>
          <w:sz w:val="22"/>
        </w:rPr>
      </w:pPr>
      <w:r>
        <w:rPr>
          <w:b/>
          <w:bCs/>
          <w:sz w:val="22"/>
        </w:rPr>
        <w:t>WORKSHOP POSITION PAPERS (LIGHTLY REVIEWED)</w:t>
      </w:r>
    </w:p>
    <w:p w14:paraId="3829F60A" w14:textId="77777777" w:rsidR="00341A69" w:rsidRPr="001C54ED" w:rsidRDefault="00341A69" w:rsidP="00341A69">
      <w:pPr>
        <w:pStyle w:val="ListBullet"/>
        <w:numPr>
          <w:ilvl w:val="0"/>
          <w:numId w:val="0"/>
        </w:numPr>
        <w:rPr>
          <w:b/>
          <w:bCs/>
          <w:sz w:val="22"/>
        </w:rPr>
      </w:pPr>
    </w:p>
    <w:p w14:paraId="5B257543" w14:textId="6214DBD1" w:rsidR="000178ED" w:rsidRPr="000178ED" w:rsidRDefault="000178ED" w:rsidP="003B5FD8">
      <w:pPr>
        <w:pStyle w:val="ListBullet"/>
        <w:numPr>
          <w:ilvl w:val="0"/>
          <w:numId w:val="11"/>
        </w:numPr>
        <w:spacing w:line="276" w:lineRule="auto"/>
        <w:rPr>
          <w:sz w:val="22"/>
        </w:rPr>
      </w:pPr>
      <w:r w:rsidRPr="000178ED">
        <w:rPr>
          <w:sz w:val="22"/>
        </w:rPr>
        <w:t xml:space="preserve">Akter, M., </w:t>
      </w:r>
      <w:r w:rsidRPr="000178ED">
        <w:rPr>
          <w:b/>
          <w:bCs/>
          <w:color w:val="000000" w:themeColor="text1"/>
          <w:sz w:val="22"/>
        </w:rPr>
        <w:t>Agha, Z.</w:t>
      </w:r>
      <w:r w:rsidRPr="000178ED">
        <w:rPr>
          <w:sz w:val="22"/>
        </w:rPr>
        <w:t xml:space="preserve">, </w:t>
      </w:r>
      <w:proofErr w:type="spellStart"/>
      <w:r w:rsidRPr="000178ED">
        <w:rPr>
          <w:sz w:val="22"/>
        </w:rPr>
        <w:t>Alsoubai</w:t>
      </w:r>
      <w:proofErr w:type="spellEnd"/>
      <w:r w:rsidRPr="000178ED">
        <w:rPr>
          <w:sz w:val="22"/>
        </w:rPr>
        <w:t>, A., Ali, N., &amp; Wisniewski, P. (2024). Towards Collaborative Family-Centered Design for Online Safety, Privacy and Security.</w:t>
      </w:r>
      <w:r>
        <w:rPr>
          <w:sz w:val="22"/>
        </w:rPr>
        <w:t xml:space="preserve"> Extended Abstract presented at the ACM Conference on Human Factors in Computing (CHI 2024) Workshop on Family-Centered Design. </w:t>
      </w:r>
    </w:p>
    <w:p w14:paraId="3CD0B945" w14:textId="0516EA41" w:rsidR="00341A69" w:rsidRPr="003B5FD8" w:rsidRDefault="003B5FD8" w:rsidP="003B5FD8">
      <w:pPr>
        <w:pStyle w:val="ListBullet"/>
        <w:numPr>
          <w:ilvl w:val="0"/>
          <w:numId w:val="11"/>
        </w:numPr>
        <w:spacing w:line="276" w:lineRule="auto"/>
        <w:rPr>
          <w:b/>
          <w:bCs/>
          <w:sz w:val="22"/>
        </w:rPr>
      </w:pPr>
      <w:r w:rsidRPr="003D16AD">
        <w:rPr>
          <w:b/>
          <w:bCs/>
          <w:color w:val="000000" w:themeColor="text1"/>
          <w:sz w:val="22"/>
        </w:rPr>
        <w:t xml:space="preserve">Agha, Z., </w:t>
      </w:r>
      <w:r w:rsidRPr="003B5FD8">
        <w:rPr>
          <w:sz w:val="22"/>
        </w:rPr>
        <w:t>Badillo-Urquiola, K. Chatlani, N., Alsoubai, A., Wisniewski, P., (2020) “Socially Responsible Computing in Adolescent Online Safety” Extended Abstract presented at the ACM Conference on Computer-Supported Cooperative Work Workshop on Collective Organizing and Social Responsibility, (CSCW 2020).</w:t>
      </w:r>
    </w:p>
    <w:p w14:paraId="1FE185FC" w14:textId="3D0971AD" w:rsidR="003B5FD8" w:rsidRDefault="003B5FD8" w:rsidP="003B5FD8">
      <w:pPr>
        <w:pStyle w:val="ListBullet"/>
        <w:numPr>
          <w:ilvl w:val="0"/>
          <w:numId w:val="11"/>
        </w:numPr>
        <w:spacing w:line="276" w:lineRule="auto"/>
        <w:rPr>
          <w:sz w:val="22"/>
        </w:rPr>
      </w:pPr>
      <w:r w:rsidRPr="003B5FD8">
        <w:rPr>
          <w:sz w:val="22"/>
        </w:rPr>
        <w:t>Badillo-Urquiola,</w:t>
      </w:r>
      <w:r>
        <w:rPr>
          <w:sz w:val="22"/>
        </w:rPr>
        <w:t xml:space="preserve"> K.,</w:t>
      </w:r>
      <w:r w:rsidRPr="003B5FD8">
        <w:rPr>
          <w:sz w:val="22"/>
        </w:rPr>
        <w:t xml:space="preserve"> </w:t>
      </w:r>
      <w:r w:rsidRPr="003D16AD">
        <w:rPr>
          <w:b/>
          <w:bCs/>
          <w:color w:val="000000" w:themeColor="text1"/>
          <w:sz w:val="22"/>
        </w:rPr>
        <w:t>Agha, Z.,</w:t>
      </w:r>
      <w:r w:rsidRPr="003D16AD">
        <w:rPr>
          <w:color w:val="000000" w:themeColor="text1"/>
          <w:sz w:val="22"/>
        </w:rPr>
        <w:t xml:space="preserve"> </w:t>
      </w:r>
      <w:r w:rsidRPr="003B5FD8">
        <w:rPr>
          <w:sz w:val="22"/>
        </w:rPr>
        <w:t>Akter, K., Wisniewski, P., (2020) “Towards Assets-Based Approaches for Adolescent Online Safety” Extended Abstract presented at the ACM Conference on Computer-Supported Cooperative Work Workshop on Operationalizing an Assets-Based Design of Technology, (CSCW 2020)</w:t>
      </w:r>
    </w:p>
    <w:p w14:paraId="2E5ACD3F" w14:textId="1035A1EE" w:rsidR="003B5FD8" w:rsidRDefault="003B5FD8" w:rsidP="003B5FD8">
      <w:pPr>
        <w:pStyle w:val="ListBullet"/>
        <w:numPr>
          <w:ilvl w:val="0"/>
          <w:numId w:val="11"/>
        </w:numPr>
        <w:spacing w:line="276" w:lineRule="auto"/>
        <w:rPr>
          <w:sz w:val="22"/>
        </w:rPr>
      </w:pPr>
      <w:r w:rsidRPr="003B5FD8">
        <w:rPr>
          <w:sz w:val="22"/>
        </w:rPr>
        <w:t xml:space="preserve">Razi, A., </w:t>
      </w:r>
      <w:r w:rsidRPr="003D16AD">
        <w:rPr>
          <w:b/>
          <w:bCs/>
          <w:color w:val="000000" w:themeColor="text1"/>
          <w:sz w:val="22"/>
        </w:rPr>
        <w:t>Agha, Z.,</w:t>
      </w:r>
      <w:r w:rsidRPr="003D16AD">
        <w:rPr>
          <w:color w:val="000000" w:themeColor="text1"/>
          <w:sz w:val="22"/>
        </w:rPr>
        <w:t xml:space="preserve"> </w:t>
      </w:r>
      <w:r w:rsidRPr="003B5FD8">
        <w:rPr>
          <w:sz w:val="22"/>
        </w:rPr>
        <w:t>Chatlani, N., Wisniewski, P., (2020) “Privacy Challenges for Adolescents as a Vulnerable Population” Networked Privacy Workshop of the 2020 CHI Conference on Human Factors in Computing Systems (CHI 2020).</w:t>
      </w:r>
    </w:p>
    <w:p w14:paraId="7491E6D9" w14:textId="1C52064D" w:rsidR="003B5FD8" w:rsidRPr="003B5FD8" w:rsidRDefault="003B5FD8" w:rsidP="003B5FD8">
      <w:pPr>
        <w:pStyle w:val="ListBullet"/>
        <w:numPr>
          <w:ilvl w:val="0"/>
          <w:numId w:val="0"/>
        </w:numPr>
        <w:spacing w:line="276" w:lineRule="auto"/>
        <w:ind w:left="360" w:hanging="360"/>
        <w:rPr>
          <w:b/>
          <w:bCs/>
          <w:sz w:val="22"/>
        </w:rPr>
      </w:pPr>
    </w:p>
    <w:p w14:paraId="11C86801" w14:textId="77777777" w:rsidR="003B5FD8" w:rsidRPr="003B5FD8" w:rsidRDefault="003B5FD8" w:rsidP="003B5FD8">
      <w:pPr>
        <w:pStyle w:val="ListBullet"/>
        <w:numPr>
          <w:ilvl w:val="0"/>
          <w:numId w:val="0"/>
        </w:numPr>
        <w:spacing w:line="276" w:lineRule="auto"/>
        <w:ind w:left="360" w:hanging="360"/>
        <w:rPr>
          <w:sz w:val="22"/>
        </w:rPr>
      </w:pPr>
    </w:p>
    <w:p w14:paraId="2E606B87" w14:textId="075255B3" w:rsidR="00341A69" w:rsidRDefault="003B5FD8" w:rsidP="00341A69">
      <w:pPr>
        <w:pStyle w:val="ListBullet"/>
        <w:numPr>
          <w:ilvl w:val="0"/>
          <w:numId w:val="0"/>
        </w:numPr>
        <w:rPr>
          <w:b/>
          <w:bCs/>
          <w:sz w:val="22"/>
        </w:rPr>
      </w:pPr>
      <w:r>
        <w:rPr>
          <w:b/>
          <w:bCs/>
          <w:sz w:val="22"/>
        </w:rPr>
        <w:t>UNIVERSITY SPONSORED RESEARCH FORUMS (NOT PEER-REVIEWED)</w:t>
      </w:r>
    </w:p>
    <w:p w14:paraId="7CAE798F" w14:textId="4C7A525E" w:rsidR="003B5FD8" w:rsidRDefault="003B5FD8" w:rsidP="00341A69">
      <w:pPr>
        <w:pStyle w:val="ListBullet"/>
        <w:numPr>
          <w:ilvl w:val="0"/>
          <w:numId w:val="0"/>
        </w:numPr>
        <w:rPr>
          <w:b/>
          <w:bCs/>
          <w:sz w:val="22"/>
        </w:rPr>
      </w:pPr>
    </w:p>
    <w:p w14:paraId="0EE82944" w14:textId="13C493D3" w:rsidR="00DB1925" w:rsidRPr="00DB1925" w:rsidRDefault="00DB1925" w:rsidP="00DB1925">
      <w:pPr>
        <w:pStyle w:val="ListBullet"/>
        <w:numPr>
          <w:ilvl w:val="0"/>
          <w:numId w:val="11"/>
        </w:numPr>
        <w:spacing w:line="276" w:lineRule="auto"/>
        <w:rPr>
          <w:sz w:val="22"/>
        </w:rPr>
      </w:pPr>
      <w:r>
        <w:rPr>
          <w:sz w:val="22"/>
        </w:rPr>
        <w:t xml:space="preserve">Miu, K. Piper, S., </w:t>
      </w:r>
      <w:r w:rsidRPr="003D16AD">
        <w:rPr>
          <w:b/>
          <w:bCs/>
          <w:color w:val="000000" w:themeColor="text1"/>
          <w:sz w:val="22"/>
        </w:rPr>
        <w:t>Agha, Z.,</w:t>
      </w:r>
      <w:r w:rsidRPr="003D16AD">
        <w:rPr>
          <w:color w:val="000000" w:themeColor="text1"/>
          <w:sz w:val="22"/>
        </w:rPr>
        <w:t xml:space="preserve"> </w:t>
      </w:r>
      <w:r>
        <w:rPr>
          <w:sz w:val="22"/>
        </w:rPr>
        <w:t>Park, J., Wisniewski, P., (2022), “</w:t>
      </w:r>
      <w:r w:rsidRPr="00E55F30">
        <w:rPr>
          <w:sz w:val="22"/>
        </w:rPr>
        <w:t>Co-Designing User Personas and a Simulation for Evaluating Adolescent Online Safety Interventions</w:t>
      </w:r>
      <w:r>
        <w:rPr>
          <w:sz w:val="22"/>
        </w:rPr>
        <w:t>”, Poster presented at Vanderbilt Undergraduate Research Fair (VURF 2022)</w:t>
      </w:r>
    </w:p>
    <w:p w14:paraId="58EBE380" w14:textId="6E535B72" w:rsidR="00E55F30" w:rsidRPr="003B5FD8" w:rsidRDefault="00E55F30" w:rsidP="00E55F30">
      <w:pPr>
        <w:pStyle w:val="ListBullet"/>
        <w:numPr>
          <w:ilvl w:val="0"/>
          <w:numId w:val="11"/>
        </w:numPr>
        <w:spacing w:line="276" w:lineRule="auto"/>
        <w:rPr>
          <w:sz w:val="22"/>
        </w:rPr>
      </w:pPr>
      <w:r>
        <w:rPr>
          <w:sz w:val="22"/>
        </w:rPr>
        <w:t xml:space="preserve">Shirley, L., McNeil, M., </w:t>
      </w:r>
      <w:r w:rsidRPr="003D16AD">
        <w:rPr>
          <w:b/>
          <w:bCs/>
          <w:color w:val="000000" w:themeColor="text1"/>
          <w:sz w:val="22"/>
        </w:rPr>
        <w:t>Agha, Z.,</w:t>
      </w:r>
      <w:r w:rsidRPr="003D16AD">
        <w:rPr>
          <w:color w:val="000000" w:themeColor="text1"/>
          <w:sz w:val="22"/>
        </w:rPr>
        <w:t xml:space="preserve"> </w:t>
      </w:r>
      <w:r>
        <w:rPr>
          <w:sz w:val="22"/>
        </w:rPr>
        <w:t>Taliaferro, L., Gryglewicz, K., Wisniewski, P., (2021), “</w:t>
      </w:r>
      <w:r w:rsidRPr="00E55F30">
        <w:rPr>
          <w:sz w:val="22"/>
        </w:rPr>
        <w:t>SafePlan: Co-designing for Suicide Prevention of At-Risk Youth</w:t>
      </w:r>
      <w:r>
        <w:rPr>
          <w:sz w:val="22"/>
        </w:rPr>
        <w:t>”, Poster presented at UCF’s Showcase of Undergraduate Research Excellence (SURE 2021)</w:t>
      </w:r>
    </w:p>
    <w:p w14:paraId="3DAAC832" w14:textId="21EC2F5A" w:rsidR="00E55F30" w:rsidRDefault="00E55F30" w:rsidP="00E55F30">
      <w:pPr>
        <w:pStyle w:val="ListBullet"/>
        <w:numPr>
          <w:ilvl w:val="0"/>
          <w:numId w:val="11"/>
        </w:numPr>
        <w:spacing w:line="276" w:lineRule="auto"/>
        <w:rPr>
          <w:sz w:val="22"/>
        </w:rPr>
      </w:pPr>
      <w:r>
        <w:rPr>
          <w:sz w:val="22"/>
        </w:rPr>
        <w:t xml:space="preserve">Zhang, A., Acevedo, C., Martins, F., Shirley, L. </w:t>
      </w:r>
      <w:r w:rsidRPr="003D16AD">
        <w:rPr>
          <w:b/>
          <w:bCs/>
          <w:color w:val="000000" w:themeColor="text1"/>
          <w:sz w:val="22"/>
        </w:rPr>
        <w:t>Agha, Z.,</w:t>
      </w:r>
      <w:r w:rsidRPr="003D16AD">
        <w:rPr>
          <w:color w:val="000000" w:themeColor="text1"/>
          <w:sz w:val="22"/>
        </w:rPr>
        <w:t xml:space="preserve"> </w:t>
      </w:r>
      <w:r>
        <w:rPr>
          <w:sz w:val="22"/>
        </w:rPr>
        <w:t xml:space="preserve">Wisniewski, P., </w:t>
      </w:r>
      <w:r w:rsidR="00DB1925">
        <w:rPr>
          <w:sz w:val="22"/>
        </w:rPr>
        <w:t xml:space="preserve">(2021) </w:t>
      </w:r>
      <w:r>
        <w:rPr>
          <w:sz w:val="22"/>
        </w:rPr>
        <w:t>“</w:t>
      </w:r>
      <w:r w:rsidRPr="00E55F30">
        <w:rPr>
          <w:sz w:val="22"/>
        </w:rPr>
        <w:t>Designing a UX Workshop for Youth Online Safety</w:t>
      </w:r>
      <w:r>
        <w:rPr>
          <w:b/>
          <w:bCs/>
          <w:sz w:val="22"/>
        </w:rPr>
        <w:t xml:space="preserve">”, </w:t>
      </w:r>
      <w:r>
        <w:rPr>
          <w:sz w:val="22"/>
        </w:rPr>
        <w:t>Poster presented at UCF’s Showcase of Undergraduate Research Excellence (SURE 2021)</w:t>
      </w:r>
    </w:p>
    <w:p w14:paraId="26FDDC53" w14:textId="66B010B4" w:rsidR="00DB1925" w:rsidRDefault="00DB1925" w:rsidP="00DB1925">
      <w:pPr>
        <w:pStyle w:val="ListBullet"/>
        <w:numPr>
          <w:ilvl w:val="0"/>
          <w:numId w:val="11"/>
        </w:numPr>
        <w:spacing w:line="276" w:lineRule="auto"/>
        <w:rPr>
          <w:sz w:val="22"/>
        </w:rPr>
      </w:pPr>
      <w:r w:rsidRPr="003B5FD8">
        <w:rPr>
          <w:sz w:val="22"/>
        </w:rPr>
        <w:t>Chandra</w:t>
      </w:r>
      <w:r>
        <w:rPr>
          <w:sz w:val="22"/>
        </w:rPr>
        <w:t xml:space="preserve">, S., </w:t>
      </w:r>
      <w:r w:rsidRPr="003D16AD">
        <w:rPr>
          <w:b/>
          <w:bCs/>
          <w:color w:val="000000" w:themeColor="text1"/>
          <w:sz w:val="22"/>
        </w:rPr>
        <w:t>Agha, Z.,</w:t>
      </w:r>
      <w:r w:rsidRPr="003D16AD">
        <w:rPr>
          <w:color w:val="000000" w:themeColor="text1"/>
          <w:sz w:val="22"/>
        </w:rPr>
        <w:t xml:space="preserve"> </w:t>
      </w:r>
      <w:proofErr w:type="spellStart"/>
      <w:r>
        <w:rPr>
          <w:sz w:val="22"/>
        </w:rPr>
        <w:t>Chatlani</w:t>
      </w:r>
      <w:proofErr w:type="spellEnd"/>
      <w:r>
        <w:rPr>
          <w:sz w:val="22"/>
        </w:rPr>
        <w:t>, N., Wisniewski P., (2020), “</w:t>
      </w:r>
      <w:r w:rsidRPr="003B5FD8">
        <w:rPr>
          <w:sz w:val="22"/>
        </w:rPr>
        <w:t>Conducting Responsible Research with Teen and Parents About Online Risks</w:t>
      </w:r>
      <w:r>
        <w:rPr>
          <w:sz w:val="22"/>
        </w:rPr>
        <w:t>”, Poster presented at UCF’s Showcase of Undergraduate Research Excellence (SURE 2020)</w:t>
      </w:r>
    </w:p>
    <w:p w14:paraId="563C3C26" w14:textId="77777777" w:rsidR="000178ED" w:rsidRDefault="000178ED" w:rsidP="000178ED">
      <w:pPr>
        <w:pStyle w:val="ListBullet"/>
        <w:numPr>
          <w:ilvl w:val="0"/>
          <w:numId w:val="0"/>
        </w:numPr>
        <w:spacing w:line="276" w:lineRule="auto"/>
        <w:ind w:left="360" w:hanging="360"/>
        <w:rPr>
          <w:sz w:val="22"/>
        </w:rPr>
      </w:pPr>
    </w:p>
    <w:p w14:paraId="256B4BF9" w14:textId="77777777" w:rsidR="000178ED" w:rsidRPr="00DB1925" w:rsidRDefault="000178ED" w:rsidP="000178ED">
      <w:pPr>
        <w:pStyle w:val="ListBullet"/>
        <w:numPr>
          <w:ilvl w:val="0"/>
          <w:numId w:val="0"/>
        </w:numPr>
        <w:spacing w:line="276" w:lineRule="auto"/>
        <w:ind w:left="360" w:hanging="360"/>
        <w:rPr>
          <w:sz w:val="22"/>
        </w:rPr>
      </w:pPr>
    </w:p>
    <w:tbl>
      <w:tblPr>
        <w:tblpPr w:leftFromText="180" w:rightFromText="180" w:vertAnchor="text" w:horzAnchor="margin" w:tblpY="311"/>
        <w:tblW w:w="0" w:type="auto"/>
        <w:tblCellMar>
          <w:top w:w="216" w:type="dxa"/>
          <w:left w:w="0" w:type="dxa"/>
          <w:bottom w:w="216" w:type="dxa"/>
          <w:right w:w="0" w:type="dxa"/>
        </w:tblCellMar>
        <w:tblLook w:val="0600" w:firstRow="0" w:lastRow="0" w:firstColumn="0" w:lastColumn="0" w:noHBand="1" w:noVBand="1"/>
      </w:tblPr>
      <w:tblGrid>
        <w:gridCol w:w="10080"/>
      </w:tblGrid>
      <w:tr w:rsidR="009A50B2" w14:paraId="189720E1" w14:textId="77777777" w:rsidTr="009A50B2">
        <w:trPr>
          <w:trHeight w:val="675"/>
        </w:trPr>
        <w:tc>
          <w:tcPr>
            <w:tcW w:w="10080" w:type="dxa"/>
            <w:tcBorders>
              <w:top w:val="single" w:sz="24" w:space="0" w:color="ACA8AA" w:themeColor="accent4"/>
              <w:bottom w:val="single" w:sz="24" w:space="0" w:color="ACA8AA" w:themeColor="accent4"/>
            </w:tcBorders>
          </w:tcPr>
          <w:p w14:paraId="1D63547A" w14:textId="77777777" w:rsidR="009A50B2" w:rsidRPr="008D169E" w:rsidRDefault="009A50B2" w:rsidP="009A50B2">
            <w:pPr>
              <w:pStyle w:val="Heading1"/>
            </w:pPr>
            <w:r>
              <w:lastRenderedPageBreak/>
              <w:t>TEACHING &amp; Mentoring</w:t>
            </w:r>
          </w:p>
          <w:p w14:paraId="06AC8977" w14:textId="77777777" w:rsidR="009A50B2" w:rsidRDefault="009A50B2" w:rsidP="009A50B2">
            <w:pPr>
              <w:pStyle w:val="ListBullet"/>
              <w:numPr>
                <w:ilvl w:val="0"/>
                <w:numId w:val="0"/>
              </w:numPr>
              <w:ind w:left="360" w:hanging="360"/>
            </w:pPr>
          </w:p>
          <w:p w14:paraId="74F82464" w14:textId="74FD5BEB" w:rsidR="000B3D9B" w:rsidRDefault="000B3D9B" w:rsidP="009A50B2">
            <w:pPr>
              <w:pStyle w:val="ListBullet"/>
              <w:numPr>
                <w:ilvl w:val="0"/>
                <w:numId w:val="0"/>
              </w:numPr>
              <w:spacing w:line="276" w:lineRule="auto"/>
              <w:ind w:left="360" w:hanging="360"/>
              <w:rPr>
                <w:rFonts w:asciiTheme="majorHAnsi" w:hAnsiTheme="majorHAnsi"/>
                <w:b/>
                <w:color w:val="000000" w:themeColor="text1"/>
                <w:sz w:val="22"/>
              </w:rPr>
            </w:pPr>
            <w:r>
              <w:rPr>
                <w:rFonts w:asciiTheme="majorHAnsi" w:hAnsiTheme="majorHAnsi"/>
                <w:b/>
                <w:color w:val="000000" w:themeColor="text1"/>
                <w:sz w:val="22"/>
              </w:rPr>
              <w:t xml:space="preserve">2024 - 2025      INSTRUCTOR OF RECORD, </w:t>
            </w:r>
            <w:r w:rsidRPr="000B3D9B">
              <w:rPr>
                <w:rFonts w:asciiTheme="majorHAnsi" w:hAnsiTheme="majorHAnsi"/>
                <w:bCs/>
                <w:color w:val="000000" w:themeColor="text1"/>
                <w:sz w:val="22"/>
              </w:rPr>
              <w:t>San Fran</w:t>
            </w:r>
            <w:r>
              <w:rPr>
                <w:rFonts w:asciiTheme="majorHAnsi" w:hAnsiTheme="majorHAnsi"/>
                <w:bCs/>
                <w:color w:val="000000" w:themeColor="text1"/>
                <w:sz w:val="22"/>
              </w:rPr>
              <w:t>cisco State University</w:t>
            </w:r>
          </w:p>
          <w:p w14:paraId="3D3F15B7" w14:textId="71D0DB9A" w:rsidR="000B3D9B" w:rsidRDefault="000B3D9B" w:rsidP="009A50B2">
            <w:pPr>
              <w:pStyle w:val="ListBullet"/>
              <w:numPr>
                <w:ilvl w:val="0"/>
                <w:numId w:val="0"/>
              </w:numPr>
              <w:spacing w:line="276" w:lineRule="auto"/>
              <w:ind w:left="360" w:hanging="360"/>
              <w:rPr>
                <w:rFonts w:asciiTheme="majorHAnsi" w:hAnsiTheme="majorHAnsi"/>
                <w:bCs/>
                <w:i/>
                <w:iCs/>
                <w:color w:val="000000" w:themeColor="text1"/>
                <w:sz w:val="22"/>
              </w:rPr>
            </w:pPr>
            <w:r>
              <w:rPr>
                <w:rFonts w:asciiTheme="majorHAnsi" w:hAnsiTheme="majorHAnsi"/>
                <w:b/>
                <w:color w:val="000000" w:themeColor="text1"/>
                <w:sz w:val="22"/>
              </w:rPr>
              <w:t xml:space="preserve">                         </w:t>
            </w:r>
            <w:r w:rsidRPr="000B3D9B">
              <w:rPr>
                <w:rFonts w:asciiTheme="majorHAnsi" w:hAnsiTheme="majorHAnsi"/>
                <w:bCs/>
                <w:i/>
                <w:iCs/>
                <w:color w:val="000000" w:themeColor="text1"/>
                <w:sz w:val="22"/>
              </w:rPr>
              <w:t>Human-Computer Interaction</w:t>
            </w:r>
            <w:r>
              <w:rPr>
                <w:rFonts w:asciiTheme="majorHAnsi" w:hAnsiTheme="majorHAnsi"/>
                <w:bCs/>
                <w:i/>
                <w:iCs/>
                <w:color w:val="000000" w:themeColor="text1"/>
                <w:sz w:val="22"/>
              </w:rPr>
              <w:t xml:space="preserve"> (100 students)</w:t>
            </w:r>
          </w:p>
          <w:p w14:paraId="4840E6D8" w14:textId="77777777" w:rsidR="000B3D9B" w:rsidRDefault="000B3D9B" w:rsidP="009A50B2">
            <w:pPr>
              <w:pStyle w:val="ListBullet"/>
              <w:numPr>
                <w:ilvl w:val="0"/>
                <w:numId w:val="0"/>
              </w:numPr>
              <w:spacing w:line="276" w:lineRule="auto"/>
              <w:ind w:left="360" w:hanging="360"/>
              <w:rPr>
                <w:rFonts w:asciiTheme="majorHAnsi" w:hAnsiTheme="majorHAnsi"/>
                <w:bCs/>
                <w:i/>
                <w:iCs/>
                <w:color w:val="000000" w:themeColor="text1"/>
                <w:sz w:val="22"/>
              </w:rPr>
            </w:pPr>
          </w:p>
          <w:p w14:paraId="182A5E52" w14:textId="77777777" w:rsidR="000B3D9B" w:rsidRDefault="000B3D9B" w:rsidP="000B3D9B">
            <w:pPr>
              <w:pStyle w:val="ListBullet"/>
              <w:numPr>
                <w:ilvl w:val="0"/>
                <w:numId w:val="0"/>
              </w:numPr>
              <w:spacing w:line="276" w:lineRule="auto"/>
              <w:ind w:left="360" w:hanging="360"/>
              <w:rPr>
                <w:rFonts w:asciiTheme="majorHAnsi" w:hAnsiTheme="majorHAnsi"/>
                <w:b/>
                <w:color w:val="000000" w:themeColor="text1"/>
                <w:sz w:val="22"/>
              </w:rPr>
            </w:pPr>
            <w:r>
              <w:rPr>
                <w:rFonts w:asciiTheme="majorHAnsi" w:hAnsiTheme="majorHAnsi"/>
                <w:b/>
                <w:color w:val="000000" w:themeColor="text1"/>
                <w:sz w:val="22"/>
              </w:rPr>
              <w:t xml:space="preserve">2024 - 2025      INSTRUCTOR OF RECORD, </w:t>
            </w:r>
            <w:r w:rsidRPr="000B3D9B">
              <w:rPr>
                <w:rFonts w:asciiTheme="majorHAnsi" w:hAnsiTheme="majorHAnsi"/>
                <w:bCs/>
                <w:color w:val="000000" w:themeColor="text1"/>
                <w:sz w:val="22"/>
              </w:rPr>
              <w:t>San Fran</w:t>
            </w:r>
            <w:r>
              <w:rPr>
                <w:rFonts w:asciiTheme="majorHAnsi" w:hAnsiTheme="majorHAnsi"/>
                <w:bCs/>
                <w:color w:val="000000" w:themeColor="text1"/>
                <w:sz w:val="22"/>
              </w:rPr>
              <w:t>cisco State University</w:t>
            </w:r>
          </w:p>
          <w:p w14:paraId="7239381B" w14:textId="388740E3" w:rsidR="000B3D9B" w:rsidRPr="000B3D9B" w:rsidRDefault="000B3D9B" w:rsidP="000B3D9B">
            <w:pPr>
              <w:pStyle w:val="ListBullet"/>
              <w:numPr>
                <w:ilvl w:val="0"/>
                <w:numId w:val="0"/>
              </w:numPr>
              <w:spacing w:line="276" w:lineRule="auto"/>
              <w:ind w:left="360" w:hanging="360"/>
              <w:rPr>
                <w:rFonts w:asciiTheme="majorHAnsi" w:hAnsiTheme="majorHAnsi"/>
                <w:bCs/>
                <w:i/>
                <w:iCs/>
                <w:color w:val="000000" w:themeColor="text1"/>
                <w:sz w:val="22"/>
              </w:rPr>
            </w:pPr>
            <w:r>
              <w:rPr>
                <w:rFonts w:asciiTheme="majorHAnsi" w:hAnsiTheme="majorHAnsi"/>
                <w:b/>
                <w:color w:val="000000" w:themeColor="text1"/>
                <w:sz w:val="22"/>
              </w:rPr>
              <w:t xml:space="preserve">                         </w:t>
            </w:r>
            <w:r>
              <w:rPr>
                <w:rFonts w:asciiTheme="majorHAnsi" w:hAnsiTheme="majorHAnsi"/>
                <w:bCs/>
                <w:i/>
                <w:iCs/>
                <w:color w:val="000000" w:themeColor="text1"/>
                <w:sz w:val="22"/>
              </w:rPr>
              <w:t>Ethics, Communication and Tools for Software Development (65 students)</w:t>
            </w:r>
          </w:p>
          <w:p w14:paraId="46974CED" w14:textId="77777777" w:rsidR="000B3D9B" w:rsidRDefault="000B3D9B" w:rsidP="009A50B2">
            <w:pPr>
              <w:pStyle w:val="ListBullet"/>
              <w:numPr>
                <w:ilvl w:val="0"/>
                <w:numId w:val="0"/>
              </w:numPr>
              <w:spacing w:line="276" w:lineRule="auto"/>
              <w:ind w:left="360" w:hanging="360"/>
              <w:rPr>
                <w:rFonts w:asciiTheme="majorHAnsi" w:hAnsiTheme="majorHAnsi"/>
                <w:b/>
                <w:color w:val="000000" w:themeColor="text1"/>
                <w:sz w:val="22"/>
              </w:rPr>
            </w:pPr>
          </w:p>
          <w:p w14:paraId="2422561A" w14:textId="1125DF6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22</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MASTERS THESIS MENTOR, </w:t>
            </w:r>
            <w:r>
              <w:rPr>
                <w:rFonts w:asciiTheme="majorHAnsi" w:hAnsiTheme="majorHAnsi"/>
                <w:bCs/>
                <w:color w:val="000000" w:themeColor="text1"/>
                <w:sz w:val="22"/>
              </w:rPr>
              <w:t>University of Central Florida</w:t>
            </w:r>
          </w:p>
          <w:p w14:paraId="544DDBF1" w14:textId="77777777" w:rsidR="009A50B2" w:rsidRPr="007469F2" w:rsidRDefault="009A50B2" w:rsidP="009A50B2">
            <w:pPr>
              <w:pStyle w:val="ListBullet"/>
              <w:numPr>
                <w:ilvl w:val="0"/>
                <w:numId w:val="0"/>
              </w:numPr>
              <w:spacing w:line="276" w:lineRule="auto"/>
              <w:ind w:left="360" w:hanging="360"/>
              <w:rPr>
                <w:bCs/>
                <w:i/>
                <w:iCs/>
                <w:sz w:val="22"/>
              </w:rPr>
            </w:pPr>
            <w:r>
              <w:rPr>
                <w:bCs/>
              </w:rPr>
              <w:t xml:space="preserve">                             </w:t>
            </w:r>
            <w:r w:rsidRPr="007469F2">
              <w:rPr>
                <w:bCs/>
                <w:i/>
                <w:iCs/>
                <w:sz w:val="22"/>
              </w:rPr>
              <w:t>Identifying Challenges and Opportunities for Designing Social Media Nudges for Adolescents</w:t>
            </w:r>
          </w:p>
          <w:p w14:paraId="49FB84BE" w14:textId="77777777" w:rsidR="009A50B2" w:rsidRDefault="009A50B2" w:rsidP="009A50B2">
            <w:pPr>
              <w:pStyle w:val="ListBullet"/>
              <w:numPr>
                <w:ilvl w:val="0"/>
                <w:numId w:val="0"/>
              </w:numPr>
              <w:spacing w:line="276" w:lineRule="auto"/>
              <w:ind w:left="360" w:hanging="360"/>
              <w:rPr>
                <w:bCs/>
                <w:sz w:val="22"/>
              </w:rPr>
            </w:pPr>
            <w:r>
              <w:rPr>
                <w:bCs/>
                <w:sz w:val="22"/>
              </w:rPr>
              <w:t xml:space="preserve">                          Oluwatomisin Obajemu, Computer Science MS Student </w:t>
            </w:r>
          </w:p>
          <w:p w14:paraId="51203ED8" w14:textId="77777777" w:rsidR="009A50B2" w:rsidRDefault="009A50B2" w:rsidP="009A50B2">
            <w:pPr>
              <w:pStyle w:val="ListBullet"/>
              <w:numPr>
                <w:ilvl w:val="0"/>
                <w:numId w:val="0"/>
              </w:numPr>
              <w:spacing w:line="276" w:lineRule="auto"/>
              <w:ind w:left="360" w:hanging="360"/>
              <w:rPr>
                <w:bCs/>
                <w:sz w:val="22"/>
              </w:rPr>
            </w:pPr>
          </w:p>
          <w:p w14:paraId="5D17CBCB" w14:textId="7777777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22</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UNDERGRADUATE THESIS MENTOR, </w:t>
            </w:r>
            <w:r>
              <w:rPr>
                <w:rFonts w:asciiTheme="majorHAnsi" w:hAnsiTheme="majorHAnsi"/>
                <w:bCs/>
                <w:color w:val="000000" w:themeColor="text1"/>
                <w:sz w:val="22"/>
              </w:rPr>
              <w:t>University of Central Florida</w:t>
            </w:r>
          </w:p>
          <w:p w14:paraId="74F21717" w14:textId="77777777" w:rsidR="009A50B2" w:rsidRPr="007469F2" w:rsidRDefault="009A50B2" w:rsidP="009A50B2">
            <w:pPr>
              <w:pStyle w:val="ListBullet"/>
              <w:numPr>
                <w:ilvl w:val="0"/>
                <w:numId w:val="0"/>
              </w:numPr>
              <w:spacing w:line="276" w:lineRule="auto"/>
              <w:ind w:left="360" w:hanging="360"/>
              <w:rPr>
                <w:bCs/>
                <w:i/>
                <w:iCs/>
                <w:sz w:val="22"/>
              </w:rPr>
            </w:pPr>
            <w:r>
              <w:rPr>
                <w:bCs/>
              </w:rPr>
              <w:t xml:space="preserve">                             </w:t>
            </w:r>
            <w:r w:rsidRPr="007469F2">
              <w:rPr>
                <w:bCs/>
                <w:i/>
                <w:iCs/>
                <w:sz w:val="22"/>
              </w:rPr>
              <w:t>A User Study Comparing SafeLINC to an Existing mHealth App for Suicide Safety Planning</w:t>
            </w:r>
          </w:p>
          <w:p w14:paraId="066CC039" w14:textId="77777777" w:rsidR="009A50B2" w:rsidRPr="00324981" w:rsidRDefault="009A50B2" w:rsidP="009A50B2">
            <w:pPr>
              <w:pStyle w:val="ListBullet"/>
              <w:numPr>
                <w:ilvl w:val="0"/>
                <w:numId w:val="0"/>
              </w:numPr>
              <w:spacing w:line="276" w:lineRule="auto"/>
              <w:ind w:left="360" w:hanging="360"/>
              <w:rPr>
                <w:bCs/>
                <w:sz w:val="22"/>
              </w:rPr>
            </w:pPr>
            <w:r>
              <w:rPr>
                <w:bCs/>
                <w:sz w:val="22"/>
              </w:rPr>
              <w:t xml:space="preserve">                          Zachary Miller, Computer Science Undergraduate Student </w:t>
            </w:r>
          </w:p>
          <w:p w14:paraId="15170FB8" w14:textId="77777777" w:rsidR="009A50B2" w:rsidRDefault="009A50B2" w:rsidP="009A50B2">
            <w:pPr>
              <w:pStyle w:val="ListBullet"/>
              <w:numPr>
                <w:ilvl w:val="0"/>
                <w:numId w:val="0"/>
              </w:numPr>
              <w:spacing w:line="276" w:lineRule="auto"/>
              <w:ind w:left="360" w:hanging="360"/>
            </w:pPr>
            <w:r>
              <w:t xml:space="preserve"> </w:t>
            </w:r>
          </w:p>
          <w:p w14:paraId="30C2C47C" w14:textId="7777777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21, 2022</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SENIOR DESIGN PROJECT MENTOR, </w:t>
            </w:r>
            <w:r>
              <w:rPr>
                <w:rFonts w:asciiTheme="majorHAnsi" w:hAnsiTheme="majorHAnsi"/>
                <w:bCs/>
                <w:color w:val="000000" w:themeColor="text1"/>
                <w:sz w:val="22"/>
              </w:rPr>
              <w:t>University of Central Florida</w:t>
            </w:r>
          </w:p>
          <w:p w14:paraId="3AF89D31" w14:textId="77777777" w:rsidR="009A50B2" w:rsidRPr="007469F2" w:rsidRDefault="009A50B2" w:rsidP="009A50B2">
            <w:pPr>
              <w:pStyle w:val="ListBullet"/>
              <w:numPr>
                <w:ilvl w:val="0"/>
                <w:numId w:val="0"/>
              </w:numPr>
              <w:spacing w:line="276" w:lineRule="auto"/>
              <w:ind w:left="360" w:hanging="360"/>
              <w:rPr>
                <w:rFonts w:asciiTheme="majorHAnsi" w:hAnsiTheme="majorHAnsi"/>
                <w:bCs/>
                <w:i/>
                <w:iCs/>
                <w:color w:val="000000" w:themeColor="text1"/>
                <w:sz w:val="22"/>
              </w:rPr>
            </w:pPr>
            <w:r>
              <w:rPr>
                <w:rFonts w:asciiTheme="majorHAnsi" w:hAnsiTheme="majorHAnsi"/>
                <w:bCs/>
                <w:color w:val="000000" w:themeColor="text1"/>
                <w:sz w:val="22"/>
              </w:rPr>
              <w:t xml:space="preserve">                          </w:t>
            </w:r>
            <w:r w:rsidRPr="007469F2">
              <w:rPr>
                <w:rFonts w:asciiTheme="majorHAnsi" w:hAnsiTheme="majorHAnsi"/>
                <w:bCs/>
                <w:i/>
                <w:iCs/>
                <w:color w:val="000000" w:themeColor="text1"/>
                <w:sz w:val="22"/>
              </w:rPr>
              <w:t>Truman Social Media Simulation</w:t>
            </w:r>
            <w:r>
              <w:rPr>
                <w:rFonts w:asciiTheme="majorHAnsi" w:hAnsiTheme="majorHAnsi"/>
                <w:bCs/>
                <w:i/>
                <w:iCs/>
                <w:color w:val="000000" w:themeColor="text1"/>
                <w:sz w:val="22"/>
              </w:rPr>
              <w:t>, 2021</w:t>
            </w:r>
          </w:p>
          <w:p w14:paraId="7BE77AAC" w14:textId="77777777" w:rsidR="00D44A36"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Tevin Rose</w:t>
            </w:r>
          </w:p>
          <w:p w14:paraId="6A9E7EDB" w14:textId="77777777" w:rsidR="00D44A36"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sidRPr="007469F2">
              <w:rPr>
                <w:rFonts w:asciiTheme="majorHAnsi" w:hAnsiTheme="majorHAnsi"/>
                <w:bCs/>
                <w:color w:val="000000" w:themeColor="text1"/>
                <w:sz w:val="22"/>
              </w:rPr>
              <w:t>Ellie Kozlowski</w:t>
            </w:r>
          </w:p>
          <w:p w14:paraId="14F9B493" w14:textId="77777777" w:rsidR="00D44A36"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sidRPr="007469F2">
              <w:rPr>
                <w:rFonts w:asciiTheme="majorHAnsi" w:hAnsiTheme="majorHAnsi"/>
                <w:bCs/>
                <w:color w:val="000000" w:themeColor="text1"/>
                <w:sz w:val="22"/>
              </w:rPr>
              <w:t>Dorri Raquib</w:t>
            </w:r>
          </w:p>
          <w:p w14:paraId="0F6D2E55" w14:textId="77777777" w:rsidR="00D44A36"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proofErr w:type="spellStart"/>
            <w:r w:rsidR="009A50B2" w:rsidRPr="007469F2">
              <w:rPr>
                <w:rFonts w:asciiTheme="majorHAnsi" w:hAnsiTheme="majorHAnsi"/>
                <w:bCs/>
                <w:color w:val="000000" w:themeColor="text1"/>
                <w:sz w:val="22"/>
              </w:rPr>
              <w:t>Weiyi</w:t>
            </w:r>
            <w:proofErr w:type="spellEnd"/>
            <w:r w:rsidR="009A50B2" w:rsidRPr="007469F2">
              <w:rPr>
                <w:rFonts w:asciiTheme="majorHAnsi" w:hAnsiTheme="majorHAnsi"/>
                <w:bCs/>
                <w:color w:val="000000" w:themeColor="text1"/>
                <w:sz w:val="22"/>
              </w:rPr>
              <w:t xml:space="preserve"> (Sophie) Chen</w:t>
            </w:r>
          </w:p>
          <w:p w14:paraId="6EB339F7" w14:textId="3F43023B" w:rsidR="009A50B2"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sidRPr="007469F2">
              <w:rPr>
                <w:rFonts w:asciiTheme="majorHAnsi" w:hAnsiTheme="majorHAnsi"/>
                <w:bCs/>
                <w:color w:val="000000" w:themeColor="text1"/>
                <w:sz w:val="22"/>
              </w:rPr>
              <w:t>Rizwan Biswas</w:t>
            </w:r>
          </w:p>
          <w:p w14:paraId="4BFEF1FB" w14:textId="77777777" w:rsidR="00D44A36"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p>
          <w:p w14:paraId="6CC39869" w14:textId="44205F67" w:rsidR="009A50B2" w:rsidRDefault="00D44A36" w:rsidP="009A50B2">
            <w:pPr>
              <w:pStyle w:val="ListBullet"/>
              <w:numPr>
                <w:ilvl w:val="0"/>
                <w:numId w:val="0"/>
              </w:numPr>
              <w:spacing w:line="276" w:lineRule="auto"/>
              <w:ind w:left="360" w:hanging="360"/>
              <w:rPr>
                <w:rFonts w:asciiTheme="majorHAnsi" w:hAnsiTheme="majorHAnsi"/>
                <w:bCs/>
                <w:i/>
                <w:iCs/>
                <w:color w:val="000000" w:themeColor="text1"/>
                <w:sz w:val="22"/>
              </w:rPr>
            </w:pPr>
            <w:r>
              <w:rPr>
                <w:rFonts w:asciiTheme="majorHAnsi" w:hAnsiTheme="majorHAnsi"/>
                <w:bCs/>
                <w:i/>
                <w:iCs/>
                <w:color w:val="000000" w:themeColor="text1"/>
                <w:sz w:val="22"/>
              </w:rPr>
              <w:t xml:space="preserve">                          </w:t>
            </w:r>
            <w:proofErr w:type="spellStart"/>
            <w:r w:rsidR="009A50B2" w:rsidRPr="007469F2">
              <w:rPr>
                <w:rFonts w:asciiTheme="majorHAnsi" w:hAnsiTheme="majorHAnsi"/>
                <w:bCs/>
                <w:i/>
                <w:iCs/>
                <w:color w:val="000000" w:themeColor="text1"/>
                <w:sz w:val="22"/>
              </w:rPr>
              <w:t>SafeLINC</w:t>
            </w:r>
            <w:proofErr w:type="spellEnd"/>
            <w:r w:rsidR="009A50B2" w:rsidRPr="007469F2">
              <w:rPr>
                <w:rFonts w:asciiTheme="majorHAnsi" w:hAnsiTheme="majorHAnsi"/>
                <w:bCs/>
                <w:i/>
                <w:iCs/>
                <w:color w:val="000000" w:themeColor="text1"/>
                <w:sz w:val="22"/>
              </w:rPr>
              <w:t xml:space="preserve"> App for Suicide Prevention</w:t>
            </w:r>
            <w:r w:rsidR="009A50B2">
              <w:rPr>
                <w:rFonts w:asciiTheme="majorHAnsi" w:hAnsiTheme="majorHAnsi"/>
                <w:bCs/>
                <w:i/>
                <w:iCs/>
                <w:color w:val="000000" w:themeColor="text1"/>
                <w:sz w:val="22"/>
              </w:rPr>
              <w:t>, 2022</w:t>
            </w:r>
          </w:p>
          <w:p w14:paraId="67117129" w14:textId="77777777" w:rsidR="00D44A36"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i/>
                <w:iCs/>
                <w:color w:val="000000" w:themeColor="text1"/>
                <w:sz w:val="22"/>
              </w:rPr>
              <w:t xml:space="preserve">                         </w:t>
            </w:r>
            <w:r>
              <w:rPr>
                <w:rFonts w:asciiTheme="majorHAnsi" w:hAnsiTheme="majorHAnsi"/>
                <w:bCs/>
                <w:color w:val="000000" w:themeColor="text1"/>
                <w:sz w:val="22"/>
              </w:rPr>
              <w:t xml:space="preserve"> Daniel Cajiao</w:t>
            </w:r>
          </w:p>
          <w:p w14:paraId="708D3127" w14:textId="77777777" w:rsidR="00D44A36"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Pr>
                <w:rFonts w:asciiTheme="majorHAnsi" w:hAnsiTheme="majorHAnsi"/>
                <w:bCs/>
                <w:color w:val="000000" w:themeColor="text1"/>
                <w:sz w:val="22"/>
              </w:rPr>
              <w:t>Brandon Gibbons</w:t>
            </w:r>
          </w:p>
          <w:p w14:paraId="0DE72F3F" w14:textId="77777777" w:rsidR="000B336C"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Pr>
                <w:rFonts w:asciiTheme="majorHAnsi" w:hAnsiTheme="majorHAnsi"/>
                <w:bCs/>
                <w:color w:val="000000" w:themeColor="text1"/>
                <w:sz w:val="22"/>
              </w:rPr>
              <w:t>James Hall</w:t>
            </w:r>
          </w:p>
          <w:p w14:paraId="085F971D" w14:textId="3C50EA48" w:rsidR="00D44A36" w:rsidRDefault="000B336C"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Pr>
                <w:rFonts w:asciiTheme="majorHAnsi" w:hAnsiTheme="majorHAnsi"/>
                <w:bCs/>
                <w:color w:val="000000" w:themeColor="text1"/>
                <w:sz w:val="22"/>
              </w:rPr>
              <w:t>Marcus Ford</w:t>
            </w:r>
          </w:p>
          <w:p w14:paraId="26BAF2B3" w14:textId="157626A9" w:rsidR="009A50B2" w:rsidRDefault="00D44A36"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w:t>
            </w:r>
            <w:r w:rsidR="009A50B2">
              <w:rPr>
                <w:rFonts w:asciiTheme="majorHAnsi" w:hAnsiTheme="majorHAnsi"/>
                <w:bCs/>
                <w:color w:val="000000" w:themeColor="text1"/>
                <w:sz w:val="22"/>
              </w:rPr>
              <w:t>Andy Collado</w:t>
            </w:r>
          </w:p>
          <w:p w14:paraId="6CFD8EEC"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p>
          <w:p w14:paraId="5DCC0EC4" w14:textId="0FF674C6" w:rsidR="009A50B2" w:rsidRDefault="009A50B2" w:rsidP="009A50B2">
            <w:pPr>
              <w:pStyle w:val="ListBullet"/>
              <w:numPr>
                <w:ilvl w:val="0"/>
                <w:numId w:val="0"/>
              </w:numPr>
              <w:spacing w:line="276" w:lineRule="auto"/>
              <w:rPr>
                <w:rFonts w:asciiTheme="majorHAnsi" w:hAnsiTheme="majorHAnsi"/>
                <w:bCs/>
                <w:color w:val="000000" w:themeColor="text1"/>
                <w:sz w:val="22"/>
              </w:rPr>
            </w:pPr>
            <w:r w:rsidRPr="007469F2">
              <w:rPr>
                <w:rFonts w:asciiTheme="majorHAnsi" w:hAnsiTheme="majorHAnsi"/>
                <w:b/>
                <w:color w:val="000000" w:themeColor="text1"/>
                <w:sz w:val="22"/>
              </w:rPr>
              <w:t>2019-</w:t>
            </w:r>
            <w:r w:rsidR="000F37FA">
              <w:rPr>
                <w:rFonts w:asciiTheme="majorHAnsi" w:hAnsiTheme="majorHAnsi"/>
                <w:b/>
                <w:color w:val="000000" w:themeColor="text1"/>
                <w:sz w:val="22"/>
              </w:rPr>
              <w:t>2022</w:t>
            </w:r>
            <w:r>
              <w:rPr>
                <w:rFonts w:asciiTheme="majorHAnsi" w:hAnsiTheme="majorHAnsi"/>
                <w:bCs/>
                <w:color w:val="000000" w:themeColor="text1"/>
                <w:sz w:val="22"/>
              </w:rPr>
              <w:t xml:space="preserve">    </w:t>
            </w:r>
            <w:r w:rsidR="000F37FA">
              <w:rPr>
                <w:rFonts w:asciiTheme="majorHAnsi" w:hAnsiTheme="majorHAnsi"/>
                <w:bCs/>
                <w:color w:val="000000" w:themeColor="text1"/>
                <w:sz w:val="22"/>
              </w:rPr>
              <w:t xml:space="preserve">     </w:t>
            </w:r>
            <w:r>
              <w:rPr>
                <w:rFonts w:asciiTheme="majorHAnsi" w:hAnsiTheme="majorHAnsi"/>
                <w:b/>
                <w:color w:val="000000" w:themeColor="text1"/>
                <w:sz w:val="22"/>
              </w:rPr>
              <w:t xml:space="preserve">DIRECTED RESEARCH MENTOR, </w:t>
            </w:r>
            <w:r>
              <w:rPr>
                <w:rFonts w:asciiTheme="majorHAnsi" w:hAnsiTheme="majorHAnsi"/>
                <w:bCs/>
                <w:color w:val="000000" w:themeColor="text1"/>
                <w:sz w:val="22"/>
              </w:rPr>
              <w:t>STIR Lab</w:t>
            </w:r>
          </w:p>
          <w:p w14:paraId="491FAA3F" w14:textId="5B8032EE"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Naima Samreen, PhD Student, Computer Science, Vanderbilt University</w:t>
            </w:r>
          </w:p>
          <w:p w14:paraId="785F6871"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Neeraj Chatlani, PhD Student, Computer Science, University of Central Florida</w:t>
            </w:r>
          </w:p>
          <w:p w14:paraId="7F369ED3"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Oluwatomisin Obajemu, MS Student, Computer Science, University of Central Florida</w:t>
            </w:r>
          </w:p>
          <w:p w14:paraId="2DEC7380" w14:textId="7A930C46"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Ashutosh Avadhani, MS Student, Computer Science, University of Central Florida</w:t>
            </w:r>
          </w:p>
          <w:p w14:paraId="6317BF9A"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Sunil Patro, MS Student, Computer Science, University of Central Florida</w:t>
            </w:r>
          </w:p>
          <w:p w14:paraId="46CA574E"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Zachary Miller, BS Student, Cultural Anthropology, University of Central Florida</w:t>
            </w:r>
          </w:p>
          <w:p w14:paraId="5B842EB1"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Luke Shirley, BS Student, Psychology, University of Central Florida</w:t>
            </w:r>
          </w:p>
          <w:p w14:paraId="12897E53"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Alice Zhang, BS Student, Computer Science, University of Central Florida</w:t>
            </w:r>
          </w:p>
          <w:p w14:paraId="3FBFE73B"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Camila Acevedo, BS Student, Computer Science, University of Central Florida</w:t>
            </w:r>
          </w:p>
          <w:p w14:paraId="40169B4D"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Fabrizio Martins, BS Student, Computer Science, University of Central Florida</w:t>
            </w:r>
          </w:p>
          <w:p w14:paraId="3E509CC8"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Ariane Avendano, BS Student, Computer Science, University of Central Florida</w:t>
            </w:r>
          </w:p>
          <w:p w14:paraId="359B8D42" w14:textId="77777777"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Natalie Laurent, BS Student, Digital Media, University of Central Florida</w:t>
            </w:r>
          </w:p>
          <w:p w14:paraId="2B86E655" w14:textId="7CE14E2F" w:rsidR="009A50B2" w:rsidRDefault="009A50B2"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lastRenderedPageBreak/>
              <w:t xml:space="preserve">                          Ross Benway, BS Student, Interdisciplinary Studies, University of Central Florida</w:t>
            </w:r>
          </w:p>
          <w:p w14:paraId="6A814DA5" w14:textId="7481D595" w:rsidR="00DB1925" w:rsidRDefault="00DB1925"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Jessica Medina, BS Student, Computer Science, University of Central Florida</w:t>
            </w:r>
          </w:p>
          <w:p w14:paraId="2378FDC8" w14:textId="602EBF4F"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Enya Bullard, BS Student, Computer Science, Vanderbilt University</w:t>
            </w:r>
          </w:p>
          <w:p w14:paraId="73AC96B4" w14:textId="3BE3A0BE"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Sophia Piper, BS Student, Computer Science, Vanderbilt University</w:t>
            </w:r>
          </w:p>
          <w:p w14:paraId="3F1E684F" w14:textId="4E623AF4"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Kelsey Miu, BS Student, Computer Science, Vanderbilt University</w:t>
            </w:r>
          </w:p>
          <w:p w14:paraId="0C946E5A" w14:textId="68F773D9"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w:t>
            </w:r>
            <w:proofErr w:type="spellStart"/>
            <w:r>
              <w:rPr>
                <w:rFonts w:asciiTheme="majorHAnsi" w:hAnsiTheme="majorHAnsi"/>
                <w:bCs/>
                <w:color w:val="000000" w:themeColor="text1"/>
                <w:sz w:val="22"/>
              </w:rPr>
              <w:t>Yiwei</w:t>
            </w:r>
            <w:proofErr w:type="spellEnd"/>
            <w:r>
              <w:rPr>
                <w:rFonts w:asciiTheme="majorHAnsi" w:hAnsiTheme="majorHAnsi"/>
                <w:bCs/>
                <w:color w:val="000000" w:themeColor="text1"/>
                <w:sz w:val="22"/>
              </w:rPr>
              <w:t xml:space="preserve"> Wang, BS Student, Computer Science, Vanderbilt University</w:t>
            </w:r>
          </w:p>
          <w:p w14:paraId="2BC0EE0C" w14:textId="52BCB102"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Abigail Chen, BS Student, Computer Science, Vanderbilt University</w:t>
            </w:r>
          </w:p>
          <w:p w14:paraId="3A04A972" w14:textId="1CE4C002" w:rsidR="000B3D9B" w:rsidRDefault="000B3D9B" w:rsidP="000B3D9B">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Charlyne Dong, BS Student, Computer Science, Vanderbilt University</w:t>
            </w:r>
          </w:p>
          <w:p w14:paraId="33EB994F" w14:textId="4FBA4071" w:rsidR="00DB1925" w:rsidRDefault="00DB1925"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Prema Dev, Student Volunteer, University of Central Florida</w:t>
            </w:r>
          </w:p>
          <w:p w14:paraId="36F80EC0" w14:textId="7454998C" w:rsidR="000B3D9B" w:rsidRDefault="000B3D9B" w:rsidP="009A50B2">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w:t>
            </w:r>
          </w:p>
          <w:p w14:paraId="713F1E0C" w14:textId="0674F860" w:rsidR="009A50B2" w:rsidRPr="007469F2" w:rsidRDefault="00D44A36" w:rsidP="00D44A36">
            <w:pPr>
              <w:pStyle w:val="ListBullet"/>
              <w:numPr>
                <w:ilvl w:val="0"/>
                <w:numId w:val="0"/>
              </w:numPr>
              <w:spacing w:line="276" w:lineRule="auto"/>
              <w:rPr>
                <w:rFonts w:asciiTheme="majorHAnsi" w:hAnsiTheme="majorHAnsi"/>
                <w:bCs/>
                <w:color w:val="000000" w:themeColor="text1"/>
                <w:sz w:val="22"/>
              </w:rPr>
            </w:pPr>
            <w:r>
              <w:rPr>
                <w:rFonts w:asciiTheme="majorHAnsi" w:hAnsiTheme="majorHAnsi"/>
                <w:bCs/>
                <w:color w:val="000000" w:themeColor="text1"/>
                <w:sz w:val="22"/>
              </w:rPr>
              <w:t xml:space="preserve">                          </w:t>
            </w:r>
          </w:p>
          <w:p w14:paraId="1D70A407" w14:textId="77777777" w:rsidR="009A50B2" w:rsidRDefault="009A50B2" w:rsidP="009A50B2">
            <w:pPr>
              <w:pStyle w:val="ListBullet"/>
              <w:numPr>
                <w:ilvl w:val="0"/>
                <w:numId w:val="0"/>
              </w:numPr>
              <w:spacing w:line="276" w:lineRule="auto"/>
              <w:ind w:left="360" w:hanging="360"/>
              <w:rPr>
                <w:rFonts w:asciiTheme="majorHAnsi" w:hAnsiTheme="majorHAnsi"/>
                <w:b/>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18</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TEACHING ASSISTANT, </w:t>
            </w:r>
            <w:r w:rsidRPr="006470C0">
              <w:rPr>
                <w:rFonts w:asciiTheme="majorHAnsi" w:hAnsiTheme="majorHAnsi"/>
                <w:bCs/>
                <w:color w:val="000000" w:themeColor="text1"/>
                <w:sz w:val="22"/>
              </w:rPr>
              <w:t>Lahore University of Management Sciences</w:t>
            </w:r>
            <w:r>
              <w:rPr>
                <w:rFonts w:asciiTheme="majorHAnsi" w:hAnsiTheme="majorHAnsi"/>
                <w:b/>
                <w:color w:val="000000" w:themeColor="text1"/>
                <w:sz w:val="22"/>
              </w:rPr>
              <w:t xml:space="preserve"> </w:t>
            </w:r>
          </w:p>
          <w:p w14:paraId="05516927" w14:textId="7777777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Computational Problem Solving (CS 100) (100+ Students)</w:t>
            </w:r>
          </w:p>
          <w:p w14:paraId="1F3BB105" w14:textId="77777777" w:rsidR="009A50B2" w:rsidRP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Cs/>
                <w:color w:val="000000" w:themeColor="text1"/>
                <w:sz w:val="22"/>
              </w:rPr>
              <w:t xml:space="preserve">                           Led tutorials, labs and graded bi-weekly assignments </w:t>
            </w:r>
          </w:p>
          <w:p w14:paraId="5002DAF7" w14:textId="77777777" w:rsidR="009A50B2" w:rsidRPr="006470C0" w:rsidRDefault="009A50B2" w:rsidP="009A50B2">
            <w:pPr>
              <w:pStyle w:val="ListBullet"/>
              <w:numPr>
                <w:ilvl w:val="0"/>
                <w:numId w:val="0"/>
              </w:numPr>
              <w:ind w:left="360" w:hanging="360"/>
              <w:rPr>
                <w:bCs/>
              </w:rPr>
            </w:pPr>
          </w:p>
        </w:tc>
      </w:tr>
    </w:tbl>
    <w:p w14:paraId="0981C44E" w14:textId="77777777" w:rsidR="006470C0" w:rsidRPr="00643E15" w:rsidRDefault="006470C0" w:rsidP="006470C0">
      <w:pPr>
        <w:pStyle w:val="ListBullet"/>
        <w:numPr>
          <w:ilvl w:val="0"/>
          <w:numId w:val="0"/>
        </w:numPr>
      </w:pPr>
    </w:p>
    <w:p w14:paraId="33DEDD11" w14:textId="1882D222" w:rsidR="006470C0" w:rsidRPr="008D169E" w:rsidRDefault="006470C0" w:rsidP="006470C0">
      <w:pPr>
        <w:pStyle w:val="Heading1"/>
      </w:pPr>
      <w:r>
        <w:t>NEWS MEDIA COVERAGE</w:t>
      </w:r>
    </w:p>
    <w:p w14:paraId="525492B7" w14:textId="118D7A8D" w:rsidR="006470C0" w:rsidRDefault="006470C0" w:rsidP="006470C0">
      <w:pPr>
        <w:pStyle w:val="Heading4"/>
      </w:pPr>
    </w:p>
    <w:p w14:paraId="6FFA8684" w14:textId="7777777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23</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WKRN-TV, </w:t>
      </w:r>
      <w:r>
        <w:rPr>
          <w:rFonts w:asciiTheme="majorHAnsi" w:hAnsiTheme="majorHAnsi"/>
          <w:bCs/>
          <w:color w:val="000000" w:themeColor="text1"/>
          <w:sz w:val="22"/>
        </w:rPr>
        <w:t>“</w:t>
      </w:r>
      <w:hyperlink r:id="rId13" w:history="1">
        <w:r w:rsidRPr="009A50B2">
          <w:rPr>
            <w:rStyle w:val="Hyperlink"/>
            <w:rFonts w:asciiTheme="majorHAnsi" w:hAnsiTheme="majorHAnsi"/>
            <w:bCs/>
            <w:sz w:val="22"/>
          </w:rPr>
          <w:t>Vanderbilt researchers studying online teen safety as AI popularity increases”</w:t>
        </w:r>
      </w:hyperlink>
    </w:p>
    <w:p w14:paraId="2EB429A0" w14:textId="77777777"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p>
    <w:p w14:paraId="58897C76" w14:textId="621262FD" w:rsidR="009A50B2" w:rsidRDefault="009A50B2" w:rsidP="009A50B2">
      <w:pPr>
        <w:pStyle w:val="ListBullet"/>
        <w:numPr>
          <w:ilvl w:val="0"/>
          <w:numId w:val="0"/>
        </w:numPr>
        <w:spacing w:line="276" w:lineRule="auto"/>
        <w:ind w:left="360" w:hanging="360"/>
        <w:rPr>
          <w:rFonts w:asciiTheme="majorHAnsi" w:hAnsiTheme="majorHAnsi"/>
          <w:b/>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23</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Scientific American, </w:t>
      </w:r>
      <w:hyperlink r:id="rId14" w:history="1">
        <w:r w:rsidRPr="009A50B2">
          <w:rPr>
            <w:rStyle w:val="Hyperlink"/>
            <w:rFonts w:asciiTheme="majorHAnsi" w:hAnsiTheme="majorHAnsi"/>
            <w:b/>
            <w:sz w:val="22"/>
          </w:rPr>
          <w:t>“</w:t>
        </w:r>
        <w:r w:rsidRPr="009A50B2">
          <w:rPr>
            <w:rStyle w:val="Hyperlink"/>
            <w:rFonts w:asciiTheme="majorHAnsi" w:hAnsiTheme="majorHAnsi"/>
            <w:bCs/>
            <w:sz w:val="22"/>
          </w:rPr>
          <w:t>Here’s How to Actually Keep Kids and Teens Safe Online”</w:t>
        </w:r>
      </w:hyperlink>
    </w:p>
    <w:p w14:paraId="766C775F" w14:textId="3A2C7431" w:rsidR="009A50B2"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p>
    <w:p w14:paraId="456FD623" w14:textId="68802FEA" w:rsidR="007D0A6E" w:rsidRDefault="009A50B2" w:rsidP="009A50B2">
      <w:pPr>
        <w:pStyle w:val="ListBullet"/>
        <w:numPr>
          <w:ilvl w:val="0"/>
          <w:numId w:val="0"/>
        </w:numPr>
        <w:spacing w:line="276" w:lineRule="auto"/>
        <w:ind w:left="360" w:hanging="360"/>
        <w:rPr>
          <w:rFonts w:asciiTheme="majorHAnsi" w:hAnsiTheme="majorHAnsi"/>
          <w:bCs/>
          <w:color w:val="000000" w:themeColor="text1"/>
          <w:sz w:val="22"/>
        </w:rPr>
      </w:pPr>
      <w:r w:rsidRPr="00341A69">
        <w:rPr>
          <w:rFonts w:asciiTheme="majorHAnsi" w:hAnsiTheme="majorHAnsi"/>
          <w:b/>
          <w:color w:val="000000" w:themeColor="text1"/>
          <w:sz w:val="22"/>
        </w:rPr>
        <w:t>20</w:t>
      </w:r>
      <w:r>
        <w:rPr>
          <w:rFonts w:asciiTheme="majorHAnsi" w:hAnsiTheme="majorHAnsi"/>
          <w:b/>
          <w:color w:val="000000" w:themeColor="text1"/>
          <w:sz w:val="22"/>
        </w:rPr>
        <w:t>23</w:t>
      </w:r>
      <w:r w:rsidRPr="00341A69">
        <w:rPr>
          <w:rFonts w:asciiTheme="majorHAnsi" w:hAnsiTheme="majorHAnsi"/>
          <w:b/>
          <w:color w:val="000000" w:themeColor="text1"/>
          <w:sz w:val="22"/>
        </w:rPr>
        <w:t xml:space="preserve">                  </w:t>
      </w:r>
      <w:r>
        <w:rPr>
          <w:rFonts w:asciiTheme="majorHAnsi" w:hAnsiTheme="majorHAnsi"/>
          <w:b/>
          <w:color w:val="000000" w:themeColor="text1"/>
          <w:sz w:val="22"/>
        </w:rPr>
        <w:t xml:space="preserve">CSCW Medium, </w:t>
      </w:r>
      <w:r>
        <w:rPr>
          <w:rFonts w:asciiTheme="majorHAnsi" w:hAnsiTheme="majorHAnsi"/>
          <w:bCs/>
          <w:color w:val="000000" w:themeColor="text1"/>
          <w:sz w:val="22"/>
        </w:rPr>
        <w:t>“</w:t>
      </w:r>
      <w:hyperlink r:id="rId15" w:history="1">
        <w:r w:rsidRPr="007D0A6E">
          <w:rPr>
            <w:rStyle w:val="Hyperlink"/>
            <w:rFonts w:asciiTheme="majorHAnsi" w:hAnsiTheme="majorHAnsi"/>
            <w:bCs/>
            <w:sz w:val="22"/>
          </w:rPr>
          <w:t>A Relentless Cycle of Online Risks:</w:t>
        </w:r>
      </w:hyperlink>
      <w:r w:rsidRPr="009A50B2">
        <w:rPr>
          <w:rFonts w:asciiTheme="majorHAnsi" w:hAnsiTheme="majorHAnsi"/>
          <w:bCs/>
          <w:color w:val="000000" w:themeColor="text1"/>
          <w:sz w:val="22"/>
        </w:rPr>
        <w:t xml:space="preserve"> How Teens Co-Design for Online</w:t>
      </w:r>
    </w:p>
    <w:p w14:paraId="16C0A9E4" w14:textId="22D1C55A" w:rsidR="00E172A5" w:rsidRDefault="007D0A6E" w:rsidP="009A50B2">
      <w:pPr>
        <w:pStyle w:val="ListBullet"/>
        <w:numPr>
          <w:ilvl w:val="0"/>
          <w:numId w:val="0"/>
        </w:numPr>
        <w:spacing w:line="276" w:lineRule="auto"/>
        <w:ind w:left="360" w:hanging="360"/>
        <w:rPr>
          <w:rFonts w:asciiTheme="majorHAnsi" w:hAnsiTheme="majorHAnsi"/>
          <w:bCs/>
          <w:color w:val="000000" w:themeColor="text1"/>
          <w:sz w:val="22"/>
        </w:rPr>
      </w:pPr>
      <w:r>
        <w:rPr>
          <w:rFonts w:asciiTheme="majorHAnsi" w:hAnsiTheme="majorHAnsi"/>
          <w:b/>
          <w:color w:val="000000" w:themeColor="text1"/>
          <w:sz w:val="22"/>
        </w:rPr>
        <w:tab/>
      </w:r>
      <w:r>
        <w:rPr>
          <w:rFonts w:asciiTheme="majorHAnsi" w:hAnsiTheme="majorHAnsi"/>
          <w:b/>
          <w:color w:val="000000" w:themeColor="text1"/>
          <w:sz w:val="22"/>
        </w:rPr>
        <w:tab/>
      </w:r>
      <w:r>
        <w:rPr>
          <w:rFonts w:asciiTheme="majorHAnsi" w:hAnsiTheme="majorHAnsi"/>
          <w:b/>
          <w:color w:val="000000" w:themeColor="text1"/>
          <w:sz w:val="22"/>
        </w:rPr>
        <w:tab/>
        <w:t xml:space="preserve">  </w:t>
      </w:r>
      <w:r w:rsidRPr="009A50B2">
        <w:rPr>
          <w:rFonts w:asciiTheme="majorHAnsi" w:hAnsiTheme="majorHAnsi"/>
          <w:bCs/>
          <w:color w:val="000000" w:themeColor="text1"/>
          <w:sz w:val="22"/>
        </w:rPr>
        <w:t>Risk Prevention &amp; Collective Safety</w:t>
      </w:r>
      <w:r>
        <w:rPr>
          <w:rFonts w:asciiTheme="majorHAnsi" w:hAnsiTheme="majorHAnsi"/>
          <w:bCs/>
          <w:color w:val="000000" w:themeColor="text1"/>
          <w:sz w:val="22"/>
        </w:rPr>
        <w:t>"</w:t>
      </w:r>
    </w:p>
    <w:p w14:paraId="648CDAA5" w14:textId="77777777" w:rsidR="00E172A5" w:rsidRDefault="00E172A5" w:rsidP="009A50B2">
      <w:pPr>
        <w:pStyle w:val="ListBullet"/>
        <w:numPr>
          <w:ilvl w:val="0"/>
          <w:numId w:val="0"/>
        </w:numPr>
        <w:spacing w:line="276" w:lineRule="auto"/>
        <w:ind w:left="360" w:hanging="360"/>
        <w:rPr>
          <w:rFonts w:asciiTheme="majorHAnsi" w:hAnsiTheme="majorHAnsi"/>
          <w:bCs/>
          <w:color w:val="000000" w:themeColor="text1"/>
          <w:sz w:val="22"/>
        </w:rPr>
      </w:pPr>
    </w:p>
    <w:p w14:paraId="3E73094F" w14:textId="6C75E666" w:rsidR="009A50B2" w:rsidRDefault="00E172A5" w:rsidP="00E172A5">
      <w:pPr>
        <w:pStyle w:val="ListBullet"/>
        <w:numPr>
          <w:ilvl w:val="0"/>
          <w:numId w:val="0"/>
        </w:numPr>
        <w:spacing w:line="276" w:lineRule="auto"/>
        <w:ind w:left="360" w:hanging="360"/>
        <w:rPr>
          <w:rFonts w:asciiTheme="majorHAnsi" w:hAnsiTheme="majorHAnsi"/>
          <w:bCs/>
          <w:color w:val="000000" w:themeColor="text1"/>
          <w:sz w:val="22"/>
        </w:rPr>
      </w:pPr>
      <w:r w:rsidRPr="007D0A6E">
        <w:rPr>
          <w:rFonts w:asciiTheme="majorHAnsi" w:hAnsiTheme="majorHAnsi"/>
          <w:b/>
          <w:color w:val="000000" w:themeColor="text1"/>
          <w:sz w:val="22"/>
        </w:rPr>
        <w:t>2021</w:t>
      </w:r>
      <w:r>
        <w:rPr>
          <w:rFonts w:asciiTheme="majorHAnsi" w:hAnsiTheme="majorHAnsi"/>
          <w:bCs/>
          <w:color w:val="000000" w:themeColor="text1"/>
          <w:sz w:val="22"/>
        </w:rPr>
        <w:tab/>
      </w:r>
      <w:r>
        <w:rPr>
          <w:rFonts w:asciiTheme="majorHAnsi" w:hAnsiTheme="majorHAnsi"/>
          <w:bCs/>
          <w:color w:val="000000" w:themeColor="text1"/>
          <w:sz w:val="22"/>
        </w:rPr>
        <w:tab/>
        <w:t xml:space="preserve">  </w:t>
      </w:r>
      <w:r w:rsidRPr="007D0A6E">
        <w:rPr>
          <w:rFonts w:asciiTheme="majorHAnsi" w:hAnsiTheme="majorHAnsi"/>
          <w:b/>
          <w:color w:val="000000" w:themeColor="text1"/>
          <w:sz w:val="22"/>
        </w:rPr>
        <w:t>WESH NEWS</w:t>
      </w:r>
      <w:r>
        <w:rPr>
          <w:rFonts w:asciiTheme="majorHAnsi" w:hAnsiTheme="majorHAnsi"/>
          <w:bCs/>
          <w:color w:val="000000" w:themeColor="text1"/>
          <w:sz w:val="22"/>
        </w:rPr>
        <w:t xml:space="preserve">, </w:t>
      </w:r>
      <w:hyperlink r:id="rId16" w:history="1">
        <w:r w:rsidRPr="007D0A6E">
          <w:rPr>
            <w:rStyle w:val="Hyperlink"/>
            <w:rFonts w:asciiTheme="majorHAnsi" w:hAnsiTheme="majorHAnsi"/>
            <w:bCs/>
            <w:sz w:val="22"/>
          </w:rPr>
          <w:t>“Top 3 apps parents should monitor on kids’ phones”</w:t>
        </w:r>
      </w:hyperlink>
    </w:p>
    <w:tbl>
      <w:tblPr>
        <w:tblpPr w:leftFromText="180" w:rightFromText="180" w:vertAnchor="text" w:horzAnchor="margin" w:tblpY="241"/>
        <w:tblW w:w="0" w:type="auto"/>
        <w:tblCellMar>
          <w:top w:w="216" w:type="dxa"/>
          <w:left w:w="0" w:type="dxa"/>
          <w:bottom w:w="216" w:type="dxa"/>
          <w:right w:w="0" w:type="dxa"/>
        </w:tblCellMar>
        <w:tblLook w:val="0600" w:firstRow="0" w:lastRow="0" w:firstColumn="0" w:lastColumn="0" w:noHBand="1" w:noVBand="1"/>
      </w:tblPr>
      <w:tblGrid>
        <w:gridCol w:w="10080"/>
      </w:tblGrid>
      <w:tr w:rsidR="00E172A5" w14:paraId="3E42DBDE" w14:textId="77777777" w:rsidTr="00A5440D">
        <w:trPr>
          <w:trHeight w:val="675"/>
        </w:trPr>
        <w:tc>
          <w:tcPr>
            <w:tcW w:w="10080" w:type="dxa"/>
            <w:tcBorders>
              <w:top w:val="single" w:sz="24" w:space="0" w:color="ACA8AA" w:themeColor="accent4"/>
              <w:bottom w:val="single" w:sz="24" w:space="0" w:color="ACA8AA" w:themeColor="accent4"/>
            </w:tcBorders>
          </w:tcPr>
          <w:p w14:paraId="0ACEF978" w14:textId="77777777" w:rsidR="00E172A5" w:rsidRPr="008D169E" w:rsidRDefault="00E172A5" w:rsidP="00E172A5">
            <w:pPr>
              <w:pStyle w:val="Heading1"/>
            </w:pPr>
            <w:r>
              <w:t>ACADEMIC SERVICE</w:t>
            </w:r>
          </w:p>
          <w:p w14:paraId="41452F9C" w14:textId="77777777" w:rsidR="00E172A5" w:rsidRDefault="00E172A5" w:rsidP="00E172A5">
            <w:pPr>
              <w:pStyle w:val="ListBullet"/>
              <w:numPr>
                <w:ilvl w:val="0"/>
                <w:numId w:val="0"/>
              </w:numPr>
              <w:ind w:left="360" w:hanging="360"/>
            </w:pPr>
          </w:p>
          <w:p w14:paraId="1640444C" w14:textId="77777777" w:rsidR="00E172A5" w:rsidRDefault="00E172A5" w:rsidP="00E172A5">
            <w:pPr>
              <w:pStyle w:val="ListBullet"/>
              <w:numPr>
                <w:ilvl w:val="0"/>
                <w:numId w:val="0"/>
              </w:numPr>
              <w:rPr>
                <w:b/>
                <w:bCs/>
                <w:sz w:val="22"/>
              </w:rPr>
            </w:pPr>
            <w:r>
              <w:rPr>
                <w:b/>
                <w:bCs/>
                <w:sz w:val="22"/>
              </w:rPr>
              <w:t>JOURNAL REVIEWER</w:t>
            </w:r>
          </w:p>
          <w:p w14:paraId="3A88DC2B" w14:textId="77777777" w:rsidR="00E172A5" w:rsidRDefault="00E172A5" w:rsidP="00E172A5">
            <w:pPr>
              <w:pStyle w:val="ListBullet"/>
              <w:numPr>
                <w:ilvl w:val="0"/>
                <w:numId w:val="0"/>
              </w:numPr>
              <w:rPr>
                <w:b/>
                <w:bCs/>
                <w:sz w:val="22"/>
              </w:rPr>
            </w:pPr>
          </w:p>
          <w:p w14:paraId="2F733F2E" w14:textId="77777777" w:rsidR="00E172A5" w:rsidRPr="008879BD" w:rsidRDefault="00E172A5" w:rsidP="00E172A5">
            <w:pPr>
              <w:pStyle w:val="ListBullet"/>
              <w:numPr>
                <w:ilvl w:val="0"/>
                <w:numId w:val="0"/>
              </w:numPr>
              <w:spacing w:line="276" w:lineRule="auto"/>
              <w:ind w:left="360" w:hanging="360"/>
              <w:rPr>
                <w:rFonts w:asciiTheme="majorHAnsi" w:hAnsiTheme="majorHAnsi"/>
                <w:bCs/>
                <w:color w:val="000000" w:themeColor="text1"/>
                <w:sz w:val="22"/>
              </w:rPr>
            </w:pPr>
            <w:r w:rsidRPr="007D0A6E">
              <w:rPr>
                <w:rFonts w:asciiTheme="majorHAnsi" w:hAnsiTheme="majorHAnsi"/>
                <w:b/>
                <w:color w:val="000000" w:themeColor="text1"/>
                <w:sz w:val="22"/>
              </w:rPr>
              <w:t>202</w:t>
            </w:r>
            <w:r>
              <w:rPr>
                <w:rFonts w:asciiTheme="majorHAnsi" w:hAnsiTheme="majorHAnsi"/>
                <w:b/>
                <w:color w:val="000000" w:themeColor="text1"/>
                <w:sz w:val="22"/>
              </w:rPr>
              <w:t>3</w:t>
            </w:r>
            <w:r>
              <w:rPr>
                <w:rFonts w:asciiTheme="majorHAnsi" w:hAnsiTheme="majorHAnsi"/>
                <w:bCs/>
                <w:color w:val="000000" w:themeColor="text1"/>
                <w:sz w:val="22"/>
              </w:rPr>
              <w:tab/>
            </w:r>
            <w:r>
              <w:rPr>
                <w:rFonts w:asciiTheme="majorHAnsi" w:hAnsiTheme="majorHAnsi"/>
                <w:bCs/>
                <w:color w:val="000000" w:themeColor="text1"/>
                <w:sz w:val="22"/>
              </w:rPr>
              <w:tab/>
              <w:t xml:space="preserve">  </w:t>
            </w:r>
            <w:r>
              <w:rPr>
                <w:rFonts w:asciiTheme="majorHAnsi" w:hAnsiTheme="majorHAnsi"/>
                <w:b/>
                <w:color w:val="000000" w:themeColor="text1"/>
                <w:sz w:val="22"/>
              </w:rPr>
              <w:t xml:space="preserve">ACM TOPS, </w:t>
            </w:r>
            <w:r w:rsidRPr="008879BD">
              <w:rPr>
                <w:rFonts w:asciiTheme="majorHAnsi" w:hAnsiTheme="majorHAnsi"/>
                <w:bCs/>
                <w:color w:val="000000" w:themeColor="text1"/>
                <w:sz w:val="22"/>
              </w:rPr>
              <w:t xml:space="preserve">Transactions on Privacy and Security </w:t>
            </w:r>
          </w:p>
          <w:p w14:paraId="734B8E37" w14:textId="77777777" w:rsidR="00E172A5" w:rsidRDefault="00E172A5" w:rsidP="00E172A5">
            <w:pPr>
              <w:pStyle w:val="ListBullet"/>
              <w:numPr>
                <w:ilvl w:val="0"/>
                <w:numId w:val="0"/>
              </w:numPr>
              <w:spacing w:line="276" w:lineRule="auto"/>
              <w:ind w:left="360" w:hanging="360"/>
              <w:rPr>
                <w:rFonts w:asciiTheme="majorHAnsi" w:hAnsiTheme="majorHAnsi"/>
                <w:b/>
                <w:color w:val="000000" w:themeColor="text1"/>
                <w:sz w:val="22"/>
              </w:rPr>
            </w:pPr>
            <w:r w:rsidRPr="007D0A6E">
              <w:rPr>
                <w:rFonts w:asciiTheme="majorHAnsi" w:hAnsiTheme="majorHAnsi"/>
                <w:b/>
                <w:color w:val="000000" w:themeColor="text1"/>
                <w:sz w:val="22"/>
              </w:rPr>
              <w:t>202</w:t>
            </w:r>
            <w:r>
              <w:rPr>
                <w:rFonts w:asciiTheme="majorHAnsi" w:hAnsiTheme="majorHAnsi"/>
                <w:b/>
                <w:color w:val="000000" w:themeColor="text1"/>
                <w:sz w:val="22"/>
              </w:rPr>
              <w:t>1</w:t>
            </w:r>
            <w:r>
              <w:rPr>
                <w:rFonts w:asciiTheme="majorHAnsi" w:hAnsiTheme="majorHAnsi"/>
                <w:bCs/>
                <w:color w:val="000000" w:themeColor="text1"/>
                <w:sz w:val="22"/>
              </w:rPr>
              <w:tab/>
            </w:r>
            <w:r>
              <w:rPr>
                <w:rFonts w:asciiTheme="majorHAnsi" w:hAnsiTheme="majorHAnsi"/>
                <w:bCs/>
                <w:color w:val="000000" w:themeColor="text1"/>
                <w:sz w:val="22"/>
              </w:rPr>
              <w:tab/>
              <w:t xml:space="preserve">  </w:t>
            </w:r>
            <w:r w:rsidRPr="008879BD">
              <w:rPr>
                <w:rFonts w:asciiTheme="majorHAnsi" w:hAnsiTheme="majorHAnsi"/>
                <w:b/>
                <w:color w:val="000000" w:themeColor="text1"/>
                <w:sz w:val="22"/>
              </w:rPr>
              <w:t>JAH,</w:t>
            </w:r>
            <w:r>
              <w:rPr>
                <w:rFonts w:asciiTheme="majorHAnsi" w:hAnsiTheme="majorHAnsi"/>
                <w:bCs/>
                <w:color w:val="000000" w:themeColor="text1"/>
                <w:sz w:val="22"/>
              </w:rPr>
              <w:t xml:space="preserve"> </w:t>
            </w:r>
            <w:r w:rsidRPr="008879BD">
              <w:rPr>
                <w:rFonts w:asciiTheme="majorHAnsi" w:hAnsiTheme="majorHAnsi"/>
                <w:bCs/>
                <w:color w:val="000000" w:themeColor="text1"/>
                <w:sz w:val="22"/>
              </w:rPr>
              <w:t>Journal of Adolescent Health</w:t>
            </w:r>
            <w:r>
              <w:rPr>
                <w:rFonts w:asciiTheme="majorHAnsi" w:hAnsiTheme="majorHAnsi"/>
                <w:b/>
                <w:color w:val="000000" w:themeColor="text1"/>
                <w:sz w:val="22"/>
              </w:rPr>
              <w:t xml:space="preserve"> </w:t>
            </w:r>
          </w:p>
          <w:p w14:paraId="349BD143" w14:textId="77777777" w:rsidR="00E172A5" w:rsidRPr="008879BD" w:rsidRDefault="00E172A5" w:rsidP="00E172A5">
            <w:pPr>
              <w:pStyle w:val="ListBullet"/>
              <w:numPr>
                <w:ilvl w:val="0"/>
                <w:numId w:val="0"/>
              </w:numPr>
              <w:spacing w:line="276" w:lineRule="auto"/>
              <w:ind w:left="360" w:hanging="360"/>
              <w:rPr>
                <w:rFonts w:asciiTheme="majorHAnsi" w:hAnsiTheme="majorHAnsi"/>
                <w:bCs/>
                <w:color w:val="000000" w:themeColor="text1"/>
                <w:sz w:val="22"/>
              </w:rPr>
            </w:pPr>
            <w:r w:rsidRPr="007D0A6E">
              <w:rPr>
                <w:rFonts w:asciiTheme="majorHAnsi" w:hAnsiTheme="majorHAnsi"/>
                <w:b/>
                <w:color w:val="000000" w:themeColor="text1"/>
                <w:sz w:val="22"/>
              </w:rPr>
              <w:t>202</w:t>
            </w:r>
            <w:r>
              <w:rPr>
                <w:rFonts w:asciiTheme="majorHAnsi" w:hAnsiTheme="majorHAnsi"/>
                <w:b/>
                <w:color w:val="000000" w:themeColor="text1"/>
                <w:sz w:val="22"/>
              </w:rPr>
              <w:t>2</w:t>
            </w:r>
            <w:r>
              <w:rPr>
                <w:rFonts w:asciiTheme="majorHAnsi" w:hAnsiTheme="majorHAnsi"/>
                <w:bCs/>
                <w:color w:val="000000" w:themeColor="text1"/>
                <w:sz w:val="22"/>
              </w:rPr>
              <w:tab/>
            </w:r>
            <w:r>
              <w:rPr>
                <w:rFonts w:asciiTheme="majorHAnsi" w:hAnsiTheme="majorHAnsi"/>
                <w:bCs/>
                <w:color w:val="000000" w:themeColor="text1"/>
                <w:sz w:val="22"/>
              </w:rPr>
              <w:tab/>
              <w:t xml:space="preserve">  </w:t>
            </w:r>
            <w:r>
              <w:rPr>
                <w:rFonts w:asciiTheme="majorHAnsi" w:hAnsiTheme="majorHAnsi"/>
                <w:b/>
                <w:color w:val="000000" w:themeColor="text1"/>
                <w:sz w:val="22"/>
              </w:rPr>
              <w:t xml:space="preserve">ILS, </w:t>
            </w:r>
            <w:r w:rsidRPr="008879BD">
              <w:rPr>
                <w:rFonts w:asciiTheme="majorHAnsi" w:hAnsiTheme="majorHAnsi"/>
                <w:bCs/>
                <w:color w:val="000000" w:themeColor="text1"/>
                <w:sz w:val="22"/>
              </w:rPr>
              <w:t xml:space="preserve">Information and Learning Science Journal </w:t>
            </w:r>
          </w:p>
          <w:p w14:paraId="58B7C5CA" w14:textId="77777777" w:rsidR="00E172A5" w:rsidRPr="001C54ED" w:rsidRDefault="00E172A5" w:rsidP="00E172A5">
            <w:pPr>
              <w:pStyle w:val="ListBullet"/>
              <w:numPr>
                <w:ilvl w:val="0"/>
                <w:numId w:val="0"/>
              </w:numPr>
              <w:rPr>
                <w:b/>
                <w:bCs/>
                <w:sz w:val="22"/>
              </w:rPr>
            </w:pPr>
          </w:p>
          <w:p w14:paraId="1D2BB70B" w14:textId="77777777" w:rsidR="00E172A5" w:rsidRDefault="00E172A5" w:rsidP="00E172A5">
            <w:pPr>
              <w:pStyle w:val="ListBullet"/>
              <w:numPr>
                <w:ilvl w:val="0"/>
                <w:numId w:val="0"/>
              </w:numPr>
              <w:rPr>
                <w:b/>
                <w:bCs/>
                <w:sz w:val="22"/>
              </w:rPr>
            </w:pPr>
            <w:r>
              <w:rPr>
                <w:b/>
                <w:bCs/>
                <w:sz w:val="22"/>
              </w:rPr>
              <w:t>CONFERENCE REVIEWER</w:t>
            </w:r>
          </w:p>
          <w:p w14:paraId="3119E09D" w14:textId="77777777" w:rsidR="00E172A5" w:rsidRDefault="00E172A5" w:rsidP="00E172A5">
            <w:pPr>
              <w:pStyle w:val="ListBullet"/>
              <w:numPr>
                <w:ilvl w:val="0"/>
                <w:numId w:val="0"/>
              </w:numPr>
              <w:rPr>
                <w:b/>
                <w:bCs/>
                <w:sz w:val="22"/>
              </w:rPr>
            </w:pPr>
          </w:p>
          <w:p w14:paraId="48CAA2AE" w14:textId="61664CE1" w:rsidR="00E172A5" w:rsidRDefault="00E172A5" w:rsidP="00E172A5">
            <w:pPr>
              <w:pStyle w:val="ListBullet"/>
              <w:numPr>
                <w:ilvl w:val="0"/>
                <w:numId w:val="0"/>
              </w:numPr>
              <w:rPr>
                <w:rFonts w:asciiTheme="majorHAnsi" w:hAnsiTheme="majorHAnsi"/>
                <w:bCs/>
                <w:color w:val="000000" w:themeColor="text1"/>
                <w:sz w:val="22"/>
              </w:rPr>
            </w:pPr>
            <w:r>
              <w:rPr>
                <w:b/>
                <w:bCs/>
                <w:sz w:val="22"/>
              </w:rPr>
              <w:t>2020-2024</w:t>
            </w:r>
            <w:proofErr w:type="gramStart"/>
            <w:r>
              <w:rPr>
                <w:rFonts w:asciiTheme="majorHAnsi" w:hAnsiTheme="majorHAnsi"/>
                <w:bCs/>
                <w:color w:val="000000" w:themeColor="text1"/>
                <w:sz w:val="22"/>
              </w:rPr>
              <w:tab/>
              <w:t xml:space="preserve">  </w:t>
            </w:r>
            <w:r>
              <w:rPr>
                <w:rFonts w:asciiTheme="majorHAnsi" w:hAnsiTheme="majorHAnsi"/>
                <w:b/>
                <w:color w:val="000000" w:themeColor="text1"/>
                <w:sz w:val="22"/>
              </w:rPr>
              <w:t>ACM</w:t>
            </w:r>
            <w:proofErr w:type="gramEnd"/>
            <w:r>
              <w:rPr>
                <w:rFonts w:asciiTheme="majorHAnsi" w:hAnsiTheme="majorHAnsi"/>
                <w:b/>
                <w:color w:val="000000" w:themeColor="text1"/>
                <w:sz w:val="22"/>
              </w:rPr>
              <w:t xml:space="preserve"> CHI, </w:t>
            </w:r>
            <w:r>
              <w:rPr>
                <w:rFonts w:asciiTheme="majorHAnsi" w:hAnsiTheme="majorHAnsi"/>
                <w:bCs/>
                <w:color w:val="000000" w:themeColor="text1"/>
                <w:sz w:val="22"/>
              </w:rPr>
              <w:t>ACM Conference on Human Factors in Computing Systems</w:t>
            </w:r>
          </w:p>
          <w:p w14:paraId="20CFB72B" w14:textId="77777777" w:rsidR="00E172A5" w:rsidRDefault="00E172A5" w:rsidP="00E172A5">
            <w:pPr>
              <w:pStyle w:val="ListBullet"/>
              <w:numPr>
                <w:ilvl w:val="0"/>
                <w:numId w:val="0"/>
              </w:numPr>
              <w:rPr>
                <w:sz w:val="22"/>
              </w:rPr>
            </w:pPr>
            <w:r>
              <w:rPr>
                <w:b/>
                <w:bCs/>
                <w:sz w:val="22"/>
              </w:rPr>
              <w:t xml:space="preserve">2020-2024        </w:t>
            </w:r>
            <w:r w:rsidRPr="008879BD">
              <w:rPr>
                <w:b/>
                <w:bCs/>
                <w:color w:val="000000" w:themeColor="text1"/>
                <w:sz w:val="22"/>
              </w:rPr>
              <w:t>ACM CSCW</w:t>
            </w:r>
            <w:r>
              <w:rPr>
                <w:b/>
                <w:bCs/>
                <w:sz w:val="22"/>
              </w:rPr>
              <w:t xml:space="preserve">, </w:t>
            </w:r>
            <w:r w:rsidRPr="008879BD">
              <w:rPr>
                <w:sz w:val="22"/>
              </w:rPr>
              <w:t>ACM Computer-Supported Cooperative Work and Social Computing</w:t>
            </w:r>
          </w:p>
          <w:p w14:paraId="5BB2AACF" w14:textId="77777777" w:rsidR="00E172A5" w:rsidRPr="008879BD" w:rsidRDefault="00E172A5" w:rsidP="00E172A5">
            <w:pPr>
              <w:pStyle w:val="ListBullet"/>
              <w:numPr>
                <w:ilvl w:val="0"/>
                <w:numId w:val="0"/>
              </w:numPr>
              <w:rPr>
                <w:sz w:val="22"/>
              </w:rPr>
            </w:pPr>
            <w:r>
              <w:rPr>
                <w:b/>
                <w:bCs/>
                <w:sz w:val="22"/>
              </w:rPr>
              <w:t xml:space="preserve">2020-2022        </w:t>
            </w:r>
            <w:r w:rsidRPr="008879BD">
              <w:rPr>
                <w:b/>
                <w:bCs/>
                <w:color w:val="000000" w:themeColor="text1"/>
                <w:sz w:val="22"/>
              </w:rPr>
              <w:t>ACM IDC</w:t>
            </w:r>
            <w:r>
              <w:rPr>
                <w:b/>
                <w:bCs/>
                <w:sz w:val="22"/>
              </w:rPr>
              <w:t xml:space="preserve">, </w:t>
            </w:r>
            <w:r w:rsidRPr="008879BD">
              <w:rPr>
                <w:sz w:val="22"/>
              </w:rPr>
              <w:t>ACM Interaction Design for Children</w:t>
            </w:r>
          </w:p>
          <w:p w14:paraId="3E7D8256" w14:textId="77777777" w:rsidR="00E172A5" w:rsidRDefault="00E172A5" w:rsidP="00E172A5">
            <w:pPr>
              <w:pStyle w:val="ListBullet"/>
              <w:numPr>
                <w:ilvl w:val="0"/>
                <w:numId w:val="0"/>
              </w:numPr>
              <w:rPr>
                <w:sz w:val="22"/>
              </w:rPr>
            </w:pPr>
            <w:r w:rsidRPr="008879BD">
              <w:rPr>
                <w:b/>
                <w:bCs/>
                <w:sz w:val="22"/>
              </w:rPr>
              <w:t>2020</w:t>
            </w:r>
            <w:r w:rsidRPr="008879BD">
              <w:rPr>
                <w:sz w:val="22"/>
              </w:rPr>
              <w:t xml:space="preserve">                 </w:t>
            </w:r>
            <w:r w:rsidRPr="008879BD">
              <w:rPr>
                <w:b/>
                <w:bCs/>
                <w:color w:val="000000" w:themeColor="text1"/>
                <w:sz w:val="22"/>
              </w:rPr>
              <w:t>ACM DIS</w:t>
            </w:r>
            <w:r w:rsidRPr="008879BD">
              <w:rPr>
                <w:b/>
                <w:bCs/>
                <w:sz w:val="22"/>
              </w:rPr>
              <w:t xml:space="preserve">, </w:t>
            </w:r>
            <w:r w:rsidRPr="008879BD">
              <w:rPr>
                <w:sz w:val="22"/>
              </w:rPr>
              <w:t>ACM Designing Interactive Systems</w:t>
            </w:r>
          </w:p>
          <w:p w14:paraId="7BFCDDCF" w14:textId="77777777" w:rsidR="00422BCA" w:rsidRDefault="00422BCA" w:rsidP="00E172A5">
            <w:pPr>
              <w:pStyle w:val="ListBullet"/>
              <w:numPr>
                <w:ilvl w:val="0"/>
                <w:numId w:val="0"/>
              </w:numPr>
              <w:rPr>
                <w:sz w:val="22"/>
              </w:rPr>
            </w:pPr>
          </w:p>
          <w:p w14:paraId="6BF574E8" w14:textId="3544E3C4" w:rsidR="00422BCA" w:rsidRDefault="00422BCA" w:rsidP="00422BCA">
            <w:pPr>
              <w:pStyle w:val="ListBullet"/>
              <w:numPr>
                <w:ilvl w:val="0"/>
                <w:numId w:val="0"/>
              </w:numPr>
              <w:rPr>
                <w:b/>
                <w:bCs/>
                <w:sz w:val="22"/>
              </w:rPr>
            </w:pPr>
            <w:r>
              <w:rPr>
                <w:b/>
                <w:bCs/>
                <w:sz w:val="22"/>
              </w:rPr>
              <w:t>PROFESSIONAL ORGANIZATION MEMBERSHIP</w:t>
            </w:r>
          </w:p>
          <w:p w14:paraId="704FBE42" w14:textId="6BF679CC" w:rsidR="00422BCA" w:rsidRPr="00422BCA" w:rsidRDefault="00422BCA" w:rsidP="00422BCA">
            <w:pPr>
              <w:pStyle w:val="ListBullet"/>
              <w:numPr>
                <w:ilvl w:val="0"/>
                <w:numId w:val="0"/>
              </w:numPr>
              <w:rPr>
                <w:b/>
                <w:bCs/>
                <w:sz w:val="22"/>
              </w:rPr>
            </w:pPr>
            <w:r>
              <w:rPr>
                <w:b/>
                <w:bCs/>
                <w:sz w:val="22"/>
              </w:rPr>
              <w:t xml:space="preserve">2023 – </w:t>
            </w:r>
            <w:r w:rsidRPr="00422BCA">
              <w:rPr>
                <w:b/>
                <w:bCs/>
                <w:color w:val="000000" w:themeColor="text1"/>
                <w:sz w:val="22"/>
              </w:rPr>
              <w:t>2025     ACM</w:t>
            </w:r>
            <w:r>
              <w:rPr>
                <w:b/>
                <w:bCs/>
                <w:sz w:val="22"/>
              </w:rPr>
              <w:t xml:space="preserve"> </w:t>
            </w:r>
            <w:r w:rsidRPr="00422BCA">
              <w:rPr>
                <w:sz w:val="22"/>
              </w:rPr>
              <w:t>(Association for Computing and Machinery)</w:t>
            </w:r>
          </w:p>
        </w:tc>
      </w:tr>
      <w:tr w:rsidR="00E172A5" w14:paraId="7A437E54" w14:textId="77777777" w:rsidTr="00A5440D">
        <w:trPr>
          <w:trHeight w:val="675"/>
        </w:trPr>
        <w:tc>
          <w:tcPr>
            <w:tcW w:w="10080" w:type="dxa"/>
            <w:tcBorders>
              <w:top w:val="single" w:sz="24" w:space="0" w:color="ACA8AA" w:themeColor="accent4"/>
              <w:bottom w:val="single" w:sz="24" w:space="0" w:color="ACA8AA" w:themeColor="accent4"/>
            </w:tcBorders>
          </w:tcPr>
          <w:p w14:paraId="25F9B116" w14:textId="77777777" w:rsidR="00E172A5" w:rsidRDefault="00E172A5" w:rsidP="00E172A5">
            <w:pPr>
              <w:pStyle w:val="Heading1"/>
            </w:pPr>
            <w:r>
              <w:lastRenderedPageBreak/>
              <w:t>SKILLS</w:t>
            </w:r>
          </w:p>
          <w:p w14:paraId="770B5FDF" w14:textId="77777777" w:rsidR="00E172A5" w:rsidRDefault="00E172A5" w:rsidP="00E172A5">
            <w:pPr>
              <w:pStyle w:val="Heading1"/>
            </w:pPr>
          </w:p>
          <w:p w14:paraId="0A69E7C6" w14:textId="6EB7BA14" w:rsidR="00E172A5" w:rsidRPr="00A5440D" w:rsidRDefault="00E172A5" w:rsidP="00E172A5">
            <w:pPr>
              <w:pStyle w:val="ListBullet"/>
              <w:numPr>
                <w:ilvl w:val="0"/>
                <w:numId w:val="0"/>
              </w:numPr>
              <w:rPr>
                <w:b/>
                <w:bCs/>
                <w:sz w:val="22"/>
              </w:rPr>
            </w:pPr>
            <w:r w:rsidRPr="00A5440D">
              <w:rPr>
                <w:b/>
                <w:bCs/>
                <w:sz w:val="22"/>
              </w:rPr>
              <w:t>RESEARCH METHODS</w:t>
            </w:r>
            <w:r w:rsidR="00A5440D" w:rsidRPr="00A5440D">
              <w:rPr>
                <w:b/>
                <w:bCs/>
                <w:sz w:val="22"/>
              </w:rPr>
              <w:t xml:space="preserve">: </w:t>
            </w:r>
            <w:r w:rsidR="00A5440D" w:rsidRPr="00A5440D">
              <w:rPr>
                <w:sz w:val="22"/>
              </w:rPr>
              <w:t xml:space="preserve"> Interviews, Focus Groups, UX Workshops, Participatory Design, Concept Testing, Surveys, Experimental Design, Statistical Analyses</w:t>
            </w:r>
          </w:p>
          <w:p w14:paraId="515AB087" w14:textId="77777777" w:rsidR="006211E0" w:rsidRPr="00A5440D" w:rsidRDefault="006211E0" w:rsidP="00E172A5">
            <w:pPr>
              <w:pStyle w:val="ListBullet"/>
              <w:numPr>
                <w:ilvl w:val="0"/>
                <w:numId w:val="0"/>
              </w:numPr>
              <w:rPr>
                <w:sz w:val="22"/>
              </w:rPr>
            </w:pPr>
          </w:p>
          <w:p w14:paraId="67B6636E" w14:textId="4265BE84" w:rsidR="00B9679A" w:rsidRDefault="00B9679A" w:rsidP="006211E0">
            <w:pPr>
              <w:pStyle w:val="ListBullet"/>
              <w:numPr>
                <w:ilvl w:val="0"/>
                <w:numId w:val="0"/>
              </w:numPr>
              <w:rPr>
                <w:sz w:val="22"/>
              </w:rPr>
            </w:pPr>
            <w:r w:rsidRPr="00A5440D">
              <w:rPr>
                <w:b/>
                <w:bCs/>
                <w:sz w:val="22"/>
              </w:rPr>
              <w:t xml:space="preserve">PROFICIENT </w:t>
            </w:r>
            <w:r>
              <w:rPr>
                <w:b/>
                <w:bCs/>
                <w:sz w:val="22"/>
              </w:rPr>
              <w:t xml:space="preserve">PROGRAMMING </w:t>
            </w:r>
            <w:r w:rsidRPr="00A5440D">
              <w:rPr>
                <w:b/>
                <w:bCs/>
                <w:sz w:val="22"/>
              </w:rPr>
              <w:t xml:space="preserve">LANGUAGES: </w:t>
            </w:r>
            <w:r w:rsidRPr="00A5440D">
              <w:rPr>
                <w:sz w:val="22"/>
              </w:rPr>
              <w:t>Python, C++, SQL, R, HTML, CSS, NodeJS, ReactJS</w:t>
            </w:r>
          </w:p>
          <w:p w14:paraId="544A9A61" w14:textId="77777777" w:rsidR="00B9679A" w:rsidRDefault="00B9679A" w:rsidP="006211E0">
            <w:pPr>
              <w:pStyle w:val="ListBullet"/>
              <w:numPr>
                <w:ilvl w:val="0"/>
                <w:numId w:val="0"/>
              </w:numPr>
              <w:rPr>
                <w:b/>
                <w:bCs/>
                <w:sz w:val="22"/>
              </w:rPr>
            </w:pPr>
          </w:p>
          <w:p w14:paraId="50AE0645" w14:textId="77777777" w:rsidR="006211E0" w:rsidRDefault="006211E0" w:rsidP="00A5440D">
            <w:pPr>
              <w:pStyle w:val="ListBullet"/>
              <w:numPr>
                <w:ilvl w:val="0"/>
                <w:numId w:val="0"/>
              </w:numPr>
              <w:rPr>
                <w:b/>
                <w:bCs/>
                <w:sz w:val="22"/>
              </w:rPr>
            </w:pPr>
            <w:r w:rsidRPr="00A5440D">
              <w:rPr>
                <w:b/>
                <w:bCs/>
                <w:sz w:val="22"/>
              </w:rPr>
              <w:t>RESEARCH TOOLS</w:t>
            </w:r>
            <w:r w:rsidR="00A5440D" w:rsidRPr="00A5440D">
              <w:rPr>
                <w:b/>
                <w:bCs/>
                <w:sz w:val="22"/>
              </w:rPr>
              <w:t xml:space="preserve">: </w:t>
            </w:r>
            <w:r w:rsidR="00A5440D" w:rsidRPr="00A5440D">
              <w:rPr>
                <w:sz w:val="22"/>
              </w:rPr>
              <w:t xml:space="preserve">Figma, Qualtrics, SPSS, Unity, </w:t>
            </w:r>
            <w:proofErr w:type="spellStart"/>
            <w:r w:rsidR="00A5440D" w:rsidRPr="00A5440D">
              <w:rPr>
                <w:sz w:val="22"/>
              </w:rPr>
              <w:t>Matlab</w:t>
            </w:r>
            <w:proofErr w:type="spellEnd"/>
            <w:r w:rsidR="00A5440D" w:rsidRPr="00A5440D">
              <w:rPr>
                <w:sz w:val="22"/>
              </w:rPr>
              <w:t xml:space="preserve">, LaTeX, </w:t>
            </w:r>
            <w:proofErr w:type="spellStart"/>
            <w:r w:rsidR="00A5440D" w:rsidRPr="00A5440D">
              <w:rPr>
                <w:sz w:val="22"/>
              </w:rPr>
              <w:t>Github</w:t>
            </w:r>
            <w:proofErr w:type="spellEnd"/>
            <w:r w:rsidR="00A5440D" w:rsidRPr="00A5440D">
              <w:rPr>
                <w:sz w:val="22"/>
              </w:rPr>
              <w:t>, Wireshark</w:t>
            </w:r>
            <w:r w:rsidR="00A5440D" w:rsidRPr="00A5440D">
              <w:rPr>
                <w:b/>
                <w:bCs/>
                <w:sz w:val="22"/>
              </w:rPr>
              <w:t xml:space="preserve"> </w:t>
            </w:r>
          </w:p>
          <w:p w14:paraId="1BED50DA" w14:textId="2E8C1FD5" w:rsidR="00B9679A" w:rsidRPr="00A5440D" w:rsidRDefault="00B9679A" w:rsidP="00A5440D">
            <w:pPr>
              <w:pStyle w:val="ListBullet"/>
              <w:numPr>
                <w:ilvl w:val="0"/>
                <w:numId w:val="0"/>
              </w:numPr>
              <w:rPr>
                <w:b/>
                <w:bCs/>
                <w:sz w:val="22"/>
              </w:rPr>
            </w:pPr>
          </w:p>
        </w:tc>
      </w:tr>
    </w:tbl>
    <w:p w14:paraId="7D249E03" w14:textId="1C0A0E62" w:rsidR="00341A69" w:rsidRDefault="00341A69" w:rsidP="00477DCB">
      <w:pPr>
        <w:pStyle w:val="Heading1"/>
        <w:spacing w:line="180" w:lineRule="auto"/>
      </w:pPr>
    </w:p>
    <w:p w14:paraId="3E074ACB" w14:textId="77777777" w:rsidR="006470C0" w:rsidRDefault="006470C0" w:rsidP="006470C0">
      <w:pPr>
        <w:pStyle w:val="Heading1"/>
        <w:spacing w:line="180" w:lineRule="auto"/>
      </w:pPr>
    </w:p>
    <w:p w14:paraId="1795E4E6" w14:textId="01AD0922" w:rsidR="00341A69" w:rsidRDefault="00341A69" w:rsidP="00477DCB">
      <w:pPr>
        <w:pStyle w:val="Heading1"/>
        <w:spacing w:line="180" w:lineRule="auto"/>
      </w:pPr>
    </w:p>
    <w:p w14:paraId="4D5A6EBA" w14:textId="0FEBCE9C" w:rsidR="007D0A6E" w:rsidRPr="007D0A6E" w:rsidRDefault="007D0A6E" w:rsidP="007D0A6E"/>
    <w:p w14:paraId="6643FCB5" w14:textId="6B044EA6" w:rsidR="006470C0" w:rsidRPr="006470C0" w:rsidRDefault="006470C0" w:rsidP="006470C0"/>
    <w:sectPr w:rsidR="006470C0" w:rsidRPr="006470C0"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714B2" w14:textId="77777777" w:rsidR="00926CFC" w:rsidRDefault="00926CFC" w:rsidP="001D4099">
      <w:pPr>
        <w:spacing w:line="240" w:lineRule="auto"/>
      </w:pPr>
      <w:r>
        <w:separator/>
      </w:r>
    </w:p>
  </w:endnote>
  <w:endnote w:type="continuationSeparator" w:id="0">
    <w:p w14:paraId="7F37D20C" w14:textId="77777777" w:rsidR="00926CFC" w:rsidRDefault="00926CFC"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7925B" w14:textId="77777777" w:rsidR="00926CFC" w:rsidRDefault="00926CFC" w:rsidP="001D4099">
      <w:pPr>
        <w:spacing w:line="240" w:lineRule="auto"/>
      </w:pPr>
      <w:r>
        <w:separator/>
      </w:r>
    </w:p>
  </w:footnote>
  <w:footnote w:type="continuationSeparator" w:id="0">
    <w:p w14:paraId="73D41EA7" w14:textId="77777777" w:rsidR="00926CFC" w:rsidRDefault="00926CFC"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03C7F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460F6B"/>
    <w:multiLevelType w:val="hybridMultilevel"/>
    <w:tmpl w:val="77E62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3AC43EB"/>
    <w:multiLevelType w:val="hybridMultilevel"/>
    <w:tmpl w:val="82D49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2811AB"/>
    <w:multiLevelType w:val="hybridMultilevel"/>
    <w:tmpl w:val="93721618"/>
    <w:lvl w:ilvl="0" w:tplc="E410F16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D47C7"/>
    <w:multiLevelType w:val="hybridMultilevel"/>
    <w:tmpl w:val="42AC1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770109"/>
    <w:multiLevelType w:val="hybridMultilevel"/>
    <w:tmpl w:val="B8F6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3C21B3"/>
    <w:multiLevelType w:val="hybridMultilevel"/>
    <w:tmpl w:val="00921FAE"/>
    <w:lvl w:ilvl="0" w:tplc="E410F16E">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25B3"/>
    <w:multiLevelType w:val="hybridMultilevel"/>
    <w:tmpl w:val="0068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85908"/>
    <w:multiLevelType w:val="hybridMultilevel"/>
    <w:tmpl w:val="C24A2970"/>
    <w:lvl w:ilvl="0" w:tplc="E410F16E">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B3D0F"/>
    <w:multiLevelType w:val="hybridMultilevel"/>
    <w:tmpl w:val="70EC6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10589D"/>
    <w:multiLevelType w:val="hybridMultilevel"/>
    <w:tmpl w:val="7AB4C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A545C2D"/>
    <w:multiLevelType w:val="hybridMultilevel"/>
    <w:tmpl w:val="DA3A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44B6B"/>
    <w:multiLevelType w:val="hybridMultilevel"/>
    <w:tmpl w:val="102A58A2"/>
    <w:lvl w:ilvl="0" w:tplc="A55EA64A">
      <w:start w:val="2022"/>
      <w:numFmt w:val="decimal"/>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26759"/>
    <w:multiLevelType w:val="hybridMultilevel"/>
    <w:tmpl w:val="1CA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9343">
    <w:abstractNumId w:val="2"/>
  </w:num>
  <w:num w:numId="2" w16cid:durableId="1475752314">
    <w:abstractNumId w:val="13"/>
  </w:num>
  <w:num w:numId="3" w16cid:durableId="1017973236">
    <w:abstractNumId w:val="4"/>
  </w:num>
  <w:num w:numId="4" w16cid:durableId="1016612431">
    <w:abstractNumId w:val="1"/>
  </w:num>
  <w:num w:numId="5" w16cid:durableId="1814786690">
    <w:abstractNumId w:val="9"/>
  </w:num>
  <w:num w:numId="6" w16cid:durableId="1381705865">
    <w:abstractNumId w:val="11"/>
  </w:num>
  <w:num w:numId="7" w16cid:durableId="1270236216">
    <w:abstractNumId w:val="15"/>
  </w:num>
  <w:num w:numId="8" w16cid:durableId="1871721510">
    <w:abstractNumId w:val="12"/>
  </w:num>
  <w:num w:numId="9" w16cid:durableId="1821925035">
    <w:abstractNumId w:val="16"/>
  </w:num>
  <w:num w:numId="10" w16cid:durableId="1427455599">
    <w:abstractNumId w:val="14"/>
  </w:num>
  <w:num w:numId="11" w16cid:durableId="316888297">
    <w:abstractNumId w:val="5"/>
  </w:num>
  <w:num w:numId="12" w16cid:durableId="72623904">
    <w:abstractNumId w:val="3"/>
  </w:num>
  <w:num w:numId="13" w16cid:durableId="807436063">
    <w:abstractNumId w:val="0"/>
  </w:num>
  <w:num w:numId="14" w16cid:durableId="1085804665">
    <w:abstractNumId w:val="7"/>
  </w:num>
  <w:num w:numId="15" w16cid:durableId="1617637180">
    <w:abstractNumId w:val="10"/>
  </w:num>
  <w:num w:numId="16" w16cid:durableId="425152248">
    <w:abstractNumId w:val="8"/>
  </w:num>
  <w:num w:numId="17" w16cid:durableId="1989087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Dc1szCzMDSyMDJW0lEKTi0uzszPAykwrAUAEg2XViwAAAA="/>
  </w:docVars>
  <w:rsids>
    <w:rsidRoot w:val="00861C8E"/>
    <w:rsid w:val="000101BE"/>
    <w:rsid w:val="000178ED"/>
    <w:rsid w:val="00022604"/>
    <w:rsid w:val="0003295C"/>
    <w:rsid w:val="000524A9"/>
    <w:rsid w:val="000531B7"/>
    <w:rsid w:val="000728A9"/>
    <w:rsid w:val="000761F2"/>
    <w:rsid w:val="00086116"/>
    <w:rsid w:val="00091059"/>
    <w:rsid w:val="000930DE"/>
    <w:rsid w:val="00094E86"/>
    <w:rsid w:val="000B2BA5"/>
    <w:rsid w:val="000B336C"/>
    <w:rsid w:val="000B3D9B"/>
    <w:rsid w:val="000C02A0"/>
    <w:rsid w:val="000E1FE9"/>
    <w:rsid w:val="000E5C84"/>
    <w:rsid w:val="000F37FA"/>
    <w:rsid w:val="00112E92"/>
    <w:rsid w:val="00180710"/>
    <w:rsid w:val="001927E7"/>
    <w:rsid w:val="001C54ED"/>
    <w:rsid w:val="001D4099"/>
    <w:rsid w:val="001D7755"/>
    <w:rsid w:val="001E47E7"/>
    <w:rsid w:val="001F3062"/>
    <w:rsid w:val="002203E2"/>
    <w:rsid w:val="00222532"/>
    <w:rsid w:val="00240D03"/>
    <w:rsid w:val="00285F5A"/>
    <w:rsid w:val="0029251B"/>
    <w:rsid w:val="002A2E36"/>
    <w:rsid w:val="002A4160"/>
    <w:rsid w:val="002C06D6"/>
    <w:rsid w:val="002D205E"/>
    <w:rsid w:val="002E3C7A"/>
    <w:rsid w:val="002F56C7"/>
    <w:rsid w:val="0030456C"/>
    <w:rsid w:val="003225FB"/>
    <w:rsid w:val="003232A6"/>
    <w:rsid w:val="00324981"/>
    <w:rsid w:val="00341A69"/>
    <w:rsid w:val="00351292"/>
    <w:rsid w:val="00357C3D"/>
    <w:rsid w:val="00382EA8"/>
    <w:rsid w:val="00385421"/>
    <w:rsid w:val="00390B02"/>
    <w:rsid w:val="003A0382"/>
    <w:rsid w:val="003A6948"/>
    <w:rsid w:val="003B5FD8"/>
    <w:rsid w:val="003D135F"/>
    <w:rsid w:val="003D16AD"/>
    <w:rsid w:val="003F1B98"/>
    <w:rsid w:val="004043B2"/>
    <w:rsid w:val="004226B1"/>
    <w:rsid w:val="00422BCA"/>
    <w:rsid w:val="004232C4"/>
    <w:rsid w:val="004303D4"/>
    <w:rsid w:val="00477DCB"/>
    <w:rsid w:val="004917D2"/>
    <w:rsid w:val="004A7EE1"/>
    <w:rsid w:val="004D2889"/>
    <w:rsid w:val="004D4E50"/>
    <w:rsid w:val="004E6C4A"/>
    <w:rsid w:val="004F3829"/>
    <w:rsid w:val="004F4073"/>
    <w:rsid w:val="00510684"/>
    <w:rsid w:val="00523BDB"/>
    <w:rsid w:val="00525AC0"/>
    <w:rsid w:val="00564BC3"/>
    <w:rsid w:val="00584BD8"/>
    <w:rsid w:val="005919F3"/>
    <w:rsid w:val="005937B7"/>
    <w:rsid w:val="005A6C6D"/>
    <w:rsid w:val="005F56A3"/>
    <w:rsid w:val="006104E1"/>
    <w:rsid w:val="00615397"/>
    <w:rsid w:val="006211E0"/>
    <w:rsid w:val="00643E15"/>
    <w:rsid w:val="006470C0"/>
    <w:rsid w:val="00691DF7"/>
    <w:rsid w:val="006D15E3"/>
    <w:rsid w:val="006F747B"/>
    <w:rsid w:val="00742CB2"/>
    <w:rsid w:val="007469F2"/>
    <w:rsid w:val="007551E8"/>
    <w:rsid w:val="00780B8E"/>
    <w:rsid w:val="007A6961"/>
    <w:rsid w:val="007C7467"/>
    <w:rsid w:val="007D0A6E"/>
    <w:rsid w:val="007E120A"/>
    <w:rsid w:val="007E2006"/>
    <w:rsid w:val="00814202"/>
    <w:rsid w:val="00823601"/>
    <w:rsid w:val="00861C8E"/>
    <w:rsid w:val="00867C58"/>
    <w:rsid w:val="00884FCF"/>
    <w:rsid w:val="00886679"/>
    <w:rsid w:val="008879BD"/>
    <w:rsid w:val="008B4069"/>
    <w:rsid w:val="008D169E"/>
    <w:rsid w:val="008E42E5"/>
    <w:rsid w:val="00926CFC"/>
    <w:rsid w:val="009A0A7A"/>
    <w:rsid w:val="009A50B2"/>
    <w:rsid w:val="009D1FF3"/>
    <w:rsid w:val="00A30F99"/>
    <w:rsid w:val="00A40DEC"/>
    <w:rsid w:val="00A5440D"/>
    <w:rsid w:val="00A66AFF"/>
    <w:rsid w:val="00AB23C4"/>
    <w:rsid w:val="00AB4D64"/>
    <w:rsid w:val="00AD79E9"/>
    <w:rsid w:val="00AF2B42"/>
    <w:rsid w:val="00B1618B"/>
    <w:rsid w:val="00B6213E"/>
    <w:rsid w:val="00B877AA"/>
    <w:rsid w:val="00B9679A"/>
    <w:rsid w:val="00BA5FFF"/>
    <w:rsid w:val="00BB5073"/>
    <w:rsid w:val="00BF235D"/>
    <w:rsid w:val="00C16F25"/>
    <w:rsid w:val="00C35EF0"/>
    <w:rsid w:val="00C37E9C"/>
    <w:rsid w:val="00C416B3"/>
    <w:rsid w:val="00C44C24"/>
    <w:rsid w:val="00C56868"/>
    <w:rsid w:val="00CA2EBD"/>
    <w:rsid w:val="00CC0FFE"/>
    <w:rsid w:val="00CE3B09"/>
    <w:rsid w:val="00D14A12"/>
    <w:rsid w:val="00D333EC"/>
    <w:rsid w:val="00D44A36"/>
    <w:rsid w:val="00D86211"/>
    <w:rsid w:val="00D92978"/>
    <w:rsid w:val="00DA29D8"/>
    <w:rsid w:val="00DB1925"/>
    <w:rsid w:val="00E172A5"/>
    <w:rsid w:val="00E307ED"/>
    <w:rsid w:val="00E423C8"/>
    <w:rsid w:val="00E55F30"/>
    <w:rsid w:val="00E769B4"/>
    <w:rsid w:val="00E95E4D"/>
    <w:rsid w:val="00EA0733"/>
    <w:rsid w:val="00EA604D"/>
    <w:rsid w:val="00EB2CC6"/>
    <w:rsid w:val="00EE1AFE"/>
    <w:rsid w:val="00EE5CBA"/>
    <w:rsid w:val="00EF0840"/>
    <w:rsid w:val="00EF4843"/>
    <w:rsid w:val="00F15BD9"/>
    <w:rsid w:val="00F255EB"/>
    <w:rsid w:val="00F26099"/>
    <w:rsid w:val="00F26767"/>
    <w:rsid w:val="00F3309C"/>
    <w:rsid w:val="00F42731"/>
    <w:rsid w:val="00F62BAE"/>
    <w:rsid w:val="00F747F0"/>
    <w:rsid w:val="00F92CA8"/>
    <w:rsid w:val="00FA3628"/>
    <w:rsid w:val="00FC53FB"/>
    <w:rsid w:val="00FC7DA3"/>
    <w:rsid w:val="00FE5D63"/>
    <w:rsid w:val="00FF0BB7"/>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9A3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F747F0"/>
    <w:rPr>
      <w:color w:val="605E5C"/>
      <w:shd w:val="clear" w:color="auto" w:fill="E1DFDD"/>
    </w:rPr>
  </w:style>
  <w:style w:type="paragraph" w:customStyle="1" w:styleId="Default">
    <w:name w:val="Default"/>
    <w:rsid w:val="003B5FD8"/>
    <w:pPr>
      <w:autoSpaceDE w:val="0"/>
      <w:autoSpaceDN w:val="0"/>
      <w:adjustRightInd w:val="0"/>
    </w:pPr>
    <w:rPr>
      <w:rFonts w:ascii="Open Sans" w:hAnsi="Open Sans" w:cs="Open Sans"/>
      <w:color w:val="000000"/>
    </w:rPr>
  </w:style>
  <w:style w:type="paragraph" w:styleId="NormalWeb">
    <w:name w:val="Normal (Web)"/>
    <w:basedOn w:val="Normal"/>
    <w:uiPriority w:val="99"/>
    <w:semiHidden/>
    <w:unhideWhenUsed/>
    <w:rsid w:val="003B5FD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rsid w:val="000E5C84"/>
    <w:rPr>
      <w:sz w:val="16"/>
      <w:szCs w:val="16"/>
    </w:rPr>
  </w:style>
  <w:style w:type="paragraph" w:styleId="CommentText">
    <w:name w:val="annotation text"/>
    <w:basedOn w:val="Normal"/>
    <w:link w:val="CommentTextChar"/>
    <w:uiPriority w:val="99"/>
    <w:semiHidden/>
    <w:rsid w:val="000E5C84"/>
    <w:pPr>
      <w:spacing w:line="240" w:lineRule="auto"/>
    </w:pPr>
    <w:rPr>
      <w:szCs w:val="20"/>
    </w:rPr>
  </w:style>
  <w:style w:type="character" w:customStyle="1" w:styleId="CommentTextChar">
    <w:name w:val="Comment Text Char"/>
    <w:basedOn w:val="DefaultParagraphFont"/>
    <w:link w:val="CommentText"/>
    <w:uiPriority w:val="99"/>
    <w:semiHidden/>
    <w:rsid w:val="000E5C84"/>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0E5C84"/>
    <w:rPr>
      <w:b/>
      <w:bCs/>
    </w:rPr>
  </w:style>
  <w:style w:type="character" w:customStyle="1" w:styleId="CommentSubjectChar">
    <w:name w:val="Comment Subject Char"/>
    <w:basedOn w:val="CommentTextChar"/>
    <w:link w:val="CommentSubject"/>
    <w:uiPriority w:val="99"/>
    <w:semiHidden/>
    <w:rsid w:val="000E5C84"/>
    <w:rPr>
      <w:b/>
      <w:bCs/>
      <w:color w:val="404040" w:themeColor="text1" w:themeTint="BF"/>
      <w:sz w:val="20"/>
      <w:szCs w:val="20"/>
    </w:rPr>
  </w:style>
  <w:style w:type="character" w:styleId="FollowedHyperlink">
    <w:name w:val="FollowedHyperlink"/>
    <w:basedOn w:val="DefaultParagraphFont"/>
    <w:uiPriority w:val="99"/>
    <w:semiHidden/>
    <w:rsid w:val="004917D2"/>
    <w:rPr>
      <w:color w:val="954F72" w:themeColor="followedHyperlink"/>
      <w:u w:val="single"/>
    </w:rPr>
  </w:style>
  <w:style w:type="character" w:styleId="Strong">
    <w:name w:val="Strong"/>
    <w:basedOn w:val="DefaultParagraphFont"/>
    <w:uiPriority w:val="22"/>
    <w:qFormat/>
    <w:rsid w:val="00F26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24543">
      <w:bodyDiv w:val="1"/>
      <w:marLeft w:val="0"/>
      <w:marRight w:val="0"/>
      <w:marTop w:val="0"/>
      <w:marBottom w:val="0"/>
      <w:divBdr>
        <w:top w:val="none" w:sz="0" w:space="0" w:color="auto"/>
        <w:left w:val="none" w:sz="0" w:space="0" w:color="auto"/>
        <w:bottom w:val="none" w:sz="0" w:space="0" w:color="auto"/>
        <w:right w:val="none" w:sz="0" w:space="0" w:color="auto"/>
      </w:divBdr>
    </w:div>
    <w:div w:id="221869261">
      <w:bodyDiv w:val="1"/>
      <w:marLeft w:val="0"/>
      <w:marRight w:val="0"/>
      <w:marTop w:val="0"/>
      <w:marBottom w:val="0"/>
      <w:divBdr>
        <w:top w:val="none" w:sz="0" w:space="0" w:color="auto"/>
        <w:left w:val="none" w:sz="0" w:space="0" w:color="auto"/>
        <w:bottom w:val="none" w:sz="0" w:space="0" w:color="auto"/>
        <w:right w:val="none" w:sz="0" w:space="0" w:color="auto"/>
      </w:divBdr>
    </w:div>
    <w:div w:id="278879955">
      <w:bodyDiv w:val="1"/>
      <w:marLeft w:val="0"/>
      <w:marRight w:val="0"/>
      <w:marTop w:val="0"/>
      <w:marBottom w:val="0"/>
      <w:divBdr>
        <w:top w:val="none" w:sz="0" w:space="0" w:color="auto"/>
        <w:left w:val="none" w:sz="0" w:space="0" w:color="auto"/>
        <w:bottom w:val="none" w:sz="0" w:space="0" w:color="auto"/>
        <w:right w:val="none" w:sz="0" w:space="0" w:color="auto"/>
      </w:divBdr>
    </w:div>
    <w:div w:id="584725978">
      <w:bodyDiv w:val="1"/>
      <w:marLeft w:val="0"/>
      <w:marRight w:val="0"/>
      <w:marTop w:val="0"/>
      <w:marBottom w:val="0"/>
      <w:divBdr>
        <w:top w:val="none" w:sz="0" w:space="0" w:color="auto"/>
        <w:left w:val="none" w:sz="0" w:space="0" w:color="auto"/>
        <w:bottom w:val="none" w:sz="0" w:space="0" w:color="auto"/>
        <w:right w:val="none" w:sz="0" w:space="0" w:color="auto"/>
      </w:divBdr>
    </w:div>
    <w:div w:id="634415254">
      <w:bodyDiv w:val="1"/>
      <w:marLeft w:val="0"/>
      <w:marRight w:val="0"/>
      <w:marTop w:val="0"/>
      <w:marBottom w:val="0"/>
      <w:divBdr>
        <w:top w:val="none" w:sz="0" w:space="0" w:color="auto"/>
        <w:left w:val="none" w:sz="0" w:space="0" w:color="auto"/>
        <w:bottom w:val="none" w:sz="0" w:space="0" w:color="auto"/>
        <w:right w:val="none" w:sz="0" w:space="0" w:color="auto"/>
      </w:divBdr>
    </w:div>
    <w:div w:id="658848294">
      <w:bodyDiv w:val="1"/>
      <w:marLeft w:val="0"/>
      <w:marRight w:val="0"/>
      <w:marTop w:val="0"/>
      <w:marBottom w:val="0"/>
      <w:divBdr>
        <w:top w:val="none" w:sz="0" w:space="0" w:color="auto"/>
        <w:left w:val="none" w:sz="0" w:space="0" w:color="auto"/>
        <w:bottom w:val="none" w:sz="0" w:space="0" w:color="auto"/>
        <w:right w:val="none" w:sz="0" w:space="0" w:color="auto"/>
      </w:divBdr>
    </w:div>
    <w:div w:id="733311498">
      <w:bodyDiv w:val="1"/>
      <w:marLeft w:val="0"/>
      <w:marRight w:val="0"/>
      <w:marTop w:val="0"/>
      <w:marBottom w:val="0"/>
      <w:divBdr>
        <w:top w:val="none" w:sz="0" w:space="0" w:color="auto"/>
        <w:left w:val="none" w:sz="0" w:space="0" w:color="auto"/>
        <w:bottom w:val="none" w:sz="0" w:space="0" w:color="auto"/>
        <w:right w:val="none" w:sz="0" w:space="0" w:color="auto"/>
      </w:divBdr>
    </w:div>
    <w:div w:id="767969456">
      <w:bodyDiv w:val="1"/>
      <w:marLeft w:val="0"/>
      <w:marRight w:val="0"/>
      <w:marTop w:val="0"/>
      <w:marBottom w:val="0"/>
      <w:divBdr>
        <w:top w:val="none" w:sz="0" w:space="0" w:color="auto"/>
        <w:left w:val="none" w:sz="0" w:space="0" w:color="auto"/>
        <w:bottom w:val="none" w:sz="0" w:space="0" w:color="auto"/>
        <w:right w:val="none" w:sz="0" w:space="0" w:color="auto"/>
      </w:divBdr>
    </w:div>
    <w:div w:id="1441292756">
      <w:bodyDiv w:val="1"/>
      <w:marLeft w:val="0"/>
      <w:marRight w:val="0"/>
      <w:marTop w:val="0"/>
      <w:marBottom w:val="0"/>
      <w:divBdr>
        <w:top w:val="none" w:sz="0" w:space="0" w:color="auto"/>
        <w:left w:val="none" w:sz="0" w:space="0" w:color="auto"/>
        <w:bottom w:val="none" w:sz="0" w:space="0" w:color="auto"/>
        <w:right w:val="none" w:sz="0" w:space="0" w:color="auto"/>
      </w:divBdr>
    </w:div>
    <w:div w:id="1691756019">
      <w:bodyDiv w:val="1"/>
      <w:marLeft w:val="0"/>
      <w:marRight w:val="0"/>
      <w:marTop w:val="0"/>
      <w:marBottom w:val="0"/>
      <w:divBdr>
        <w:top w:val="none" w:sz="0" w:space="0" w:color="auto"/>
        <w:left w:val="none" w:sz="0" w:space="0" w:color="auto"/>
        <w:bottom w:val="none" w:sz="0" w:space="0" w:color="auto"/>
        <w:right w:val="none" w:sz="0" w:space="0" w:color="auto"/>
      </w:divBdr>
    </w:div>
    <w:div w:id="1923101722">
      <w:bodyDiv w:val="1"/>
      <w:marLeft w:val="0"/>
      <w:marRight w:val="0"/>
      <w:marTop w:val="0"/>
      <w:marBottom w:val="0"/>
      <w:divBdr>
        <w:top w:val="none" w:sz="0" w:space="0" w:color="auto"/>
        <w:left w:val="none" w:sz="0" w:space="0" w:color="auto"/>
        <w:bottom w:val="none" w:sz="0" w:space="0" w:color="auto"/>
        <w:right w:val="none" w:sz="0" w:space="0" w:color="auto"/>
      </w:divBdr>
    </w:div>
    <w:div w:id="196149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krn.com/news/local-news/vanderbilt-researchers-studying-online-teen-safety-as-ai-popularity-increa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zainabagha@sfs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esh.com/article/top-3-apps-parents-monitor-kids-phones/382354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holar.google.com/citations?user=TV1xodIAAAAJ&amp;hl=en" TargetMode="External"/><Relationship Id="rId5" Type="http://schemas.openxmlformats.org/officeDocument/2006/relationships/styles" Target="styles.xml"/><Relationship Id="rId15" Type="http://schemas.openxmlformats.org/officeDocument/2006/relationships/hyperlink" Target="https://medium.com/acm-cscw/a-relentless-cycle-of-online-risks-how-teens-co-design-for-online-risk-prevention-collective-b650e7fccf9b" TargetMode="External"/><Relationship Id="rId10" Type="http://schemas.openxmlformats.org/officeDocument/2006/relationships/hyperlink" Target="https://www.linkedin.com/in/agha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ientificamerican.com/article/heres-how-to-actually-keep-kids-and-teens-safe-online/" TargetMode="Externa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D051E-74B2-4F71-8CD0-B83BDE55FDD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2024-04-23T19:04:00Z</dcterms:created>
  <dcterms:modified xsi:type="dcterms:W3CDTF">2025-07-23T18:05:00Z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