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35C47" w14:textId="77777777" w:rsidR="006C010C" w:rsidRDefault="006C010C" w:rsidP="006C010C">
      <w:pPr>
        <w:spacing w:after="60"/>
        <w:jc w:val="center"/>
        <w:rPr>
          <w:rFonts w:ascii="Calibri" w:eastAsia="Calibri" w:hAnsi="Calibri" w:cs="Calibri"/>
          <w:b/>
          <w:bCs/>
          <w:color w:val="777777"/>
          <w:sz w:val="22"/>
          <w:szCs w:val="22"/>
        </w:rPr>
      </w:pPr>
    </w:p>
    <w:p w14:paraId="7EA77C3A" w14:textId="77777777" w:rsidR="006C010C" w:rsidRDefault="006C010C" w:rsidP="006C010C">
      <w:pPr>
        <w:spacing w:after="60"/>
        <w:jc w:val="center"/>
        <w:rPr>
          <w:rFonts w:ascii="Calibri" w:eastAsia="Calibri" w:hAnsi="Calibri" w:cs="Calibri"/>
          <w:b/>
          <w:bCs/>
          <w:color w:val="777777"/>
          <w:sz w:val="22"/>
          <w:szCs w:val="22"/>
        </w:rPr>
      </w:pPr>
    </w:p>
    <w:p w14:paraId="45CC7DDE" w14:textId="77777777" w:rsidR="006C010C" w:rsidRDefault="006C010C" w:rsidP="006C010C">
      <w:pPr>
        <w:spacing w:after="60"/>
        <w:jc w:val="center"/>
        <w:rPr>
          <w:rFonts w:ascii="Calibri" w:eastAsia="Calibri" w:hAnsi="Calibri" w:cs="Calibri"/>
          <w:b/>
          <w:bCs/>
          <w:color w:val="777777"/>
          <w:sz w:val="22"/>
          <w:szCs w:val="22"/>
        </w:rPr>
      </w:pPr>
    </w:p>
    <w:p w14:paraId="5B961ECE" w14:textId="77777777" w:rsidR="006C010C" w:rsidRDefault="006C010C" w:rsidP="006C010C">
      <w:pPr>
        <w:spacing w:after="60"/>
        <w:jc w:val="center"/>
        <w:rPr>
          <w:rFonts w:ascii="Calibri" w:eastAsia="Calibri" w:hAnsi="Calibri" w:cs="Calibri"/>
          <w:b/>
          <w:bCs/>
          <w:color w:val="777777"/>
          <w:sz w:val="22"/>
          <w:szCs w:val="22"/>
        </w:rPr>
      </w:pPr>
    </w:p>
    <w:p w14:paraId="19A93E80" w14:textId="77777777" w:rsidR="006C010C" w:rsidRDefault="006C010C" w:rsidP="006C010C">
      <w:pPr>
        <w:spacing w:after="60"/>
        <w:jc w:val="center"/>
        <w:rPr>
          <w:rFonts w:ascii="Calibri" w:eastAsia="Calibri" w:hAnsi="Calibri" w:cs="Calibri"/>
          <w:b/>
          <w:bCs/>
          <w:color w:val="777777"/>
          <w:sz w:val="22"/>
          <w:szCs w:val="22"/>
        </w:rPr>
      </w:pPr>
    </w:p>
    <w:p w14:paraId="0E2A9899" w14:textId="77777777" w:rsidR="006C010C" w:rsidRDefault="006C010C" w:rsidP="006C010C">
      <w:pPr>
        <w:spacing w:after="60"/>
        <w:jc w:val="center"/>
        <w:rPr>
          <w:rFonts w:ascii="Calibri" w:eastAsia="Calibri" w:hAnsi="Calibri" w:cs="Calibri"/>
          <w:b/>
          <w:bCs/>
          <w:color w:val="777777"/>
          <w:sz w:val="22"/>
          <w:szCs w:val="22"/>
        </w:rPr>
      </w:pPr>
    </w:p>
    <w:p w14:paraId="3884BDA9" w14:textId="77777777" w:rsidR="006C010C" w:rsidRDefault="006C010C" w:rsidP="006C010C">
      <w:pPr>
        <w:spacing w:after="60"/>
        <w:jc w:val="center"/>
        <w:rPr>
          <w:rFonts w:ascii="Calibri" w:eastAsia="Calibri" w:hAnsi="Calibri" w:cs="Calibri"/>
          <w:b/>
          <w:bCs/>
          <w:color w:val="777777"/>
          <w:sz w:val="22"/>
          <w:szCs w:val="22"/>
        </w:rPr>
      </w:pPr>
    </w:p>
    <w:p w14:paraId="02BD2BFE" w14:textId="77777777" w:rsidR="006C010C" w:rsidRDefault="006C010C" w:rsidP="006C010C">
      <w:pPr>
        <w:spacing w:after="60"/>
        <w:jc w:val="center"/>
        <w:rPr>
          <w:rFonts w:ascii="Calibri" w:eastAsia="Calibri" w:hAnsi="Calibri" w:cs="Calibri"/>
          <w:b/>
          <w:bCs/>
          <w:color w:val="777777"/>
          <w:sz w:val="22"/>
          <w:szCs w:val="22"/>
        </w:rPr>
      </w:pPr>
    </w:p>
    <w:p w14:paraId="6BC65AEB" w14:textId="77777777" w:rsidR="006C010C" w:rsidRDefault="006C010C" w:rsidP="006C010C">
      <w:pPr>
        <w:spacing w:after="60"/>
        <w:jc w:val="center"/>
        <w:rPr>
          <w:rFonts w:ascii="Calibri" w:eastAsia="Calibri" w:hAnsi="Calibri" w:cs="Calibri"/>
          <w:b/>
          <w:bCs/>
          <w:color w:val="777777"/>
          <w:sz w:val="22"/>
          <w:szCs w:val="22"/>
        </w:rPr>
      </w:pPr>
    </w:p>
    <w:p w14:paraId="58672514" w14:textId="77777777" w:rsidR="006C010C" w:rsidRDefault="006C010C" w:rsidP="006C010C">
      <w:pPr>
        <w:spacing w:after="60"/>
        <w:jc w:val="center"/>
        <w:rPr>
          <w:rFonts w:ascii="Calibri" w:eastAsia="Calibri" w:hAnsi="Calibri" w:cs="Calibri"/>
          <w:b/>
          <w:bCs/>
          <w:color w:val="777777"/>
          <w:sz w:val="22"/>
          <w:szCs w:val="22"/>
        </w:rPr>
      </w:pPr>
    </w:p>
    <w:p w14:paraId="7497DC81" w14:textId="77777777" w:rsidR="006C010C" w:rsidRDefault="006C010C" w:rsidP="006C010C">
      <w:pPr>
        <w:spacing w:after="60"/>
        <w:jc w:val="center"/>
        <w:rPr>
          <w:rFonts w:ascii="Calibri" w:eastAsia="Calibri" w:hAnsi="Calibri" w:cs="Calibri"/>
          <w:b/>
          <w:bCs/>
          <w:color w:val="777777"/>
          <w:sz w:val="22"/>
          <w:szCs w:val="22"/>
        </w:rPr>
      </w:pPr>
    </w:p>
    <w:p w14:paraId="0C4DFACB" w14:textId="77777777" w:rsidR="006C010C" w:rsidRDefault="006C010C" w:rsidP="006C010C">
      <w:pPr>
        <w:spacing w:after="60"/>
        <w:jc w:val="center"/>
        <w:rPr>
          <w:rFonts w:ascii="Calibri" w:eastAsia="Calibri" w:hAnsi="Calibri" w:cs="Calibri"/>
          <w:b/>
          <w:bCs/>
          <w:color w:val="777777"/>
          <w:sz w:val="22"/>
          <w:szCs w:val="22"/>
        </w:rPr>
      </w:pPr>
    </w:p>
    <w:p w14:paraId="565CC34F" w14:textId="7B0A9357" w:rsidR="006C010C" w:rsidRPr="006C010C" w:rsidRDefault="00D320DE" w:rsidP="006C010C">
      <w:pPr>
        <w:spacing w:after="60"/>
        <w:jc w:val="center"/>
        <w:rPr>
          <w:rFonts w:ascii="Calibri" w:eastAsia="Calibri" w:hAnsi="Calibri" w:cs="Calibri"/>
          <w:b/>
          <w:bCs/>
          <w:color w:val="777777"/>
          <w:sz w:val="22"/>
          <w:szCs w:val="22"/>
        </w:rPr>
      </w:pPr>
      <w:r>
        <w:rPr>
          <w:rFonts w:ascii="Calibri" w:eastAsia="Calibri" w:hAnsi="Calibri" w:cs="Calibri"/>
          <w:b/>
          <w:bCs/>
          <w:color w:val="777777"/>
          <w:sz w:val="22"/>
          <w:szCs w:val="22"/>
        </w:rPr>
        <w:t>PROJECT PROPOSAL</w:t>
      </w:r>
    </w:p>
    <w:p w14:paraId="7369C04B" w14:textId="77777777" w:rsidR="001651B7" w:rsidRPr="0018044D" w:rsidRDefault="00D320DE">
      <w:pPr>
        <w:spacing w:after="100"/>
        <w:jc w:val="center"/>
        <w:rPr>
          <w:rFonts w:asciiTheme="majorBidi" w:hAnsiTheme="majorBidi" w:cstheme="majorBidi"/>
          <w:sz w:val="24"/>
          <w:szCs w:val="24"/>
        </w:rPr>
      </w:pPr>
      <w:r w:rsidRPr="0018044D">
        <w:rPr>
          <w:rFonts w:asciiTheme="majorBidi" w:eastAsia="Calibri" w:hAnsiTheme="majorBidi" w:cstheme="majorBidi"/>
          <w:b/>
          <w:bCs/>
          <w:color w:val="1F4E5F"/>
          <w:sz w:val="52"/>
          <w:szCs w:val="52"/>
        </w:rPr>
        <w:t>SpectraDerm</w:t>
      </w:r>
    </w:p>
    <w:p w14:paraId="3B02EC71" w14:textId="38ED6DD4" w:rsidR="001651B7" w:rsidRDefault="00D320DE">
      <w:pPr>
        <w:spacing w:after="300"/>
        <w:jc w:val="center"/>
      </w:pPr>
      <w:r>
        <w:rPr>
          <w:rFonts w:ascii="Calibri" w:eastAsia="Calibri" w:hAnsi="Calibri" w:cs="Calibri"/>
          <w:i/>
          <w:iCs/>
          <w:color w:val="444444"/>
          <w:sz w:val="24"/>
          <w:szCs w:val="24"/>
        </w:rPr>
        <w:t>AI-</w:t>
      </w:r>
      <w:r w:rsidR="007A3FFC">
        <w:rPr>
          <w:rFonts w:ascii="Calibri" w:eastAsia="Calibri" w:hAnsi="Calibri" w:cs="Calibri"/>
          <w:i/>
          <w:iCs/>
          <w:color w:val="444444"/>
          <w:sz w:val="24"/>
          <w:szCs w:val="24"/>
        </w:rPr>
        <w:t>Powered</w:t>
      </w:r>
      <w:r>
        <w:rPr>
          <w:rFonts w:ascii="Calibri" w:eastAsia="Calibri" w:hAnsi="Calibri" w:cs="Calibri"/>
          <w:i/>
          <w:iCs/>
          <w:color w:val="444444"/>
          <w:sz w:val="24"/>
          <w:szCs w:val="24"/>
        </w:rPr>
        <w:t xml:space="preserve"> Early Warning and Skin Monitoring Using RGB-to-Spectral Reconstruction, Multimodal Analysis, and Evidence-Grounded Multi-Agent AI for Subtle Skin Changes</w:t>
      </w:r>
    </w:p>
    <w:p w14:paraId="1F1692A3" w14:textId="2F595582" w:rsidR="002216FB" w:rsidRPr="006C010C" w:rsidRDefault="00D320DE" w:rsidP="0089253A">
      <w:pPr>
        <w:pBdr>
          <w:bottom w:val="single" w:sz="10" w:space="26" w:color="1F4E5F"/>
        </w:pBdr>
        <w:jc w:val="center"/>
        <w:rPr>
          <w:rFonts w:ascii="Calibri" w:eastAsia="Calibri" w:hAnsi="Calibri" w:cs="Calibri"/>
          <w:color w:val="777777"/>
          <w:sz w:val="22"/>
          <w:szCs w:val="22"/>
        </w:rPr>
      </w:pPr>
      <w:r w:rsidRPr="006C010C">
        <w:rPr>
          <w:rFonts w:ascii="Calibri" w:eastAsia="Calibri" w:hAnsi="Calibri" w:cs="Calibri"/>
          <w:color w:val="777777"/>
          <w:sz w:val="22"/>
          <w:szCs w:val="22"/>
        </w:rPr>
        <w:t xml:space="preserve">AI Bootcamp </w:t>
      </w:r>
      <w:r w:rsidR="007A3FFC" w:rsidRPr="006C010C">
        <w:rPr>
          <w:rFonts w:ascii="Calibri" w:eastAsia="Calibri" w:hAnsi="Calibri" w:cs="Calibri"/>
          <w:color w:val="777777"/>
          <w:sz w:val="22"/>
          <w:szCs w:val="22"/>
        </w:rPr>
        <w:t xml:space="preserve">Batch- 6 </w:t>
      </w:r>
      <w:r w:rsidRPr="006C010C">
        <w:rPr>
          <w:rFonts w:ascii="Calibri" w:eastAsia="Calibri" w:hAnsi="Calibri" w:cs="Calibri"/>
          <w:color w:val="777777"/>
          <w:sz w:val="22"/>
          <w:szCs w:val="22"/>
        </w:rPr>
        <w:t>Capstone Proposal — 3-Person Team</w:t>
      </w:r>
    </w:p>
    <w:p w14:paraId="67136D46" w14:textId="25294730" w:rsidR="0018044D" w:rsidRPr="006C010C" w:rsidRDefault="002216FB" w:rsidP="0018044D">
      <w:pPr>
        <w:pBdr>
          <w:bottom w:val="single" w:sz="10" w:space="26" w:color="1F4E5F"/>
        </w:pBdr>
        <w:jc w:val="center"/>
        <w:rPr>
          <w:rFonts w:ascii="Calibri" w:eastAsia="Calibri" w:hAnsi="Calibri" w:cs="Calibri"/>
          <w:color w:val="777777"/>
          <w:sz w:val="22"/>
          <w:szCs w:val="22"/>
        </w:rPr>
      </w:pPr>
      <w:r w:rsidRPr="006C010C">
        <w:rPr>
          <w:rFonts w:ascii="Calibri" w:eastAsia="Calibri" w:hAnsi="Calibri" w:cs="Calibri"/>
          <w:color w:val="777777"/>
          <w:sz w:val="22"/>
          <w:szCs w:val="22"/>
        </w:rPr>
        <w:t>(Zainab Fatima, Javaria Akbar, Ayesha Noor</w:t>
      </w:r>
      <w:r w:rsidR="0018044D" w:rsidRPr="006C010C">
        <w:rPr>
          <w:rFonts w:ascii="Calibri" w:eastAsia="Calibri" w:hAnsi="Calibri" w:cs="Calibri"/>
          <w:color w:val="777777"/>
          <w:sz w:val="22"/>
          <w:szCs w:val="22"/>
        </w:rPr>
        <w:t>)</w:t>
      </w:r>
    </w:p>
    <w:p w14:paraId="56E759EA" w14:textId="77777777" w:rsidR="006C010C" w:rsidRDefault="006C010C" w:rsidP="0018044D">
      <w:pPr>
        <w:pBdr>
          <w:bottom w:val="single" w:sz="10" w:space="26" w:color="1F4E5F"/>
        </w:pBdr>
        <w:jc w:val="center"/>
        <w:rPr>
          <w:rFonts w:ascii="Calibri" w:eastAsia="Calibri" w:hAnsi="Calibri" w:cs="Calibri"/>
          <w:color w:val="777777"/>
        </w:rPr>
      </w:pPr>
    </w:p>
    <w:p w14:paraId="0AF293BF" w14:textId="77777777" w:rsidR="006C010C" w:rsidRDefault="006C010C" w:rsidP="0018044D">
      <w:pPr>
        <w:pBdr>
          <w:bottom w:val="single" w:sz="10" w:space="26" w:color="1F4E5F"/>
        </w:pBdr>
        <w:jc w:val="center"/>
        <w:rPr>
          <w:rFonts w:ascii="Calibri" w:eastAsia="Calibri" w:hAnsi="Calibri" w:cs="Calibri"/>
          <w:color w:val="777777"/>
        </w:rPr>
      </w:pPr>
    </w:p>
    <w:p w14:paraId="752B7E0B" w14:textId="77777777" w:rsidR="006C010C" w:rsidRDefault="006C010C" w:rsidP="0018044D">
      <w:pPr>
        <w:pBdr>
          <w:bottom w:val="single" w:sz="10" w:space="26" w:color="1F4E5F"/>
        </w:pBdr>
        <w:jc w:val="center"/>
        <w:rPr>
          <w:rFonts w:ascii="Calibri" w:eastAsia="Calibri" w:hAnsi="Calibri" w:cs="Calibri"/>
          <w:color w:val="777777"/>
        </w:rPr>
      </w:pPr>
    </w:p>
    <w:p w14:paraId="3839BDA8" w14:textId="77777777" w:rsidR="006C010C" w:rsidRDefault="006C010C" w:rsidP="0018044D">
      <w:pPr>
        <w:pBdr>
          <w:bottom w:val="single" w:sz="10" w:space="26" w:color="1F4E5F"/>
        </w:pBdr>
        <w:jc w:val="center"/>
        <w:rPr>
          <w:rFonts w:ascii="Calibri" w:eastAsia="Calibri" w:hAnsi="Calibri" w:cs="Calibri"/>
          <w:color w:val="777777"/>
        </w:rPr>
      </w:pPr>
    </w:p>
    <w:p w14:paraId="639608A4" w14:textId="77777777" w:rsidR="006C010C" w:rsidRDefault="006C010C" w:rsidP="0018044D">
      <w:pPr>
        <w:pBdr>
          <w:bottom w:val="single" w:sz="10" w:space="26" w:color="1F4E5F"/>
        </w:pBdr>
        <w:jc w:val="center"/>
        <w:rPr>
          <w:rFonts w:ascii="Calibri" w:eastAsia="Calibri" w:hAnsi="Calibri" w:cs="Calibri"/>
          <w:color w:val="777777"/>
        </w:rPr>
      </w:pPr>
    </w:p>
    <w:p w14:paraId="76BC6BD2" w14:textId="77777777" w:rsidR="006C010C" w:rsidRDefault="006C010C" w:rsidP="0018044D">
      <w:pPr>
        <w:pBdr>
          <w:bottom w:val="single" w:sz="10" w:space="26" w:color="1F4E5F"/>
        </w:pBdr>
        <w:jc w:val="center"/>
        <w:rPr>
          <w:rFonts w:ascii="Calibri" w:eastAsia="Calibri" w:hAnsi="Calibri" w:cs="Calibri"/>
          <w:color w:val="777777"/>
        </w:rPr>
      </w:pPr>
    </w:p>
    <w:p w14:paraId="3A4919A9" w14:textId="77777777" w:rsidR="006C010C" w:rsidRDefault="006C010C" w:rsidP="0018044D">
      <w:pPr>
        <w:pBdr>
          <w:bottom w:val="single" w:sz="10" w:space="26" w:color="1F4E5F"/>
        </w:pBdr>
        <w:jc w:val="center"/>
        <w:rPr>
          <w:rFonts w:ascii="Calibri" w:eastAsia="Calibri" w:hAnsi="Calibri" w:cs="Calibri"/>
          <w:color w:val="777777"/>
        </w:rPr>
      </w:pPr>
    </w:p>
    <w:p w14:paraId="0530E153" w14:textId="77777777" w:rsidR="006C010C" w:rsidRDefault="006C010C" w:rsidP="0018044D">
      <w:pPr>
        <w:pBdr>
          <w:bottom w:val="single" w:sz="10" w:space="26" w:color="1F4E5F"/>
        </w:pBdr>
        <w:jc w:val="center"/>
        <w:rPr>
          <w:rFonts w:ascii="Calibri" w:eastAsia="Calibri" w:hAnsi="Calibri" w:cs="Calibri"/>
          <w:color w:val="777777"/>
        </w:rPr>
      </w:pPr>
    </w:p>
    <w:p w14:paraId="383B238C" w14:textId="77777777" w:rsidR="006C010C" w:rsidRDefault="006C010C" w:rsidP="0018044D">
      <w:pPr>
        <w:pBdr>
          <w:bottom w:val="single" w:sz="10" w:space="26" w:color="1F4E5F"/>
        </w:pBdr>
        <w:jc w:val="center"/>
        <w:rPr>
          <w:rFonts w:ascii="Calibri" w:eastAsia="Calibri" w:hAnsi="Calibri" w:cs="Calibri"/>
          <w:color w:val="777777"/>
        </w:rPr>
      </w:pPr>
    </w:p>
    <w:p w14:paraId="6751CDA8" w14:textId="77777777" w:rsidR="006C010C" w:rsidRDefault="006C010C" w:rsidP="0018044D">
      <w:pPr>
        <w:pBdr>
          <w:bottom w:val="single" w:sz="10" w:space="26" w:color="1F4E5F"/>
        </w:pBdr>
        <w:jc w:val="center"/>
        <w:rPr>
          <w:rFonts w:ascii="Calibri" w:eastAsia="Calibri" w:hAnsi="Calibri" w:cs="Calibri"/>
          <w:color w:val="777777"/>
        </w:rPr>
      </w:pPr>
    </w:p>
    <w:p w14:paraId="14F3AE7C" w14:textId="77777777" w:rsidR="006C010C" w:rsidRDefault="006C010C" w:rsidP="0018044D">
      <w:pPr>
        <w:pBdr>
          <w:bottom w:val="single" w:sz="10" w:space="26" w:color="1F4E5F"/>
        </w:pBdr>
        <w:jc w:val="center"/>
        <w:rPr>
          <w:rFonts w:ascii="Calibri" w:eastAsia="Calibri" w:hAnsi="Calibri" w:cs="Calibri"/>
          <w:color w:val="777777"/>
        </w:rPr>
      </w:pPr>
    </w:p>
    <w:p w14:paraId="4AFF9DEC" w14:textId="77777777" w:rsidR="006C010C" w:rsidRDefault="006C010C" w:rsidP="0018044D">
      <w:pPr>
        <w:pBdr>
          <w:bottom w:val="single" w:sz="10" w:space="26" w:color="1F4E5F"/>
        </w:pBdr>
        <w:jc w:val="center"/>
        <w:rPr>
          <w:rFonts w:ascii="Calibri" w:eastAsia="Calibri" w:hAnsi="Calibri" w:cs="Calibri"/>
          <w:color w:val="777777"/>
        </w:rPr>
      </w:pPr>
    </w:p>
    <w:p w14:paraId="62DBDD02" w14:textId="77777777" w:rsidR="006C010C" w:rsidRDefault="006C010C" w:rsidP="0018044D">
      <w:pPr>
        <w:pBdr>
          <w:bottom w:val="single" w:sz="10" w:space="26" w:color="1F4E5F"/>
        </w:pBdr>
        <w:jc w:val="center"/>
        <w:rPr>
          <w:rFonts w:ascii="Calibri" w:eastAsia="Calibri" w:hAnsi="Calibri" w:cs="Calibri"/>
          <w:color w:val="777777"/>
        </w:rPr>
      </w:pPr>
    </w:p>
    <w:p w14:paraId="3A3C5279" w14:textId="77777777" w:rsidR="006C010C" w:rsidRDefault="006C010C" w:rsidP="0018044D">
      <w:pPr>
        <w:pBdr>
          <w:bottom w:val="single" w:sz="10" w:space="26" w:color="1F4E5F"/>
        </w:pBdr>
        <w:jc w:val="center"/>
        <w:rPr>
          <w:rFonts w:ascii="Calibri" w:eastAsia="Calibri" w:hAnsi="Calibri" w:cs="Calibri"/>
          <w:color w:val="777777"/>
        </w:rPr>
      </w:pPr>
    </w:p>
    <w:p w14:paraId="7CEE67CA" w14:textId="77777777" w:rsidR="006C010C" w:rsidRDefault="006C010C" w:rsidP="0018044D">
      <w:pPr>
        <w:pBdr>
          <w:bottom w:val="single" w:sz="10" w:space="26" w:color="1F4E5F"/>
        </w:pBdr>
        <w:jc w:val="center"/>
        <w:rPr>
          <w:rFonts w:ascii="Calibri" w:eastAsia="Calibri" w:hAnsi="Calibri" w:cs="Calibri"/>
          <w:color w:val="777777"/>
        </w:rPr>
      </w:pPr>
    </w:p>
    <w:p w14:paraId="570E6AED" w14:textId="77777777" w:rsidR="006C010C" w:rsidRDefault="006C010C" w:rsidP="0018044D">
      <w:pPr>
        <w:pBdr>
          <w:bottom w:val="single" w:sz="10" w:space="26" w:color="1F4E5F"/>
        </w:pBdr>
        <w:jc w:val="center"/>
        <w:rPr>
          <w:rFonts w:ascii="Calibri" w:eastAsia="Calibri" w:hAnsi="Calibri" w:cs="Calibri"/>
          <w:color w:val="777777"/>
        </w:rPr>
      </w:pPr>
    </w:p>
    <w:p w14:paraId="40F54B66" w14:textId="77777777" w:rsidR="006C010C" w:rsidRDefault="006C010C" w:rsidP="0018044D">
      <w:pPr>
        <w:pBdr>
          <w:bottom w:val="single" w:sz="10" w:space="26" w:color="1F4E5F"/>
        </w:pBdr>
        <w:jc w:val="center"/>
        <w:rPr>
          <w:rFonts w:ascii="Calibri" w:eastAsia="Calibri" w:hAnsi="Calibri" w:cs="Calibri"/>
          <w:color w:val="777777"/>
        </w:rPr>
      </w:pPr>
    </w:p>
    <w:p w14:paraId="2F8FBE2F" w14:textId="77777777" w:rsidR="006C010C" w:rsidRDefault="006C010C" w:rsidP="0018044D">
      <w:pPr>
        <w:pBdr>
          <w:bottom w:val="single" w:sz="10" w:space="26" w:color="1F4E5F"/>
        </w:pBdr>
        <w:jc w:val="center"/>
        <w:rPr>
          <w:rFonts w:ascii="Calibri" w:eastAsia="Calibri" w:hAnsi="Calibri" w:cs="Calibri"/>
          <w:color w:val="777777"/>
        </w:rPr>
      </w:pPr>
    </w:p>
    <w:p w14:paraId="1C0B1FB6" w14:textId="77777777" w:rsidR="006C010C" w:rsidRDefault="006C010C" w:rsidP="0018044D">
      <w:pPr>
        <w:pBdr>
          <w:bottom w:val="single" w:sz="10" w:space="26" w:color="1F4E5F"/>
        </w:pBdr>
        <w:jc w:val="center"/>
        <w:rPr>
          <w:rFonts w:ascii="Calibri" w:eastAsia="Calibri" w:hAnsi="Calibri" w:cs="Calibri"/>
          <w:color w:val="777777"/>
        </w:rPr>
      </w:pPr>
    </w:p>
    <w:p w14:paraId="45C427CB" w14:textId="77777777" w:rsidR="006C010C" w:rsidRDefault="006C010C" w:rsidP="0018044D">
      <w:pPr>
        <w:pBdr>
          <w:bottom w:val="single" w:sz="10" w:space="26" w:color="1F4E5F"/>
        </w:pBdr>
        <w:jc w:val="center"/>
        <w:rPr>
          <w:rFonts w:ascii="Calibri" w:eastAsia="Calibri" w:hAnsi="Calibri" w:cs="Calibri"/>
          <w:color w:val="777777"/>
        </w:rPr>
      </w:pPr>
    </w:p>
    <w:p w14:paraId="15DE8811" w14:textId="77777777" w:rsidR="006C010C" w:rsidRDefault="006C010C" w:rsidP="0018044D">
      <w:pPr>
        <w:pBdr>
          <w:bottom w:val="single" w:sz="10" w:space="26" w:color="1F4E5F"/>
        </w:pBdr>
        <w:jc w:val="center"/>
        <w:rPr>
          <w:rFonts w:ascii="Calibri" w:eastAsia="Calibri" w:hAnsi="Calibri" w:cs="Calibri"/>
          <w:color w:val="777777"/>
        </w:rPr>
      </w:pPr>
    </w:p>
    <w:p w14:paraId="206CCBE1" w14:textId="77777777" w:rsidR="006C010C" w:rsidRDefault="006C010C" w:rsidP="0018044D">
      <w:pPr>
        <w:pBdr>
          <w:bottom w:val="single" w:sz="10" w:space="26" w:color="1F4E5F"/>
        </w:pBdr>
        <w:jc w:val="center"/>
        <w:rPr>
          <w:rFonts w:ascii="Calibri" w:eastAsia="Calibri" w:hAnsi="Calibri" w:cs="Calibri"/>
          <w:color w:val="777777"/>
        </w:rPr>
      </w:pPr>
    </w:p>
    <w:p w14:paraId="1B914C7B" w14:textId="77777777" w:rsidR="006C010C" w:rsidRDefault="006C010C" w:rsidP="0018044D">
      <w:pPr>
        <w:pBdr>
          <w:bottom w:val="single" w:sz="10" w:space="26" w:color="1F4E5F"/>
        </w:pBdr>
        <w:jc w:val="center"/>
        <w:rPr>
          <w:rFonts w:ascii="Calibri" w:eastAsia="Calibri" w:hAnsi="Calibri" w:cs="Calibri"/>
          <w:color w:val="777777"/>
        </w:rPr>
      </w:pPr>
    </w:p>
    <w:p w14:paraId="36988EC9" w14:textId="77777777" w:rsidR="006C010C" w:rsidRDefault="006C010C" w:rsidP="0018044D">
      <w:pPr>
        <w:pBdr>
          <w:bottom w:val="single" w:sz="10" w:space="26" w:color="1F4E5F"/>
        </w:pBdr>
        <w:jc w:val="center"/>
        <w:rPr>
          <w:rFonts w:ascii="Calibri" w:eastAsia="Calibri" w:hAnsi="Calibri" w:cs="Calibri"/>
          <w:color w:val="777777"/>
        </w:rPr>
      </w:pPr>
    </w:p>
    <w:p w14:paraId="4AFDE22E" w14:textId="77777777" w:rsidR="006C010C" w:rsidRDefault="006C010C" w:rsidP="0018044D">
      <w:pPr>
        <w:pBdr>
          <w:bottom w:val="single" w:sz="10" w:space="26" w:color="1F4E5F"/>
        </w:pBdr>
        <w:jc w:val="center"/>
        <w:rPr>
          <w:rFonts w:ascii="Calibri" w:eastAsia="Calibri" w:hAnsi="Calibri" w:cs="Calibri"/>
          <w:color w:val="777777"/>
        </w:rPr>
      </w:pPr>
    </w:p>
    <w:p w14:paraId="4F7BA1D7" w14:textId="77777777" w:rsidR="006C010C" w:rsidRDefault="006C010C" w:rsidP="0018044D">
      <w:pPr>
        <w:pBdr>
          <w:bottom w:val="single" w:sz="10" w:space="26" w:color="1F4E5F"/>
        </w:pBdr>
        <w:jc w:val="center"/>
        <w:rPr>
          <w:rFonts w:ascii="Calibri" w:eastAsia="Calibri" w:hAnsi="Calibri" w:cs="Calibri"/>
          <w:color w:val="777777"/>
        </w:rPr>
      </w:pPr>
    </w:p>
    <w:p w14:paraId="23A8ACF7" w14:textId="77777777" w:rsidR="008C04F6" w:rsidRPr="0018044D" w:rsidRDefault="008C04F6" w:rsidP="008C04F6">
      <w:pPr>
        <w:pBdr>
          <w:bottom w:val="single" w:sz="10" w:space="26" w:color="1F4E5F"/>
        </w:pBdr>
        <w:rPr>
          <w:rFonts w:ascii="Calibri" w:eastAsia="Calibri" w:hAnsi="Calibri" w:cs="Calibri"/>
          <w:color w:val="777777"/>
        </w:rPr>
      </w:pPr>
    </w:p>
    <w:p w14:paraId="6FA88DFC" w14:textId="634B9EAE"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lastRenderedPageBreak/>
        <w:t>1. Introduction</w:t>
      </w:r>
    </w:p>
    <w:p w14:paraId="305BE8F8" w14:textId="70F1EC04" w:rsidR="001651B7" w:rsidRDefault="00D320DE">
      <w:pPr>
        <w:spacing w:after="160" w:line="276" w:lineRule="auto"/>
      </w:pPr>
      <w:r>
        <w:rPr>
          <w:rFonts w:ascii="Calibri" w:eastAsia="Calibri" w:hAnsi="Calibri" w:cs="Calibri"/>
          <w:sz w:val="22"/>
          <w:szCs w:val="22"/>
        </w:rPr>
        <w:t>SpectraDerm is an AI</w:t>
      </w:r>
      <w:r w:rsidR="007A3FFC">
        <w:rPr>
          <w:rFonts w:ascii="Calibri" w:eastAsia="Calibri" w:hAnsi="Calibri" w:cs="Calibri"/>
          <w:sz w:val="22"/>
          <w:szCs w:val="22"/>
        </w:rPr>
        <w:t xml:space="preserve"> </w:t>
      </w:r>
      <w:r>
        <w:rPr>
          <w:rFonts w:ascii="Calibri" w:eastAsia="Calibri" w:hAnsi="Calibri" w:cs="Calibri"/>
          <w:sz w:val="22"/>
          <w:szCs w:val="22"/>
        </w:rPr>
        <w:t>capstone project that helps users track subtle changes in their skin over time using ordinary RGB smartphone photos. Regular photos capture useful visual detail, but they miss much of the optical information that specialized multispectral or hyperspectral cameras can detect and people often struggle to notice small, gradual changes by eye alone.</w:t>
      </w:r>
    </w:p>
    <w:p w14:paraId="510545A3" w14:textId="77777777" w:rsidR="001651B7" w:rsidRDefault="00D320DE">
      <w:pPr>
        <w:spacing w:after="160" w:line="276" w:lineRule="auto"/>
      </w:pPr>
      <w:r>
        <w:rPr>
          <w:rFonts w:ascii="Calibri" w:eastAsia="Calibri" w:hAnsi="Calibri" w:cs="Calibri"/>
          <w:sz w:val="22"/>
          <w:szCs w:val="22"/>
        </w:rPr>
        <w:t>Rather than requiring expensive spectral hardware, SpectraDerm uses AI to reconstruct estimated spectral information directly from RGB images. It combines this estimated spectral signal with RGB features and a user's scan history to flag unusual or changing patterns, then uses retrieval-augmented generation (RAG) and a small team of specialized AI agents to explain results, apply safety checks, and suggest appropriate next steps. The system is built and demonstrated as a functional capstone prototype, not a</w:t>
      </w:r>
      <w:r>
        <w:rPr>
          <w:rFonts w:ascii="Calibri" w:eastAsia="Calibri" w:hAnsi="Calibri" w:cs="Calibri"/>
          <w:sz w:val="22"/>
          <w:szCs w:val="22"/>
        </w:rPr>
        <w:t xml:space="preserve"> certified medical device.</w:t>
      </w:r>
    </w:p>
    <w:p w14:paraId="524D6C5C"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2. Problem Statement</w:t>
      </w:r>
    </w:p>
    <w:p w14:paraId="7F42DFB5" w14:textId="77777777" w:rsidR="001651B7" w:rsidRDefault="00D320DE">
      <w:pPr>
        <w:spacing w:after="160" w:line="276" w:lineRule="auto"/>
      </w:pPr>
      <w:r>
        <w:rPr>
          <w:rFonts w:ascii="Calibri" w:eastAsia="Calibri" w:hAnsi="Calibri" w:cs="Calibri"/>
          <w:sz w:val="22"/>
          <w:szCs w:val="22"/>
        </w:rPr>
        <w:t>RGB photography is accessible but optically limited, and subtle skin changes are easy to miss through casual visual comparison. Multispectral and hyperspectral imaging capture richer information but rely on specialized, costly equipment that is impractical for everyday personal use. This leaves a gap between advanced spectral skin imaging and accessible day-to-day monitoring.</w:t>
      </w:r>
    </w:p>
    <w:p w14:paraId="438D1E3C" w14:textId="4D0CCD0B" w:rsidR="001651B7" w:rsidRDefault="00D320DE">
      <w:pPr>
        <w:spacing w:after="160" w:line="276" w:lineRule="auto"/>
      </w:pPr>
      <w:r>
        <w:rPr>
          <w:rFonts w:ascii="Calibri" w:eastAsia="Calibri" w:hAnsi="Calibri" w:cs="Calibri"/>
          <w:sz w:val="22"/>
          <w:szCs w:val="22"/>
        </w:rPr>
        <w:t>SpectraDerm explores whether AI can help close that gap estimating spectral information from ordinary RGB images and combining it with prior scans to support early awareness of changing skin patterns, without attempting to diagnose disease.</w:t>
      </w:r>
    </w:p>
    <w:p w14:paraId="17CDCAD3"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3. Aim</w:t>
      </w:r>
    </w:p>
    <w:p w14:paraId="4CEAD120" w14:textId="77777777" w:rsidR="001651B7" w:rsidRDefault="00D320DE">
      <w:pPr>
        <w:spacing w:after="160" w:line="276" w:lineRule="auto"/>
      </w:pPr>
      <w:r>
        <w:rPr>
          <w:rFonts w:ascii="Calibri" w:eastAsia="Calibri" w:hAnsi="Calibri" w:cs="Calibri"/>
          <w:sz w:val="22"/>
          <w:szCs w:val="22"/>
        </w:rPr>
        <w:t>To build an end-to-end AI-powered skin monitoring prototype that reconstructs estimated spectral information from RGB images, combines it with RGB features and scan history, establishes a personal baseline per user, generates an early-warning change score, and delivers evidence-grounded, safety-checked explanations and next-step guidance through a multi-agent AI system.</w:t>
      </w:r>
    </w:p>
    <w:p w14:paraId="6765959C"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4. Objectives</w:t>
      </w:r>
    </w:p>
    <w:p w14:paraId="3F296B79" w14:textId="77777777" w:rsidR="001651B7" w:rsidRDefault="00D320DE">
      <w:pPr>
        <w:pStyle w:val="ListParagraph"/>
        <w:numPr>
          <w:ilvl w:val="0"/>
          <w:numId w:val="2"/>
        </w:numPr>
        <w:spacing w:after="60"/>
      </w:pPr>
      <w:r>
        <w:rPr>
          <w:rFonts w:ascii="Calibri" w:eastAsia="Calibri" w:hAnsi="Calibri" w:cs="Calibri"/>
          <w:sz w:val="22"/>
          <w:szCs w:val="22"/>
        </w:rPr>
        <w:t>Build an RGB preprocessing and image-quality-checking pipeline.</w:t>
      </w:r>
    </w:p>
    <w:p w14:paraId="330CC6B7" w14:textId="77777777" w:rsidR="001651B7" w:rsidRDefault="00D320DE">
      <w:pPr>
        <w:pStyle w:val="ListParagraph"/>
        <w:numPr>
          <w:ilvl w:val="0"/>
          <w:numId w:val="2"/>
        </w:numPr>
        <w:spacing w:after="60"/>
      </w:pPr>
      <w:r>
        <w:rPr>
          <w:rFonts w:ascii="Calibri" w:eastAsia="Calibri" w:hAnsi="Calibri" w:cs="Calibri"/>
          <w:sz w:val="22"/>
          <w:szCs w:val="22"/>
        </w:rPr>
        <w:t>Detect relevant skin regions in uploaded images.</w:t>
      </w:r>
    </w:p>
    <w:p w14:paraId="0C303872" w14:textId="77777777" w:rsidR="001651B7" w:rsidRDefault="00D320DE">
      <w:pPr>
        <w:pStyle w:val="ListParagraph"/>
        <w:numPr>
          <w:ilvl w:val="0"/>
          <w:numId w:val="2"/>
        </w:numPr>
        <w:spacing w:after="60"/>
      </w:pPr>
      <w:r>
        <w:rPr>
          <w:rFonts w:ascii="Calibri" w:eastAsia="Calibri" w:hAnsi="Calibri" w:cs="Calibri"/>
          <w:sz w:val="22"/>
          <w:szCs w:val="22"/>
        </w:rPr>
        <w:t>Implement RGB-to-spectral reconstruction and evaluate its quality.</w:t>
      </w:r>
    </w:p>
    <w:p w14:paraId="30F21859" w14:textId="77777777" w:rsidR="001651B7" w:rsidRDefault="00D320DE">
      <w:pPr>
        <w:pStyle w:val="ListParagraph"/>
        <w:numPr>
          <w:ilvl w:val="0"/>
          <w:numId w:val="2"/>
        </w:numPr>
        <w:spacing w:after="60"/>
      </w:pPr>
      <w:r>
        <w:rPr>
          <w:rFonts w:ascii="Calibri" w:eastAsia="Calibri" w:hAnsi="Calibri" w:cs="Calibri"/>
          <w:sz w:val="22"/>
          <w:szCs w:val="22"/>
        </w:rPr>
        <w:t>Extract RGB and estimated spectral features.</w:t>
      </w:r>
    </w:p>
    <w:p w14:paraId="529CEB3E" w14:textId="77777777" w:rsidR="001651B7" w:rsidRDefault="00D320DE">
      <w:pPr>
        <w:pStyle w:val="ListParagraph"/>
        <w:numPr>
          <w:ilvl w:val="0"/>
          <w:numId w:val="2"/>
        </w:numPr>
        <w:spacing w:after="60"/>
      </w:pPr>
      <w:r>
        <w:rPr>
          <w:rFonts w:ascii="Calibri" w:eastAsia="Calibri" w:hAnsi="Calibri" w:cs="Calibri"/>
          <w:sz w:val="22"/>
          <w:szCs w:val="22"/>
        </w:rPr>
        <w:t>Train RGB-only and RGB + spectral ML models and compare them.</w:t>
      </w:r>
    </w:p>
    <w:p w14:paraId="68F98C5A" w14:textId="77777777" w:rsidR="001651B7" w:rsidRDefault="00D320DE">
      <w:pPr>
        <w:pStyle w:val="ListParagraph"/>
        <w:numPr>
          <w:ilvl w:val="0"/>
          <w:numId w:val="2"/>
        </w:numPr>
        <w:spacing w:after="60"/>
      </w:pPr>
      <w:r>
        <w:rPr>
          <w:rFonts w:ascii="Calibri" w:eastAsia="Calibri" w:hAnsi="Calibri" w:cs="Calibri"/>
          <w:sz w:val="22"/>
          <w:szCs w:val="22"/>
        </w:rPr>
        <w:t>Implement an early-warning / change-detection mechanism.</w:t>
      </w:r>
    </w:p>
    <w:p w14:paraId="488A48F0" w14:textId="77777777" w:rsidR="001651B7" w:rsidRDefault="00D320DE">
      <w:pPr>
        <w:pStyle w:val="ListParagraph"/>
        <w:numPr>
          <w:ilvl w:val="0"/>
          <w:numId w:val="2"/>
        </w:numPr>
        <w:spacing w:after="60"/>
      </w:pPr>
      <w:r>
        <w:rPr>
          <w:rFonts w:ascii="Calibri" w:eastAsia="Calibri" w:hAnsi="Calibri" w:cs="Calibri"/>
          <w:sz w:val="22"/>
          <w:szCs w:val="22"/>
        </w:rPr>
        <w:t>Build a personal baseline and longitudinal monitoring system.</w:t>
      </w:r>
    </w:p>
    <w:p w14:paraId="7C1CFCC5" w14:textId="77777777" w:rsidR="001651B7" w:rsidRDefault="00D320DE">
      <w:pPr>
        <w:pStyle w:val="ListParagraph"/>
        <w:numPr>
          <w:ilvl w:val="0"/>
          <w:numId w:val="2"/>
        </w:numPr>
        <w:spacing w:after="60"/>
      </w:pPr>
      <w:r>
        <w:rPr>
          <w:rFonts w:ascii="Calibri" w:eastAsia="Calibri" w:hAnsi="Calibri" w:cs="Calibri"/>
          <w:sz w:val="22"/>
          <w:szCs w:val="22"/>
        </w:rPr>
        <w:t>Develop a dermatology-focused RAG knowledge base.</w:t>
      </w:r>
    </w:p>
    <w:p w14:paraId="7F1A0CBF" w14:textId="77777777" w:rsidR="001651B7" w:rsidRDefault="00D320DE">
      <w:pPr>
        <w:pStyle w:val="ListParagraph"/>
        <w:numPr>
          <w:ilvl w:val="0"/>
          <w:numId w:val="2"/>
        </w:numPr>
        <w:spacing w:after="60"/>
      </w:pPr>
      <w:r>
        <w:rPr>
          <w:rFonts w:ascii="Calibri" w:eastAsia="Calibri" w:hAnsi="Calibri" w:cs="Calibri"/>
          <w:sz w:val="22"/>
          <w:szCs w:val="22"/>
        </w:rPr>
        <w:t>Implement multi-agent AI for analysis, monitoring, evidence, and safety.</w:t>
      </w:r>
    </w:p>
    <w:p w14:paraId="2567ECE8" w14:textId="77777777" w:rsidR="001651B7" w:rsidRDefault="00D320DE">
      <w:pPr>
        <w:pStyle w:val="ListParagraph"/>
        <w:numPr>
          <w:ilvl w:val="0"/>
          <w:numId w:val="2"/>
        </w:numPr>
        <w:spacing w:after="60"/>
      </w:pPr>
      <w:r>
        <w:rPr>
          <w:rFonts w:ascii="Calibri" w:eastAsia="Calibri" w:hAnsi="Calibri" w:cs="Calibri"/>
          <w:sz w:val="22"/>
          <w:szCs w:val="22"/>
        </w:rPr>
        <w:t>Expose these capabilities through MCP tools.</w:t>
      </w:r>
    </w:p>
    <w:p w14:paraId="1EF83AF4" w14:textId="77777777" w:rsidR="001651B7" w:rsidRDefault="00D320DE">
      <w:pPr>
        <w:pStyle w:val="ListParagraph"/>
        <w:numPr>
          <w:ilvl w:val="0"/>
          <w:numId w:val="2"/>
        </w:numPr>
        <w:spacing w:after="60"/>
      </w:pPr>
      <w:r>
        <w:rPr>
          <w:rFonts w:ascii="Calibri" w:eastAsia="Calibri" w:hAnsi="Calibri" w:cs="Calibri"/>
          <w:sz w:val="22"/>
          <w:szCs w:val="22"/>
        </w:rPr>
        <w:t>Build a simple frontend/backend for the full workflow and test the integrated system.</w:t>
      </w:r>
    </w:p>
    <w:p w14:paraId="33FA5EBC"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lastRenderedPageBreak/>
        <w:t>5. Scope</w:t>
      </w:r>
    </w:p>
    <w:p w14:paraId="27111FB3" w14:textId="77777777" w:rsidR="001651B7" w:rsidRDefault="00D320DE">
      <w:pPr>
        <w:spacing w:before="160" w:after="80"/>
      </w:pPr>
      <w:r>
        <w:rPr>
          <w:rFonts w:ascii="Calibri" w:eastAsia="Calibri" w:hAnsi="Calibri" w:cs="Calibri"/>
          <w:b/>
          <w:bCs/>
          <w:color w:val="1F4E5F"/>
          <w:sz w:val="22"/>
          <w:szCs w:val="22"/>
        </w:rPr>
        <w:t>Image Processing</w:t>
      </w:r>
    </w:p>
    <w:p w14:paraId="56F9E1DB" w14:textId="77777777" w:rsidR="001651B7" w:rsidRDefault="00D320DE">
      <w:pPr>
        <w:pStyle w:val="ListParagraph"/>
        <w:numPr>
          <w:ilvl w:val="0"/>
          <w:numId w:val="2"/>
        </w:numPr>
        <w:spacing w:after="60"/>
      </w:pPr>
      <w:r>
        <w:rPr>
          <w:rFonts w:ascii="Calibri" w:eastAsia="Calibri" w:hAnsi="Calibri" w:cs="Calibri"/>
          <w:sz w:val="22"/>
          <w:szCs w:val="22"/>
        </w:rPr>
        <w:t>Image quality assessment, skin segmentation, relevant-region detection.</w:t>
      </w:r>
    </w:p>
    <w:p w14:paraId="4B5A6181" w14:textId="77777777" w:rsidR="001651B7" w:rsidRDefault="00D320DE">
      <w:pPr>
        <w:spacing w:before="160" w:after="80"/>
      </w:pPr>
      <w:r>
        <w:rPr>
          <w:rFonts w:ascii="Calibri" w:eastAsia="Calibri" w:hAnsi="Calibri" w:cs="Calibri"/>
          <w:b/>
          <w:bCs/>
          <w:color w:val="1F4E5F"/>
          <w:sz w:val="22"/>
          <w:szCs w:val="22"/>
        </w:rPr>
        <w:t>Spectral AI</w:t>
      </w:r>
    </w:p>
    <w:p w14:paraId="655B6E9F" w14:textId="77777777" w:rsidR="001651B7" w:rsidRDefault="00D320DE">
      <w:pPr>
        <w:pStyle w:val="ListParagraph"/>
        <w:numPr>
          <w:ilvl w:val="0"/>
          <w:numId w:val="2"/>
        </w:numPr>
        <w:spacing w:after="60"/>
      </w:pPr>
      <w:r>
        <w:rPr>
          <w:rFonts w:ascii="Calibri" w:eastAsia="Calibri" w:hAnsi="Calibri" w:cs="Calibri"/>
          <w:sz w:val="22"/>
          <w:szCs w:val="22"/>
        </w:rPr>
        <w:t>RGB-to-spectral reconstruction, reconstruction evaluation, spectral visualization.</w:t>
      </w:r>
    </w:p>
    <w:p w14:paraId="7FAFC504" w14:textId="77777777" w:rsidR="001651B7" w:rsidRDefault="00D320DE">
      <w:pPr>
        <w:spacing w:before="160" w:after="80"/>
      </w:pPr>
      <w:r>
        <w:rPr>
          <w:rFonts w:ascii="Calibri" w:eastAsia="Calibri" w:hAnsi="Calibri" w:cs="Calibri"/>
          <w:b/>
          <w:bCs/>
          <w:color w:val="1F4E5F"/>
          <w:sz w:val="22"/>
          <w:szCs w:val="22"/>
        </w:rPr>
        <w:t>Multimodal Analysis &amp; ML</w:t>
      </w:r>
    </w:p>
    <w:p w14:paraId="152622F1" w14:textId="77777777" w:rsidR="001651B7" w:rsidRDefault="00D320DE">
      <w:pPr>
        <w:pStyle w:val="ListParagraph"/>
        <w:numPr>
          <w:ilvl w:val="0"/>
          <w:numId w:val="2"/>
        </w:numPr>
        <w:spacing w:after="60"/>
      </w:pPr>
      <w:r>
        <w:rPr>
          <w:rFonts w:ascii="Calibri" w:eastAsia="Calibri" w:hAnsi="Calibri" w:cs="Calibri"/>
          <w:sz w:val="22"/>
          <w:szCs w:val="22"/>
        </w:rPr>
        <w:t>RGB and spectral feature extraction combined with temporal (scan-history) information.</w:t>
      </w:r>
    </w:p>
    <w:p w14:paraId="73172E05" w14:textId="77777777" w:rsidR="001651B7" w:rsidRDefault="00D320DE">
      <w:pPr>
        <w:pStyle w:val="ListParagraph"/>
        <w:numPr>
          <w:ilvl w:val="0"/>
          <w:numId w:val="2"/>
        </w:numPr>
        <w:spacing w:after="60"/>
      </w:pPr>
      <w:r>
        <w:rPr>
          <w:rFonts w:ascii="Calibri" w:eastAsia="Calibri" w:hAnsi="Calibri" w:cs="Calibri"/>
          <w:sz w:val="22"/>
          <w:szCs w:val="22"/>
        </w:rPr>
        <w:t>RGB baseline model and RGB + spectral model, with change/anomaly scoring.</w:t>
      </w:r>
    </w:p>
    <w:p w14:paraId="5B4D780A" w14:textId="77777777" w:rsidR="001651B7" w:rsidRDefault="00D320DE">
      <w:pPr>
        <w:spacing w:before="160" w:after="80"/>
      </w:pPr>
      <w:r>
        <w:rPr>
          <w:rFonts w:ascii="Calibri" w:eastAsia="Calibri" w:hAnsi="Calibri" w:cs="Calibri"/>
          <w:b/>
          <w:bCs/>
          <w:color w:val="1F4E5F"/>
          <w:sz w:val="22"/>
          <w:szCs w:val="22"/>
        </w:rPr>
        <w:t>Personal Monitoring</w:t>
      </w:r>
    </w:p>
    <w:p w14:paraId="46030C25" w14:textId="77777777" w:rsidR="001651B7" w:rsidRDefault="00D320DE">
      <w:pPr>
        <w:pStyle w:val="ListParagraph"/>
        <w:numPr>
          <w:ilvl w:val="0"/>
          <w:numId w:val="2"/>
        </w:numPr>
        <w:spacing w:after="60"/>
      </w:pPr>
      <w:r>
        <w:rPr>
          <w:rFonts w:ascii="Calibri" w:eastAsia="Calibri" w:hAnsi="Calibri" w:cs="Calibri"/>
          <w:sz w:val="22"/>
          <w:szCs w:val="22"/>
        </w:rPr>
        <w:t>Personal baseline, historical scan comparison, change visualization.</w:t>
      </w:r>
    </w:p>
    <w:p w14:paraId="7DF5D296" w14:textId="77777777" w:rsidR="001651B7" w:rsidRDefault="00D320DE">
      <w:pPr>
        <w:spacing w:before="160" w:after="80"/>
      </w:pPr>
      <w:r>
        <w:rPr>
          <w:rFonts w:ascii="Calibri" w:eastAsia="Calibri" w:hAnsi="Calibri" w:cs="Calibri"/>
          <w:b/>
          <w:bCs/>
          <w:color w:val="1F4E5F"/>
          <w:sz w:val="22"/>
          <w:szCs w:val="22"/>
        </w:rPr>
        <w:t>Generative AI</w:t>
      </w:r>
    </w:p>
    <w:p w14:paraId="5A9CBAF4" w14:textId="77777777" w:rsidR="001651B7" w:rsidRDefault="00D320DE">
      <w:pPr>
        <w:pStyle w:val="ListParagraph"/>
        <w:numPr>
          <w:ilvl w:val="0"/>
          <w:numId w:val="2"/>
        </w:numPr>
        <w:spacing w:after="60"/>
      </w:pPr>
      <w:r>
        <w:rPr>
          <w:rFonts w:ascii="Calibri" w:eastAsia="Calibri" w:hAnsi="Calibri" w:cs="Calibri"/>
          <w:sz w:val="22"/>
          <w:szCs w:val="22"/>
        </w:rPr>
        <w:t>Dermatology knowledge base, RAG retrieval, evidence-grounded explanations, multi-agent workflow.</w:t>
      </w:r>
    </w:p>
    <w:p w14:paraId="49BD0339" w14:textId="77777777" w:rsidR="001651B7" w:rsidRDefault="00D320DE">
      <w:pPr>
        <w:spacing w:before="160" w:after="80"/>
      </w:pPr>
      <w:r>
        <w:rPr>
          <w:rFonts w:ascii="Calibri" w:eastAsia="Calibri" w:hAnsi="Calibri" w:cs="Calibri"/>
          <w:b/>
          <w:bCs/>
          <w:color w:val="1F4E5F"/>
          <w:sz w:val="22"/>
          <w:szCs w:val="22"/>
        </w:rPr>
        <w:t>Application</w:t>
      </w:r>
    </w:p>
    <w:p w14:paraId="733180B7" w14:textId="77777777" w:rsidR="001651B7" w:rsidRDefault="00D320DE">
      <w:pPr>
        <w:pStyle w:val="ListParagraph"/>
        <w:numPr>
          <w:ilvl w:val="0"/>
          <w:numId w:val="2"/>
        </w:numPr>
        <w:spacing w:after="60"/>
      </w:pPr>
      <w:r>
        <w:rPr>
          <w:rFonts w:ascii="Calibri" w:eastAsia="Calibri" w:hAnsi="Calibri" w:cs="Calibri"/>
          <w:sz w:val="22"/>
          <w:szCs w:val="22"/>
        </w:rPr>
        <w:t>User management, scan history, results dashboard, AI explanation, next-action guidance, dermatologist referral.</w:t>
      </w:r>
    </w:p>
    <w:p w14:paraId="4D23D29B"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6. Datasets</w:t>
      </w:r>
    </w:p>
    <w:p w14:paraId="72537453" w14:textId="77777777" w:rsidR="001651B7" w:rsidRDefault="00D320DE">
      <w:pPr>
        <w:spacing w:after="160" w:line="276" w:lineRule="auto"/>
      </w:pPr>
      <w:r>
        <w:rPr>
          <w:rFonts w:ascii="Calibri" w:eastAsia="Calibri" w:hAnsi="Calibri" w:cs="Calibri"/>
          <w:sz w:val="22"/>
          <w:szCs w:val="22"/>
        </w:rPr>
        <w:t>Three dataset roles are planned:</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0"/>
      </w:tblGrid>
      <w:tr w:rsidR="001651B7" w14:paraId="64F03E1A" w14:textId="77777777">
        <w:trPr>
          <w:tblHeader/>
        </w:trPr>
        <w:tc>
          <w:tcPr>
            <w:tcW w:w="3000" w:type="dxa"/>
            <w:shd w:val="clear" w:color="auto" w:fill="1F4E5F"/>
            <w:tcMar>
              <w:top w:w="80" w:type="dxa"/>
              <w:left w:w="100" w:type="dxa"/>
              <w:bottom w:w="80" w:type="dxa"/>
              <w:right w:w="100" w:type="dxa"/>
            </w:tcMar>
          </w:tcPr>
          <w:p w14:paraId="06A28333" w14:textId="77777777" w:rsidR="001651B7" w:rsidRDefault="00D320DE">
            <w:r>
              <w:rPr>
                <w:rFonts w:ascii="Calibri" w:eastAsia="Calibri" w:hAnsi="Calibri" w:cs="Calibri"/>
                <w:b/>
                <w:bCs/>
                <w:color w:val="FFFFFF"/>
              </w:rPr>
              <w:t>Role</w:t>
            </w:r>
          </w:p>
        </w:tc>
        <w:tc>
          <w:tcPr>
            <w:tcW w:w="6740" w:type="dxa"/>
            <w:shd w:val="clear" w:color="auto" w:fill="1F4E5F"/>
            <w:tcMar>
              <w:top w:w="80" w:type="dxa"/>
              <w:left w:w="100" w:type="dxa"/>
              <w:bottom w:w="80" w:type="dxa"/>
              <w:right w:w="100" w:type="dxa"/>
            </w:tcMar>
          </w:tcPr>
          <w:p w14:paraId="238FF67F" w14:textId="77777777" w:rsidR="001651B7" w:rsidRDefault="00D320DE">
            <w:r>
              <w:rPr>
                <w:rFonts w:ascii="Calibri" w:eastAsia="Calibri" w:hAnsi="Calibri" w:cs="Calibri"/>
                <w:b/>
                <w:bCs/>
                <w:color w:val="FFFFFF"/>
              </w:rPr>
              <w:t>Dataset / Status</w:t>
            </w:r>
          </w:p>
        </w:tc>
      </w:tr>
      <w:tr w:rsidR="001651B7" w14:paraId="2173F66A" w14:textId="77777777">
        <w:tc>
          <w:tcPr>
            <w:tcW w:w="3000" w:type="dxa"/>
            <w:shd w:val="clear" w:color="auto" w:fill="FFFFFF"/>
            <w:tcMar>
              <w:top w:w="60" w:type="dxa"/>
              <w:left w:w="100" w:type="dxa"/>
              <w:bottom w:w="60" w:type="dxa"/>
              <w:right w:w="100" w:type="dxa"/>
            </w:tcMar>
          </w:tcPr>
          <w:p w14:paraId="6F8B4EB9" w14:textId="77777777" w:rsidR="001651B7" w:rsidRDefault="00D320DE">
            <w:r>
              <w:rPr>
                <w:rFonts w:ascii="Calibri" w:eastAsia="Calibri" w:hAnsi="Calibri" w:cs="Calibri"/>
              </w:rPr>
              <w:t>Dataset A — RGB-to-spectral reconstruction</w:t>
            </w:r>
          </w:p>
        </w:tc>
        <w:tc>
          <w:tcPr>
            <w:tcW w:w="6740" w:type="dxa"/>
            <w:shd w:val="clear" w:color="auto" w:fill="FFFFFF"/>
            <w:tcMar>
              <w:top w:w="60" w:type="dxa"/>
              <w:left w:w="100" w:type="dxa"/>
              <w:bottom w:w="60" w:type="dxa"/>
              <w:right w:w="100" w:type="dxa"/>
            </w:tcMar>
          </w:tcPr>
          <w:p w14:paraId="4E5802E5" w14:textId="00F71B5A" w:rsidR="001651B7" w:rsidRDefault="00D320DE">
            <w:r>
              <w:rPr>
                <w:rFonts w:ascii="Calibri" w:eastAsia="Calibri" w:hAnsi="Calibri" w:cs="Calibri"/>
              </w:rPr>
              <w:t>Hyper-Skin</w:t>
            </w:r>
            <w:r w:rsidR="000D3D84">
              <w:rPr>
                <w:rFonts w:ascii="Calibri" w:eastAsia="Calibri" w:hAnsi="Calibri" w:cs="Calibri"/>
              </w:rPr>
              <w:t xml:space="preserve"> </w:t>
            </w:r>
            <w:r>
              <w:rPr>
                <w:rFonts w:ascii="Calibri" w:eastAsia="Calibri" w:hAnsi="Calibri" w:cs="Calibri"/>
              </w:rPr>
              <w:t>primary dataset for training and evaluating the reconstruction component.</w:t>
            </w:r>
          </w:p>
        </w:tc>
      </w:tr>
      <w:tr w:rsidR="001651B7" w14:paraId="2B1FA3E0" w14:textId="77777777" w:rsidTr="007A3FFC">
        <w:tc>
          <w:tcPr>
            <w:tcW w:w="3000" w:type="dxa"/>
            <w:shd w:val="clear" w:color="auto" w:fill="FFFFFF" w:themeFill="background1"/>
            <w:tcMar>
              <w:top w:w="60" w:type="dxa"/>
              <w:left w:w="100" w:type="dxa"/>
              <w:bottom w:w="60" w:type="dxa"/>
              <w:right w:w="100" w:type="dxa"/>
            </w:tcMar>
          </w:tcPr>
          <w:p w14:paraId="78C11792" w14:textId="77777777" w:rsidR="001651B7" w:rsidRDefault="00D320DE">
            <w:r>
              <w:rPr>
                <w:rFonts w:ascii="Calibri" w:eastAsia="Calibri" w:hAnsi="Calibri" w:cs="Calibri"/>
              </w:rPr>
              <w:t>Dataset B — Spectral skin analysis</w:t>
            </w:r>
          </w:p>
        </w:tc>
        <w:tc>
          <w:tcPr>
            <w:tcW w:w="6740" w:type="dxa"/>
            <w:shd w:val="clear" w:color="auto" w:fill="FFFFFF" w:themeFill="background1"/>
            <w:tcMar>
              <w:top w:w="60" w:type="dxa"/>
              <w:left w:w="100" w:type="dxa"/>
              <w:bottom w:w="60" w:type="dxa"/>
              <w:right w:w="100" w:type="dxa"/>
            </w:tcMar>
          </w:tcPr>
          <w:p w14:paraId="22B23ECB" w14:textId="2E593943" w:rsidR="001651B7" w:rsidRDefault="00D320DE">
            <w:r>
              <w:rPr>
                <w:rFonts w:ascii="Calibri" w:eastAsia="Calibri" w:hAnsi="Calibri" w:cs="Calibri"/>
              </w:rPr>
              <w:t>UMINHO-HSFD for developing and evaluating spectral-based skin analysis.</w:t>
            </w:r>
          </w:p>
        </w:tc>
      </w:tr>
      <w:tr w:rsidR="001651B7" w14:paraId="057D5A24" w14:textId="77777777">
        <w:tc>
          <w:tcPr>
            <w:tcW w:w="3000" w:type="dxa"/>
            <w:shd w:val="clear" w:color="auto" w:fill="FFFFFF"/>
            <w:tcMar>
              <w:top w:w="60" w:type="dxa"/>
              <w:left w:w="100" w:type="dxa"/>
              <w:bottom w:w="60" w:type="dxa"/>
              <w:right w:w="100" w:type="dxa"/>
            </w:tcMar>
          </w:tcPr>
          <w:p w14:paraId="77DE8FB4" w14:textId="77777777" w:rsidR="001651B7" w:rsidRDefault="00D320DE">
            <w:r>
              <w:rPr>
                <w:rFonts w:ascii="Calibri" w:eastAsia="Calibri" w:hAnsi="Calibri" w:cs="Calibri"/>
              </w:rPr>
              <w:t>Dataset C — Testing &amp; robustness</w:t>
            </w:r>
          </w:p>
        </w:tc>
        <w:tc>
          <w:tcPr>
            <w:tcW w:w="6740" w:type="dxa"/>
            <w:shd w:val="clear" w:color="auto" w:fill="FFFFFF"/>
            <w:tcMar>
              <w:top w:w="60" w:type="dxa"/>
              <w:left w:w="100" w:type="dxa"/>
              <w:bottom w:w="60" w:type="dxa"/>
              <w:right w:w="100" w:type="dxa"/>
            </w:tcMar>
          </w:tcPr>
          <w:p w14:paraId="303BE999" w14:textId="77777777" w:rsidR="001651B7" w:rsidRDefault="00D320DE">
            <w:r>
              <w:rPr>
                <w:rFonts w:ascii="Calibri" w:eastAsia="Calibri" w:hAnsi="Calibri" w:cs="Calibri"/>
              </w:rPr>
              <w:t>Under consideration; not yet finalized.</w:t>
            </w:r>
          </w:p>
        </w:tc>
      </w:tr>
    </w:tbl>
    <w:p w14:paraId="34F7DC76" w14:textId="77777777" w:rsidR="001651B7" w:rsidRDefault="00D320DE">
      <w:pPr>
        <w:spacing w:after="160" w:line="276" w:lineRule="auto"/>
      </w:pPr>
      <w:r>
        <w:rPr>
          <w:rFonts w:ascii="Calibri" w:eastAsia="Calibri" w:hAnsi="Calibri" w:cs="Calibri"/>
          <w:sz w:val="22"/>
          <w:szCs w:val="22"/>
        </w:rPr>
        <w:t xml:space="preserve">Final dataset selection will be confirmed against availability, licensing, image quality, spectral bands, </w:t>
      </w:r>
      <w:proofErr w:type="spellStart"/>
      <w:r>
        <w:rPr>
          <w:rFonts w:ascii="Calibri" w:eastAsia="Calibri" w:hAnsi="Calibri" w:cs="Calibri"/>
          <w:sz w:val="22"/>
          <w:szCs w:val="22"/>
        </w:rPr>
        <w:t>labeling</w:t>
      </w:r>
      <w:proofErr w:type="spellEnd"/>
      <w:r>
        <w:rPr>
          <w:rFonts w:ascii="Calibri" w:eastAsia="Calibri" w:hAnsi="Calibri" w:cs="Calibri"/>
          <w:sz w:val="22"/>
          <w:szCs w:val="22"/>
        </w:rPr>
        <w:t>, subject distribution, and skin-tone diversity before model development begins.</w:t>
      </w:r>
    </w:p>
    <w:p w14:paraId="23D17C5A"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7. Proposed System / Workflow</w:t>
      </w:r>
    </w:p>
    <w:p w14:paraId="369C483C" w14:textId="77777777" w:rsidR="001651B7" w:rsidRDefault="00D320DE">
      <w:pPr>
        <w:spacing w:after="160" w:line="276" w:lineRule="auto"/>
      </w:pPr>
      <w:r>
        <w:rPr>
          <w:rFonts w:ascii="Calibri" w:eastAsia="Calibri" w:hAnsi="Calibri" w:cs="Calibri"/>
          <w:sz w:val="22"/>
          <w:szCs w:val="22"/>
        </w:rPr>
        <w:t>RGB Image → Image Quality Check → Skin/Region Detection → AI Spectral Reconstruction → RGB + Estimated Spectral Features → ML Analysis → Change/Early-Warning Score → Personal Baseline &amp; History → Temporal Comparison → AI Agent System → RAG + Safety + Next Action → Final User Report.</w:t>
      </w:r>
    </w:p>
    <w:p w14:paraId="248C00D6"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8. AI/ML Components</w:t>
      </w:r>
    </w:p>
    <w:p w14:paraId="2A08DFD2" w14:textId="77777777" w:rsidR="001651B7" w:rsidRDefault="00D320DE">
      <w:pPr>
        <w:spacing w:before="160" w:after="80"/>
      </w:pPr>
      <w:r>
        <w:rPr>
          <w:rFonts w:ascii="Calibri" w:eastAsia="Calibri" w:hAnsi="Calibri" w:cs="Calibri"/>
          <w:b/>
          <w:bCs/>
          <w:color w:val="1F4E5F"/>
          <w:sz w:val="22"/>
          <w:szCs w:val="22"/>
        </w:rPr>
        <w:t>RGB-to-Spectral Reconstruction</w:t>
      </w:r>
    </w:p>
    <w:p w14:paraId="317F391B" w14:textId="3DA60530" w:rsidR="001651B7" w:rsidRDefault="00D320DE">
      <w:pPr>
        <w:spacing w:after="160" w:line="276" w:lineRule="auto"/>
      </w:pPr>
      <w:r>
        <w:rPr>
          <w:rFonts w:ascii="Calibri" w:eastAsia="Calibri" w:hAnsi="Calibri" w:cs="Calibri"/>
          <w:sz w:val="22"/>
          <w:szCs w:val="22"/>
        </w:rPr>
        <w:t>Given an RGB image (H×W×3), the model produces an estimated spectral representation (H×W×N) using a pretrained or open-source architecture selected for dataset compatibility</w:t>
      </w:r>
      <w:r w:rsidR="000D3D84">
        <w:rPr>
          <w:rFonts w:ascii="Calibri" w:eastAsia="Calibri" w:hAnsi="Calibri" w:cs="Calibri"/>
          <w:sz w:val="22"/>
          <w:szCs w:val="22"/>
        </w:rPr>
        <w:t>,</w:t>
      </w:r>
      <w:r>
        <w:rPr>
          <w:rFonts w:ascii="Calibri" w:eastAsia="Calibri" w:hAnsi="Calibri" w:cs="Calibri"/>
          <w:sz w:val="22"/>
          <w:szCs w:val="22"/>
        </w:rPr>
        <w:t xml:space="preserve"> candidates include </w:t>
      </w:r>
      <w:proofErr w:type="spellStart"/>
      <w:r>
        <w:rPr>
          <w:rFonts w:ascii="Calibri" w:eastAsia="Calibri" w:hAnsi="Calibri" w:cs="Calibri"/>
          <w:sz w:val="22"/>
          <w:szCs w:val="22"/>
        </w:rPr>
        <w:t>HyperCNN</w:t>
      </w:r>
      <w:proofErr w:type="spellEnd"/>
      <w:r>
        <w:rPr>
          <w:rFonts w:ascii="Calibri" w:eastAsia="Calibri" w:hAnsi="Calibri" w:cs="Calibri"/>
          <w:sz w:val="22"/>
          <w:szCs w:val="22"/>
        </w:rPr>
        <w:t xml:space="preserve">- or </w:t>
      </w:r>
      <w:r>
        <w:rPr>
          <w:rFonts w:ascii="Calibri" w:eastAsia="Calibri" w:hAnsi="Calibri" w:cs="Calibri"/>
          <w:sz w:val="22"/>
          <w:szCs w:val="22"/>
        </w:rPr>
        <w:lastRenderedPageBreak/>
        <w:t>Pix2HS-style approaches. This output is always presented as AI-estimated spectral information, not as an actual NIR, multispectral, or hyperspectral measurement.</w:t>
      </w:r>
    </w:p>
    <w:p w14:paraId="78BE9506" w14:textId="77777777" w:rsidR="001651B7" w:rsidRDefault="00D320DE">
      <w:pPr>
        <w:spacing w:before="160" w:after="80"/>
      </w:pPr>
      <w:r>
        <w:rPr>
          <w:rFonts w:ascii="Calibri" w:eastAsia="Calibri" w:hAnsi="Calibri" w:cs="Calibri"/>
          <w:b/>
          <w:bCs/>
          <w:color w:val="1F4E5F"/>
          <w:sz w:val="22"/>
          <w:szCs w:val="22"/>
        </w:rPr>
        <w:t>Feature Extraction</w:t>
      </w:r>
    </w:p>
    <w:p w14:paraId="42680DAD" w14:textId="77777777" w:rsidR="001651B7" w:rsidRDefault="00D320DE">
      <w:pPr>
        <w:spacing w:after="160" w:line="276" w:lineRule="auto"/>
      </w:pPr>
      <w:r>
        <w:rPr>
          <w:rFonts w:ascii="Calibri" w:eastAsia="Calibri" w:hAnsi="Calibri" w:cs="Calibri"/>
          <w:sz w:val="22"/>
          <w:szCs w:val="22"/>
        </w:rPr>
        <w:t>RGB features (</w:t>
      </w:r>
      <w:proofErr w:type="spellStart"/>
      <w:r>
        <w:rPr>
          <w:rFonts w:ascii="Calibri" w:eastAsia="Calibri" w:hAnsi="Calibri" w:cs="Calibri"/>
          <w:sz w:val="22"/>
          <w:szCs w:val="22"/>
        </w:rPr>
        <w:t>color</w:t>
      </w:r>
      <w:proofErr w:type="spellEnd"/>
      <w:r>
        <w:rPr>
          <w:rFonts w:ascii="Calibri" w:eastAsia="Calibri" w:hAnsi="Calibri" w:cs="Calibri"/>
          <w:sz w:val="22"/>
          <w:szCs w:val="22"/>
        </w:rPr>
        <w:t>, texture, shape, local contrast, pigmentation cues), estimated spectral features (band-wise intensity, spectral ratios/differences, regional statistics), and temporal features from prior scans are combined for downstream analysis.</w:t>
      </w:r>
    </w:p>
    <w:p w14:paraId="2CE1817D" w14:textId="77777777" w:rsidR="001651B7" w:rsidRDefault="00D320DE">
      <w:pPr>
        <w:spacing w:before="160" w:after="80"/>
      </w:pPr>
      <w:proofErr w:type="spellStart"/>
      <w:r>
        <w:rPr>
          <w:rFonts w:ascii="Calibri" w:eastAsia="Calibri" w:hAnsi="Calibri" w:cs="Calibri"/>
          <w:b/>
          <w:bCs/>
          <w:color w:val="1F4E5F"/>
          <w:sz w:val="22"/>
          <w:szCs w:val="22"/>
        </w:rPr>
        <w:t>Modeling</w:t>
      </w:r>
      <w:proofErr w:type="spellEnd"/>
      <w:r>
        <w:rPr>
          <w:rFonts w:ascii="Calibri" w:eastAsia="Calibri" w:hAnsi="Calibri" w:cs="Calibri"/>
          <w:b/>
          <w:bCs/>
          <w:color w:val="1F4E5F"/>
          <w:sz w:val="22"/>
          <w:szCs w:val="22"/>
        </w:rPr>
        <w:t xml:space="preserve"> &amp; Early Warning</w:t>
      </w:r>
    </w:p>
    <w:p w14:paraId="62315181" w14:textId="2BA2B0B0" w:rsidR="001651B7" w:rsidRDefault="00D320DE">
      <w:pPr>
        <w:spacing w:after="160" w:line="276" w:lineRule="auto"/>
      </w:pPr>
      <w:r>
        <w:rPr>
          <w:rFonts w:ascii="Calibri" w:eastAsia="Calibri" w:hAnsi="Calibri" w:cs="Calibri"/>
          <w:sz w:val="22"/>
          <w:szCs w:val="22"/>
        </w:rPr>
        <w:t xml:space="preserve">An RGB-only baseline (e.g., Random Forest, </w:t>
      </w:r>
      <w:proofErr w:type="spellStart"/>
      <w:r>
        <w:rPr>
          <w:rFonts w:ascii="Calibri" w:eastAsia="Calibri" w:hAnsi="Calibri" w:cs="Calibri"/>
          <w:sz w:val="22"/>
          <w:szCs w:val="22"/>
        </w:rPr>
        <w:t>XGBoost</w:t>
      </w:r>
      <w:proofErr w:type="spellEnd"/>
      <w:r>
        <w:rPr>
          <w:rFonts w:ascii="Calibri" w:eastAsia="Calibri" w:hAnsi="Calibri" w:cs="Calibri"/>
          <w:sz w:val="22"/>
          <w:szCs w:val="22"/>
        </w:rPr>
        <w:t>, Logistic Regression) is compared against an RGB + spectral model to test whether estimated spectral information adds useful signal. The output is a change/anomaly score (Stable → Monitor → Higher Change) reflecting deviation from a personal or learned reference pattern</w:t>
      </w:r>
      <w:r w:rsidR="000D3D84">
        <w:rPr>
          <w:rFonts w:ascii="Calibri" w:eastAsia="Calibri" w:hAnsi="Calibri" w:cs="Calibri"/>
          <w:sz w:val="22"/>
          <w:szCs w:val="22"/>
        </w:rPr>
        <w:t>,</w:t>
      </w:r>
      <w:r>
        <w:rPr>
          <w:rFonts w:ascii="Calibri" w:eastAsia="Calibri" w:hAnsi="Calibri" w:cs="Calibri"/>
          <w:sz w:val="22"/>
          <w:szCs w:val="22"/>
        </w:rPr>
        <w:t xml:space="preserve"> it does not represent disease probability or a diagnosis.</w:t>
      </w:r>
    </w:p>
    <w:p w14:paraId="1910AB71" w14:textId="77777777" w:rsidR="001651B7" w:rsidRDefault="00D320DE">
      <w:pPr>
        <w:spacing w:before="160" w:after="80"/>
      </w:pPr>
      <w:r>
        <w:rPr>
          <w:rFonts w:ascii="Calibri" w:eastAsia="Calibri" w:hAnsi="Calibri" w:cs="Calibri"/>
          <w:b/>
          <w:bCs/>
          <w:color w:val="1F4E5F"/>
          <w:sz w:val="22"/>
          <w:szCs w:val="22"/>
        </w:rPr>
        <w:t>Personal Baseline</w:t>
      </w:r>
    </w:p>
    <w:p w14:paraId="2F8DBEE8" w14:textId="77777777" w:rsidR="001651B7" w:rsidRDefault="00D320DE">
      <w:pPr>
        <w:spacing w:after="160" w:line="276" w:lineRule="auto"/>
      </w:pPr>
      <w:r>
        <w:rPr>
          <w:rFonts w:ascii="Calibri" w:eastAsia="Calibri" w:hAnsi="Calibri" w:cs="Calibri"/>
          <w:sz w:val="22"/>
          <w:szCs w:val="22"/>
        </w:rPr>
        <w:t>A user's first scan establishes their personal reference baseline; later scans are compared against it to flag Stable, Changed, or Increasing Change patterns, with an optional visual difference map highlighting the affected region.</w:t>
      </w:r>
    </w:p>
    <w:p w14:paraId="6BE18E3D"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 xml:space="preserve">9. RAG &amp; </w:t>
      </w:r>
      <w:proofErr w:type="gramStart"/>
      <w:r>
        <w:rPr>
          <w:rFonts w:ascii="Calibri" w:eastAsia="Calibri" w:hAnsi="Calibri" w:cs="Calibri"/>
          <w:b/>
          <w:bCs/>
          <w:color w:val="1F4E5F"/>
          <w:sz w:val="28"/>
          <w:szCs w:val="28"/>
        </w:rPr>
        <w:t>Multi-Agent AI</w:t>
      </w:r>
      <w:proofErr w:type="gramEnd"/>
    </w:p>
    <w:p w14:paraId="471AB0B2" w14:textId="77777777" w:rsidR="001651B7" w:rsidRDefault="00D320DE">
      <w:pPr>
        <w:spacing w:after="160" w:line="276" w:lineRule="auto"/>
      </w:pPr>
      <w:r>
        <w:rPr>
          <w:rFonts w:ascii="Calibri" w:eastAsia="Calibri" w:hAnsi="Calibri" w:cs="Calibri"/>
          <w:sz w:val="22"/>
          <w:szCs w:val="22"/>
        </w:rPr>
        <w:t>A dermatology-focused knowledge base (pigmentation, melanin, general dermatology, common conditions, warning signs, and when professional assessment may help) is embedded and stored in a vector database (e.g., Sentence Transformers with FAISS or Chroma), letting the system ground its explanations in retrieved evidence rather than relying solely on a language model's general knowledge.</w:t>
      </w:r>
    </w:p>
    <w:p w14:paraId="65F9844A" w14:textId="77777777" w:rsidR="001651B7" w:rsidRDefault="00D320DE">
      <w:pPr>
        <w:spacing w:after="160" w:line="276" w:lineRule="auto"/>
      </w:pPr>
      <w:r>
        <w:rPr>
          <w:rFonts w:ascii="Calibri" w:eastAsia="Calibri" w:hAnsi="Calibri" w:cs="Calibri"/>
          <w:sz w:val="22"/>
          <w:szCs w:val="22"/>
        </w:rPr>
        <w:t>Specialized agents divide responsibility across the workflow:</w:t>
      </w:r>
    </w:p>
    <w:p w14:paraId="3054ECBE" w14:textId="77777777" w:rsidR="001651B7" w:rsidRDefault="00D320DE">
      <w:pPr>
        <w:pStyle w:val="ListParagraph"/>
        <w:numPr>
          <w:ilvl w:val="0"/>
          <w:numId w:val="2"/>
        </w:numPr>
        <w:spacing w:after="60"/>
      </w:pPr>
      <w:r>
        <w:rPr>
          <w:rFonts w:ascii="Calibri" w:eastAsia="Calibri" w:hAnsi="Calibri" w:cs="Calibri"/>
          <w:sz w:val="22"/>
          <w:szCs w:val="22"/>
        </w:rPr>
        <w:t>Vision Agent — image analysis and ML outputs.</w:t>
      </w:r>
    </w:p>
    <w:p w14:paraId="450AF10B" w14:textId="77777777" w:rsidR="001651B7" w:rsidRDefault="00D320DE">
      <w:pPr>
        <w:pStyle w:val="ListParagraph"/>
        <w:numPr>
          <w:ilvl w:val="0"/>
          <w:numId w:val="2"/>
        </w:numPr>
        <w:spacing w:after="60"/>
      </w:pPr>
      <w:r>
        <w:rPr>
          <w:rFonts w:ascii="Calibri" w:eastAsia="Calibri" w:hAnsi="Calibri" w:cs="Calibri"/>
          <w:sz w:val="22"/>
          <w:szCs w:val="22"/>
        </w:rPr>
        <w:t>Monitoring Agent — scan history, comparisons, trends.</w:t>
      </w:r>
    </w:p>
    <w:p w14:paraId="4FCDF96E" w14:textId="77777777" w:rsidR="001651B7" w:rsidRDefault="00D320DE">
      <w:pPr>
        <w:pStyle w:val="ListParagraph"/>
        <w:numPr>
          <w:ilvl w:val="0"/>
          <w:numId w:val="2"/>
        </w:numPr>
        <w:spacing w:after="60"/>
      </w:pPr>
      <w:r>
        <w:rPr>
          <w:rFonts w:ascii="Calibri" w:eastAsia="Calibri" w:hAnsi="Calibri" w:cs="Calibri"/>
          <w:sz w:val="22"/>
          <w:szCs w:val="22"/>
        </w:rPr>
        <w:t>Evidence Agent — RAG retrieval and explanation.</w:t>
      </w:r>
    </w:p>
    <w:p w14:paraId="2BE6C0E9" w14:textId="77777777" w:rsidR="001651B7" w:rsidRDefault="00D320DE">
      <w:pPr>
        <w:pStyle w:val="ListParagraph"/>
        <w:numPr>
          <w:ilvl w:val="0"/>
          <w:numId w:val="2"/>
        </w:numPr>
        <w:spacing w:after="60"/>
      </w:pPr>
      <w:r>
        <w:rPr>
          <w:rFonts w:ascii="Calibri" w:eastAsia="Calibri" w:hAnsi="Calibri" w:cs="Calibri"/>
          <w:sz w:val="22"/>
          <w:szCs w:val="22"/>
        </w:rPr>
        <w:t>Safety Agent — appropriateness checks and referral triggers.</w:t>
      </w:r>
    </w:p>
    <w:p w14:paraId="4E837D37" w14:textId="77777777" w:rsidR="001651B7" w:rsidRDefault="00D320DE">
      <w:pPr>
        <w:pStyle w:val="ListParagraph"/>
        <w:numPr>
          <w:ilvl w:val="0"/>
          <w:numId w:val="2"/>
        </w:numPr>
        <w:spacing w:after="60"/>
      </w:pPr>
      <w:r>
        <w:rPr>
          <w:rFonts w:ascii="Calibri" w:eastAsia="Calibri" w:hAnsi="Calibri" w:cs="Calibri"/>
          <w:sz w:val="22"/>
          <w:szCs w:val="22"/>
        </w:rPr>
        <w:t>Referral Agent — surfaces nearby dermatologists when needed.</w:t>
      </w:r>
    </w:p>
    <w:p w14:paraId="25678744" w14:textId="77777777" w:rsidR="001651B7" w:rsidRDefault="00D320DE">
      <w:pPr>
        <w:pStyle w:val="ListParagraph"/>
        <w:numPr>
          <w:ilvl w:val="0"/>
          <w:numId w:val="2"/>
        </w:numPr>
        <w:spacing w:after="60"/>
      </w:pPr>
      <w:r>
        <w:rPr>
          <w:rFonts w:ascii="Calibri" w:eastAsia="Calibri" w:hAnsi="Calibri" w:cs="Calibri"/>
          <w:sz w:val="22"/>
          <w:szCs w:val="22"/>
        </w:rPr>
        <w:t>Orchestrator Agent — coordinates the overall workflow.</w:t>
      </w:r>
    </w:p>
    <w:p w14:paraId="0FBCFED8" w14:textId="278057D3" w:rsidR="001651B7" w:rsidRDefault="00D320DE">
      <w:pPr>
        <w:spacing w:after="160" w:line="276" w:lineRule="auto"/>
      </w:pPr>
      <w:r>
        <w:rPr>
          <w:rFonts w:ascii="Calibri" w:eastAsia="Calibri" w:hAnsi="Calibri" w:cs="Calibri"/>
          <w:sz w:val="22"/>
          <w:szCs w:val="22"/>
        </w:rPr>
        <w:t>A Product Agent role is scoped narrowly for this capstone to suggesting general OTC skincare product categories (e.g., gentle cleansers, moisturizers, sunscreen) never specific brands and only when a persistent or concerning change doesn't instead call for a dermatologist referral.</w:t>
      </w:r>
    </w:p>
    <w:p w14:paraId="60894E5A"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10. MCP &amp; Application</w:t>
      </w:r>
    </w:p>
    <w:p w14:paraId="36E9A6E0" w14:textId="0E8B0ECC" w:rsidR="002216FB" w:rsidRPr="002216FB" w:rsidRDefault="002216FB" w:rsidP="002216FB">
      <w:pPr>
        <w:spacing w:after="160" w:line="276" w:lineRule="auto"/>
      </w:pPr>
      <w:r w:rsidRPr="002216FB">
        <w:rPr>
          <w:rFonts w:ascii="Calibri" w:eastAsia="Calibri" w:hAnsi="Calibri" w:cs="Calibri"/>
          <w:sz w:val="22"/>
          <w:szCs w:val="22"/>
        </w:rPr>
        <w:t>A Model Context Protocol (MCP) server will provide a standardized tool layer through which the agents can access the underlying system capabilities.</w:t>
      </w:r>
      <w:r w:rsidRPr="002216FB">
        <w:rPr>
          <w:rFonts w:ascii="Calibri" w:hAnsi="Calibri" w:cs="Calibri"/>
        </w:rPr>
        <w:t xml:space="preserve"> </w:t>
      </w:r>
      <w:r w:rsidRPr="002216FB">
        <w:rPr>
          <w:rFonts w:ascii="Calibri" w:hAnsi="Calibri" w:cs="Calibri"/>
          <w:sz w:val="22"/>
          <w:szCs w:val="22"/>
        </w:rPr>
        <w:t>Potential MCP tools include:</w:t>
      </w:r>
    </w:p>
    <w:p w14:paraId="3CB3A403" w14:textId="77777777" w:rsidR="002216FB" w:rsidRPr="000D3D84" w:rsidRDefault="002216FB" w:rsidP="002216FB">
      <w:pPr>
        <w:numPr>
          <w:ilvl w:val="0"/>
          <w:numId w:val="3"/>
        </w:numPr>
        <w:spacing w:line="276" w:lineRule="auto"/>
        <w:rPr>
          <w:rFonts w:ascii="Calibri" w:hAnsi="Calibri" w:cs="Calibri"/>
          <w:sz w:val="22"/>
          <w:szCs w:val="22"/>
        </w:rPr>
      </w:pPr>
      <w:proofErr w:type="spellStart"/>
      <w:r w:rsidRPr="000D3D84">
        <w:rPr>
          <w:rFonts w:ascii="Calibri" w:hAnsi="Calibri" w:cs="Calibri"/>
          <w:sz w:val="22"/>
          <w:szCs w:val="22"/>
        </w:rPr>
        <w:t>reconstruct_spectrum</w:t>
      </w:r>
      <w:proofErr w:type="spellEnd"/>
      <w:r w:rsidRPr="000D3D84">
        <w:rPr>
          <w:rFonts w:ascii="Calibri" w:hAnsi="Calibri" w:cs="Calibri"/>
          <w:sz w:val="22"/>
          <w:szCs w:val="22"/>
        </w:rPr>
        <w:t>()</w:t>
      </w:r>
    </w:p>
    <w:p w14:paraId="52A7D4B7" w14:textId="77777777" w:rsidR="002216FB" w:rsidRPr="000D3D84" w:rsidRDefault="002216FB" w:rsidP="002216FB">
      <w:pPr>
        <w:numPr>
          <w:ilvl w:val="0"/>
          <w:numId w:val="3"/>
        </w:numPr>
        <w:spacing w:line="276" w:lineRule="auto"/>
        <w:rPr>
          <w:rFonts w:ascii="Calibri" w:hAnsi="Calibri" w:cs="Calibri"/>
          <w:sz w:val="22"/>
          <w:szCs w:val="22"/>
        </w:rPr>
      </w:pPr>
      <w:proofErr w:type="spellStart"/>
      <w:r w:rsidRPr="000D3D84">
        <w:rPr>
          <w:rFonts w:ascii="Calibri" w:hAnsi="Calibri" w:cs="Calibri"/>
          <w:sz w:val="22"/>
          <w:szCs w:val="22"/>
        </w:rPr>
        <w:t>analyze_skin</w:t>
      </w:r>
      <w:proofErr w:type="spellEnd"/>
      <w:r w:rsidRPr="000D3D84">
        <w:rPr>
          <w:rFonts w:ascii="Calibri" w:hAnsi="Calibri" w:cs="Calibri"/>
          <w:sz w:val="22"/>
          <w:szCs w:val="22"/>
        </w:rPr>
        <w:t>()</w:t>
      </w:r>
    </w:p>
    <w:p w14:paraId="0B985137" w14:textId="77777777" w:rsidR="002216FB" w:rsidRPr="000D3D84" w:rsidRDefault="002216FB" w:rsidP="002216FB">
      <w:pPr>
        <w:numPr>
          <w:ilvl w:val="0"/>
          <w:numId w:val="3"/>
        </w:numPr>
        <w:spacing w:line="276" w:lineRule="auto"/>
        <w:rPr>
          <w:rFonts w:ascii="Calibri" w:hAnsi="Calibri" w:cs="Calibri"/>
          <w:sz w:val="22"/>
          <w:szCs w:val="22"/>
        </w:rPr>
      </w:pPr>
      <w:proofErr w:type="spellStart"/>
      <w:r w:rsidRPr="000D3D84">
        <w:rPr>
          <w:rFonts w:ascii="Calibri" w:hAnsi="Calibri" w:cs="Calibri"/>
          <w:sz w:val="22"/>
          <w:szCs w:val="22"/>
        </w:rPr>
        <w:t>extract_features</w:t>
      </w:r>
      <w:proofErr w:type="spellEnd"/>
      <w:r w:rsidRPr="000D3D84">
        <w:rPr>
          <w:rFonts w:ascii="Calibri" w:hAnsi="Calibri" w:cs="Calibri"/>
          <w:sz w:val="22"/>
          <w:szCs w:val="22"/>
        </w:rPr>
        <w:t>()</w:t>
      </w:r>
    </w:p>
    <w:p w14:paraId="6D70718F" w14:textId="77777777" w:rsidR="002216FB" w:rsidRPr="000D3D84" w:rsidRDefault="002216FB" w:rsidP="002216FB">
      <w:pPr>
        <w:numPr>
          <w:ilvl w:val="0"/>
          <w:numId w:val="3"/>
        </w:numPr>
        <w:spacing w:line="276" w:lineRule="auto"/>
        <w:rPr>
          <w:rFonts w:ascii="Calibri" w:hAnsi="Calibri" w:cs="Calibri"/>
          <w:sz w:val="22"/>
          <w:szCs w:val="22"/>
        </w:rPr>
      </w:pPr>
      <w:proofErr w:type="spellStart"/>
      <w:r w:rsidRPr="000D3D84">
        <w:rPr>
          <w:rFonts w:ascii="Calibri" w:hAnsi="Calibri" w:cs="Calibri"/>
          <w:sz w:val="22"/>
          <w:szCs w:val="22"/>
        </w:rPr>
        <w:lastRenderedPageBreak/>
        <w:t>calculate_warning_score</w:t>
      </w:r>
      <w:proofErr w:type="spellEnd"/>
      <w:r w:rsidRPr="000D3D84">
        <w:rPr>
          <w:rFonts w:ascii="Calibri" w:hAnsi="Calibri" w:cs="Calibri"/>
          <w:sz w:val="22"/>
          <w:szCs w:val="22"/>
        </w:rPr>
        <w:t>()</w:t>
      </w:r>
    </w:p>
    <w:p w14:paraId="0DC17F33" w14:textId="77777777" w:rsidR="002216FB" w:rsidRPr="000D3D84" w:rsidRDefault="002216FB" w:rsidP="002216FB">
      <w:pPr>
        <w:numPr>
          <w:ilvl w:val="0"/>
          <w:numId w:val="3"/>
        </w:numPr>
        <w:spacing w:line="276" w:lineRule="auto"/>
        <w:rPr>
          <w:rFonts w:ascii="Calibri" w:hAnsi="Calibri" w:cs="Calibri"/>
          <w:sz w:val="22"/>
          <w:szCs w:val="22"/>
        </w:rPr>
      </w:pPr>
      <w:proofErr w:type="spellStart"/>
      <w:r w:rsidRPr="000D3D84">
        <w:rPr>
          <w:rFonts w:ascii="Calibri" w:hAnsi="Calibri" w:cs="Calibri"/>
          <w:sz w:val="22"/>
          <w:szCs w:val="22"/>
        </w:rPr>
        <w:t>compare_scans</w:t>
      </w:r>
      <w:proofErr w:type="spellEnd"/>
      <w:r w:rsidRPr="000D3D84">
        <w:rPr>
          <w:rFonts w:ascii="Calibri" w:hAnsi="Calibri" w:cs="Calibri"/>
          <w:sz w:val="22"/>
          <w:szCs w:val="22"/>
        </w:rPr>
        <w:t>()</w:t>
      </w:r>
    </w:p>
    <w:p w14:paraId="533991EE" w14:textId="77777777" w:rsidR="002216FB" w:rsidRPr="000D3D84" w:rsidRDefault="002216FB" w:rsidP="002216FB">
      <w:pPr>
        <w:numPr>
          <w:ilvl w:val="0"/>
          <w:numId w:val="3"/>
        </w:numPr>
        <w:spacing w:line="276" w:lineRule="auto"/>
        <w:rPr>
          <w:rFonts w:ascii="Calibri" w:hAnsi="Calibri" w:cs="Calibri"/>
          <w:sz w:val="22"/>
          <w:szCs w:val="22"/>
        </w:rPr>
      </w:pPr>
      <w:proofErr w:type="spellStart"/>
      <w:r w:rsidRPr="000D3D84">
        <w:rPr>
          <w:rFonts w:ascii="Calibri" w:hAnsi="Calibri" w:cs="Calibri"/>
          <w:sz w:val="22"/>
          <w:szCs w:val="22"/>
        </w:rPr>
        <w:t>retrieve_evidence</w:t>
      </w:r>
      <w:proofErr w:type="spellEnd"/>
      <w:r w:rsidRPr="000D3D84">
        <w:rPr>
          <w:rFonts w:ascii="Calibri" w:hAnsi="Calibri" w:cs="Calibri"/>
          <w:sz w:val="22"/>
          <w:szCs w:val="22"/>
        </w:rPr>
        <w:t>()</w:t>
      </w:r>
    </w:p>
    <w:p w14:paraId="62A03F76" w14:textId="77777777" w:rsidR="002216FB" w:rsidRPr="000D3D84" w:rsidRDefault="002216FB" w:rsidP="002216FB">
      <w:pPr>
        <w:numPr>
          <w:ilvl w:val="0"/>
          <w:numId w:val="3"/>
        </w:numPr>
        <w:spacing w:line="276" w:lineRule="auto"/>
        <w:rPr>
          <w:rFonts w:ascii="Calibri" w:hAnsi="Calibri" w:cs="Calibri"/>
          <w:sz w:val="22"/>
          <w:szCs w:val="22"/>
        </w:rPr>
      </w:pPr>
      <w:r w:rsidRPr="000D3D84">
        <w:rPr>
          <w:rFonts w:ascii="Calibri" w:hAnsi="Calibri" w:cs="Calibri"/>
          <w:sz w:val="22"/>
          <w:szCs w:val="22"/>
        </w:rPr>
        <w:t>get_skin_history()</w:t>
      </w:r>
    </w:p>
    <w:p w14:paraId="38AF7034" w14:textId="77777777" w:rsidR="002216FB" w:rsidRPr="000D3D84" w:rsidRDefault="002216FB" w:rsidP="002216FB">
      <w:pPr>
        <w:numPr>
          <w:ilvl w:val="0"/>
          <w:numId w:val="3"/>
        </w:numPr>
        <w:spacing w:line="276" w:lineRule="auto"/>
        <w:rPr>
          <w:rFonts w:ascii="Calibri" w:hAnsi="Calibri" w:cs="Calibri"/>
          <w:sz w:val="22"/>
          <w:szCs w:val="22"/>
        </w:rPr>
      </w:pPr>
      <w:proofErr w:type="spellStart"/>
      <w:r w:rsidRPr="000D3D84">
        <w:rPr>
          <w:rFonts w:ascii="Calibri" w:hAnsi="Calibri" w:cs="Calibri"/>
          <w:sz w:val="22"/>
          <w:szCs w:val="22"/>
        </w:rPr>
        <w:t>find_dermatologists</w:t>
      </w:r>
      <w:proofErr w:type="spellEnd"/>
      <w:r w:rsidRPr="000D3D84">
        <w:rPr>
          <w:rFonts w:ascii="Calibri" w:hAnsi="Calibri" w:cs="Calibri"/>
          <w:sz w:val="22"/>
          <w:szCs w:val="22"/>
        </w:rPr>
        <w:t>()</w:t>
      </w:r>
    </w:p>
    <w:p w14:paraId="3D7048AB" w14:textId="77777777" w:rsidR="002216FB" w:rsidRPr="000D3D84" w:rsidRDefault="002216FB" w:rsidP="002216FB">
      <w:pPr>
        <w:numPr>
          <w:ilvl w:val="0"/>
          <w:numId w:val="3"/>
        </w:numPr>
        <w:spacing w:line="276" w:lineRule="auto"/>
        <w:rPr>
          <w:rFonts w:ascii="Calibri" w:hAnsi="Calibri" w:cs="Calibri"/>
          <w:sz w:val="22"/>
          <w:szCs w:val="22"/>
        </w:rPr>
      </w:pPr>
      <w:proofErr w:type="spellStart"/>
      <w:r w:rsidRPr="000D3D84">
        <w:rPr>
          <w:rFonts w:ascii="Calibri" w:hAnsi="Calibri" w:cs="Calibri"/>
          <w:sz w:val="22"/>
          <w:szCs w:val="22"/>
        </w:rPr>
        <w:t>get_partner_products</w:t>
      </w:r>
      <w:proofErr w:type="spellEnd"/>
      <w:r w:rsidRPr="000D3D84">
        <w:rPr>
          <w:rFonts w:ascii="Calibri" w:hAnsi="Calibri" w:cs="Calibri"/>
          <w:sz w:val="22"/>
          <w:szCs w:val="22"/>
        </w:rPr>
        <w:t>()</w:t>
      </w:r>
    </w:p>
    <w:p w14:paraId="17A0906E" w14:textId="77777777" w:rsidR="002216FB" w:rsidRPr="000D3D84" w:rsidRDefault="002216FB" w:rsidP="002216FB">
      <w:pPr>
        <w:numPr>
          <w:ilvl w:val="0"/>
          <w:numId w:val="3"/>
        </w:numPr>
        <w:spacing w:line="276" w:lineRule="auto"/>
        <w:rPr>
          <w:rFonts w:ascii="Calibri" w:hAnsi="Calibri" w:cs="Calibri"/>
          <w:sz w:val="22"/>
          <w:szCs w:val="22"/>
        </w:rPr>
      </w:pPr>
      <w:proofErr w:type="spellStart"/>
      <w:r w:rsidRPr="000D3D84">
        <w:rPr>
          <w:rFonts w:ascii="Calibri" w:hAnsi="Calibri" w:cs="Calibri"/>
          <w:sz w:val="22"/>
          <w:szCs w:val="22"/>
        </w:rPr>
        <w:t>generate_report</w:t>
      </w:r>
      <w:proofErr w:type="spellEnd"/>
      <w:r w:rsidRPr="000D3D84">
        <w:rPr>
          <w:rFonts w:ascii="Calibri" w:hAnsi="Calibri" w:cs="Calibri"/>
          <w:sz w:val="22"/>
          <w:szCs w:val="22"/>
        </w:rPr>
        <w:t>()</w:t>
      </w:r>
    </w:p>
    <w:p w14:paraId="3BF151E1" w14:textId="0D453A90" w:rsidR="001651B7" w:rsidRDefault="00D320DE">
      <w:pPr>
        <w:spacing w:after="160" w:line="276" w:lineRule="auto"/>
      </w:pPr>
      <w:r>
        <w:rPr>
          <w:rFonts w:ascii="Calibri" w:eastAsia="Calibri" w:hAnsi="Calibri" w:cs="Calibri"/>
          <w:sz w:val="22"/>
          <w:szCs w:val="22"/>
        </w:rPr>
        <w:t>The backend manages pseudonymous user IDs, scan IDs, timestamps, consent status, and scan history. The frontend follows a simple flow: Home → Scan → Analysis → Result → History → Explanation → Next Action, with results shown as a highlighted region plus a plain-language message (e.g., "Monitoring Recommended</w:t>
      </w:r>
      <w:r w:rsidR="000D3D84">
        <w:rPr>
          <w:rFonts w:ascii="Calibri" w:eastAsia="Calibri" w:hAnsi="Calibri" w:cs="Calibri"/>
          <w:sz w:val="22"/>
          <w:szCs w:val="22"/>
        </w:rPr>
        <w:t xml:space="preserve"> </w:t>
      </w:r>
      <w:r>
        <w:rPr>
          <w:rFonts w:ascii="Calibri" w:eastAsia="Calibri" w:hAnsi="Calibri" w:cs="Calibri"/>
          <w:sz w:val="22"/>
          <w:szCs w:val="22"/>
        </w:rPr>
        <w:t>— unusual change detected in one region").</w:t>
      </w:r>
    </w:p>
    <w:p w14:paraId="33DEE960"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11. Privacy, Security &amp; HIPAA</w:t>
      </w:r>
    </w:p>
    <w:p w14:paraId="09ABCA0A" w14:textId="4AC37A09" w:rsidR="001651B7" w:rsidRDefault="00D320DE">
      <w:pPr>
        <w:spacing w:after="160" w:line="276" w:lineRule="auto"/>
      </w:pPr>
      <w:r>
        <w:rPr>
          <w:rFonts w:ascii="Calibri" w:eastAsia="Calibri" w:hAnsi="Calibri" w:cs="Calibri"/>
          <w:sz w:val="22"/>
          <w:szCs w:val="22"/>
        </w:rPr>
        <w:t>Because SpectraDerm handles skin images and potentially sensitive information, the design incorporates pseudonymous identification, minimum-necessary data collection, access controls, secure storage, consent management, and data deletion mechanisms. The approach is HIPAA-aware / HIPAA-inspired, but the project does not claim legal HIPAA compliance</w:t>
      </w:r>
      <w:r w:rsidR="000D3D84">
        <w:rPr>
          <w:rFonts w:ascii="Calibri" w:eastAsia="Calibri" w:hAnsi="Calibri" w:cs="Calibri"/>
          <w:sz w:val="22"/>
          <w:szCs w:val="22"/>
        </w:rPr>
        <w:t>,</w:t>
      </w:r>
      <w:r>
        <w:rPr>
          <w:rFonts w:ascii="Calibri" w:eastAsia="Calibri" w:hAnsi="Calibri" w:cs="Calibri"/>
          <w:sz w:val="22"/>
          <w:szCs w:val="22"/>
        </w:rPr>
        <w:t xml:space="preserve"> actual compliance depends on the deploying organization, environment, data flows, and jurisdiction, well beyond what a capstone prototype can establish.</w:t>
      </w:r>
    </w:p>
    <w:p w14:paraId="1E72A406"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12. Testing &amp; Evaluation</w:t>
      </w:r>
    </w:p>
    <w:p w14:paraId="2F0B2B1C" w14:textId="77777777" w:rsidR="001651B7" w:rsidRDefault="00D320DE">
      <w:pPr>
        <w:pStyle w:val="ListParagraph"/>
        <w:numPr>
          <w:ilvl w:val="0"/>
          <w:numId w:val="2"/>
        </w:numPr>
        <w:spacing w:after="60"/>
      </w:pPr>
      <w:r>
        <w:rPr>
          <w:rFonts w:ascii="Calibri" w:eastAsia="Calibri" w:hAnsi="Calibri" w:cs="Calibri"/>
          <w:sz w:val="22"/>
          <w:szCs w:val="22"/>
        </w:rPr>
        <w:t>ML: spectral reconstruction quality, RGB vs. RGB+spectral performance, generalization, skin-tone diversity, false positive/negative rates.</w:t>
      </w:r>
    </w:p>
    <w:p w14:paraId="5A819C19" w14:textId="77777777" w:rsidR="001651B7" w:rsidRDefault="00D320DE">
      <w:pPr>
        <w:pStyle w:val="ListParagraph"/>
        <w:numPr>
          <w:ilvl w:val="0"/>
          <w:numId w:val="2"/>
        </w:numPr>
        <w:spacing w:after="60"/>
      </w:pPr>
      <w:r>
        <w:rPr>
          <w:rFonts w:ascii="Calibri" w:eastAsia="Calibri" w:hAnsi="Calibri" w:cs="Calibri"/>
          <w:sz w:val="22"/>
          <w:szCs w:val="22"/>
        </w:rPr>
        <w:t>RAG &amp; Agents: retrieval relevance, evidence grounding, hallucination control, safety responses, referral correctness.</w:t>
      </w:r>
    </w:p>
    <w:p w14:paraId="394E5D80" w14:textId="77777777" w:rsidR="001651B7" w:rsidRDefault="00D320DE">
      <w:pPr>
        <w:pStyle w:val="ListParagraph"/>
        <w:numPr>
          <w:ilvl w:val="0"/>
          <w:numId w:val="2"/>
        </w:numPr>
        <w:spacing w:after="60"/>
      </w:pPr>
      <w:r>
        <w:rPr>
          <w:rFonts w:ascii="Calibri" w:eastAsia="Calibri" w:hAnsi="Calibri" w:cs="Calibri"/>
          <w:sz w:val="22"/>
          <w:szCs w:val="22"/>
        </w:rPr>
        <w:t>MCP: each tool tested independently for correct agent-facing results.</w:t>
      </w:r>
    </w:p>
    <w:p w14:paraId="0E65B8FE" w14:textId="77777777" w:rsidR="001651B7" w:rsidRDefault="00D320DE">
      <w:pPr>
        <w:pStyle w:val="ListParagraph"/>
        <w:numPr>
          <w:ilvl w:val="0"/>
          <w:numId w:val="2"/>
        </w:numPr>
        <w:spacing w:after="60"/>
      </w:pPr>
      <w:r>
        <w:rPr>
          <w:rFonts w:ascii="Calibri" w:eastAsia="Calibri" w:hAnsi="Calibri" w:cs="Calibri"/>
          <w:sz w:val="22"/>
          <w:szCs w:val="22"/>
        </w:rPr>
        <w:t>End-to-end: Photo → Reconstruction → Features → ML → History → Agents → RAG → MCP → Report.</w:t>
      </w:r>
    </w:p>
    <w:p w14:paraId="6F76924E"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13. Expected Outcomes</w:t>
      </w:r>
    </w:p>
    <w:p w14:paraId="32D7B6B8" w14:textId="00D3C08C" w:rsidR="001651B7" w:rsidRDefault="00D320DE">
      <w:pPr>
        <w:spacing w:after="160" w:line="276" w:lineRule="auto"/>
      </w:pPr>
      <w:r>
        <w:rPr>
          <w:rFonts w:ascii="Calibri" w:eastAsia="Calibri" w:hAnsi="Calibri" w:cs="Calibri"/>
          <w:sz w:val="22"/>
          <w:szCs w:val="22"/>
        </w:rPr>
        <w:t>A working prototype demonstrating RGB-based skin analysis, AI-estimated spectral visualization, combined RGB/spectral feature analysis, early-warning change scoring, personal monitoring with historical comparison, RAG-based explanations, a multi-agent workflow, MCP tool integration, dermatologist referral when appropriate, general OTC category suggestions, and privacy-aware user/scan management</w:t>
      </w:r>
      <w:r w:rsidR="000D3D84">
        <w:rPr>
          <w:rFonts w:ascii="Calibri" w:eastAsia="Calibri" w:hAnsi="Calibri" w:cs="Calibri"/>
          <w:sz w:val="22"/>
          <w:szCs w:val="22"/>
        </w:rPr>
        <w:t>,</w:t>
      </w:r>
      <w:r>
        <w:rPr>
          <w:rFonts w:ascii="Calibri" w:eastAsia="Calibri" w:hAnsi="Calibri" w:cs="Calibri"/>
          <w:sz w:val="22"/>
          <w:szCs w:val="22"/>
        </w:rPr>
        <w:t xml:space="preserve"> demonstrated as a single end-to-end user journey rather than isolated components.</w:t>
      </w:r>
    </w:p>
    <w:p w14:paraId="18897867" w14:textId="77777777" w:rsidR="001651B7" w:rsidRDefault="00D320DE">
      <w:pPr>
        <w:pStyle w:val="Heading1"/>
        <w:pBdr>
          <w:bottom w:val="single" w:sz="6" w:space="4" w:color="1F4E5F"/>
        </w:pBdr>
        <w:spacing w:before="320" w:after="140"/>
      </w:pPr>
      <w:r w:rsidRPr="00673035">
        <w:rPr>
          <w:rFonts w:ascii="Calibri" w:eastAsia="Calibri" w:hAnsi="Calibri" w:cs="Calibri"/>
          <w:b/>
          <w:bCs/>
          <w:color w:val="1F4E5F"/>
          <w:sz w:val="28"/>
          <w:szCs w:val="28"/>
        </w:rPr>
        <w:t>14. Team Structure</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0"/>
      </w:tblGrid>
      <w:tr w:rsidR="001651B7" w14:paraId="22B6379F" w14:textId="77777777">
        <w:trPr>
          <w:tblHeader/>
        </w:trPr>
        <w:tc>
          <w:tcPr>
            <w:tcW w:w="3000" w:type="dxa"/>
            <w:shd w:val="clear" w:color="auto" w:fill="1F4E5F"/>
            <w:tcMar>
              <w:top w:w="80" w:type="dxa"/>
              <w:left w:w="100" w:type="dxa"/>
              <w:bottom w:w="80" w:type="dxa"/>
              <w:right w:w="100" w:type="dxa"/>
            </w:tcMar>
          </w:tcPr>
          <w:p w14:paraId="6CDCCCCD" w14:textId="77777777" w:rsidR="001651B7" w:rsidRDefault="00D320DE">
            <w:r>
              <w:rPr>
                <w:rFonts w:ascii="Calibri" w:eastAsia="Calibri" w:hAnsi="Calibri" w:cs="Calibri"/>
                <w:b/>
                <w:bCs/>
                <w:color w:val="FFFFFF"/>
              </w:rPr>
              <w:t>Member</w:t>
            </w:r>
          </w:p>
        </w:tc>
        <w:tc>
          <w:tcPr>
            <w:tcW w:w="6740" w:type="dxa"/>
            <w:shd w:val="clear" w:color="auto" w:fill="1F4E5F"/>
            <w:tcMar>
              <w:top w:w="80" w:type="dxa"/>
              <w:left w:w="100" w:type="dxa"/>
              <w:bottom w:w="80" w:type="dxa"/>
              <w:right w:w="100" w:type="dxa"/>
            </w:tcMar>
          </w:tcPr>
          <w:p w14:paraId="6DA9B5F4" w14:textId="77777777" w:rsidR="001651B7" w:rsidRDefault="00D320DE">
            <w:r>
              <w:rPr>
                <w:rFonts w:ascii="Calibri" w:eastAsia="Calibri" w:hAnsi="Calibri" w:cs="Calibri"/>
                <w:b/>
                <w:bCs/>
                <w:color w:val="FFFFFF"/>
              </w:rPr>
              <w:t>Focus</w:t>
            </w:r>
          </w:p>
        </w:tc>
      </w:tr>
      <w:tr w:rsidR="001651B7" w14:paraId="74A657BD" w14:textId="77777777" w:rsidTr="00673035">
        <w:tc>
          <w:tcPr>
            <w:tcW w:w="3000" w:type="dxa"/>
            <w:shd w:val="clear" w:color="auto" w:fill="FFFFFF" w:themeFill="background1"/>
            <w:tcMar>
              <w:top w:w="60" w:type="dxa"/>
              <w:left w:w="100" w:type="dxa"/>
              <w:bottom w:w="60" w:type="dxa"/>
              <w:right w:w="100" w:type="dxa"/>
            </w:tcMar>
          </w:tcPr>
          <w:p w14:paraId="43808A7B" w14:textId="4E0AD2C6" w:rsidR="001651B7" w:rsidRDefault="00D320DE">
            <w:r>
              <w:rPr>
                <w:rFonts w:ascii="Calibri" w:eastAsia="Calibri" w:hAnsi="Calibri" w:cs="Calibri"/>
              </w:rPr>
              <w:t>Member 1</w:t>
            </w:r>
            <w:r w:rsidR="00594BB5">
              <w:rPr>
                <w:rFonts w:ascii="Calibri" w:eastAsia="Calibri" w:hAnsi="Calibri" w:cs="Calibri"/>
              </w:rPr>
              <w:t xml:space="preserve"> </w:t>
            </w:r>
            <w:r w:rsidR="00410F89">
              <w:rPr>
                <w:rFonts w:ascii="Calibri" w:eastAsia="Calibri" w:hAnsi="Calibri" w:cs="Calibri"/>
              </w:rPr>
              <w:t>(Zainab</w:t>
            </w:r>
            <w:r w:rsidR="005C44D4">
              <w:rPr>
                <w:rFonts w:ascii="Calibri" w:eastAsia="Calibri" w:hAnsi="Calibri" w:cs="Calibri"/>
              </w:rPr>
              <w:t xml:space="preserve"> Fatima)</w:t>
            </w:r>
            <w:r>
              <w:rPr>
                <w:rFonts w:ascii="Calibri" w:eastAsia="Calibri" w:hAnsi="Calibri" w:cs="Calibri"/>
              </w:rPr>
              <w:t xml:space="preserve"> — </w:t>
            </w:r>
            <w:r w:rsidR="003E5015">
              <w:rPr>
                <w:rFonts w:ascii="Calibri" w:eastAsia="Calibri" w:hAnsi="Calibri" w:cs="Calibri"/>
              </w:rPr>
              <w:t xml:space="preserve">Data, </w:t>
            </w:r>
            <w:r>
              <w:rPr>
                <w:rFonts w:ascii="Calibri" w:eastAsia="Calibri" w:hAnsi="Calibri" w:cs="Calibri"/>
              </w:rPr>
              <w:t>Computer Vision &amp; Spectral AI</w:t>
            </w:r>
          </w:p>
        </w:tc>
        <w:tc>
          <w:tcPr>
            <w:tcW w:w="6740" w:type="dxa"/>
            <w:shd w:val="clear" w:color="auto" w:fill="FFFFFF"/>
            <w:tcMar>
              <w:top w:w="60" w:type="dxa"/>
              <w:left w:w="100" w:type="dxa"/>
              <w:bottom w:w="60" w:type="dxa"/>
              <w:right w:w="100" w:type="dxa"/>
            </w:tcMar>
          </w:tcPr>
          <w:p w14:paraId="354D619B" w14:textId="0218C09A" w:rsidR="001651B7" w:rsidRDefault="00B300EA" w:rsidP="00B300EA">
            <w:r w:rsidRPr="00B300EA">
              <w:rPr>
                <w:rFonts w:ascii="Calibri" w:eastAsia="Calibri" w:hAnsi="Calibri" w:cs="Calibri"/>
              </w:rPr>
              <w:t>Dataset A / Hyper-Skin, data preprocessing, image quality assessment, skin segmentation, region/lesion localization, RGB-to-spectral reconstruction, reconstruction validation, spectral feature visualization.</w:t>
            </w:r>
          </w:p>
        </w:tc>
      </w:tr>
      <w:tr w:rsidR="001651B7" w:rsidRPr="00673035" w14:paraId="5965D2ED" w14:textId="77777777" w:rsidTr="00673035">
        <w:tc>
          <w:tcPr>
            <w:tcW w:w="3000" w:type="dxa"/>
            <w:shd w:val="clear" w:color="auto" w:fill="FFFFFF" w:themeFill="background1"/>
            <w:tcMar>
              <w:top w:w="60" w:type="dxa"/>
              <w:left w:w="100" w:type="dxa"/>
              <w:bottom w:w="60" w:type="dxa"/>
              <w:right w:w="100" w:type="dxa"/>
            </w:tcMar>
          </w:tcPr>
          <w:p w14:paraId="2C80E519" w14:textId="737C49A4" w:rsidR="001651B7" w:rsidRPr="001972C4" w:rsidRDefault="00D320DE">
            <w:r w:rsidRPr="001972C4">
              <w:rPr>
                <w:rFonts w:ascii="Calibri" w:eastAsia="Calibri" w:hAnsi="Calibri" w:cs="Calibri"/>
              </w:rPr>
              <w:lastRenderedPageBreak/>
              <w:t xml:space="preserve">Member 2 </w:t>
            </w:r>
            <w:r w:rsidR="00410F89" w:rsidRPr="001972C4">
              <w:rPr>
                <w:rFonts w:ascii="Calibri" w:eastAsia="Calibri" w:hAnsi="Calibri" w:cs="Calibri"/>
              </w:rPr>
              <w:t xml:space="preserve">(Ayesha Noor) </w:t>
            </w:r>
            <w:r w:rsidRPr="001972C4">
              <w:rPr>
                <w:rFonts w:ascii="Calibri" w:eastAsia="Calibri" w:hAnsi="Calibri" w:cs="Calibri"/>
              </w:rPr>
              <w:t>— M</w:t>
            </w:r>
            <w:r w:rsidR="003E5015" w:rsidRPr="001972C4">
              <w:rPr>
                <w:rFonts w:ascii="Calibri" w:eastAsia="Calibri" w:hAnsi="Calibri" w:cs="Calibri"/>
              </w:rPr>
              <w:t>achine Learning,</w:t>
            </w:r>
            <w:r w:rsidRPr="001972C4">
              <w:rPr>
                <w:rFonts w:ascii="Calibri" w:eastAsia="Calibri" w:hAnsi="Calibri" w:cs="Calibri"/>
              </w:rPr>
              <w:t xml:space="preserve"> </w:t>
            </w:r>
            <w:r w:rsidR="003E5015" w:rsidRPr="001972C4">
              <w:rPr>
                <w:rFonts w:ascii="Calibri" w:eastAsia="Calibri" w:hAnsi="Calibri" w:cs="Calibri"/>
              </w:rPr>
              <w:t>RAG &amp; AI Agents</w:t>
            </w:r>
          </w:p>
        </w:tc>
        <w:tc>
          <w:tcPr>
            <w:tcW w:w="6740" w:type="dxa"/>
            <w:shd w:val="clear" w:color="auto" w:fill="FFFFFF" w:themeFill="background1"/>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72C4" w:rsidRPr="001972C4" w14:paraId="005249FC" w14:textId="77777777">
              <w:trPr>
                <w:tblCellSpacing w:w="15" w:type="dxa"/>
              </w:trPr>
              <w:tc>
                <w:tcPr>
                  <w:tcW w:w="0" w:type="auto"/>
                  <w:vAlign w:val="center"/>
                  <w:hideMark/>
                </w:tcPr>
                <w:p w14:paraId="1BB4C0B9" w14:textId="77777777" w:rsidR="001972C4" w:rsidRPr="001972C4" w:rsidRDefault="001972C4" w:rsidP="001972C4">
                  <w:pPr>
                    <w:rPr>
                      <w:lang w:val="en-PK"/>
                    </w:rPr>
                  </w:pPr>
                </w:p>
              </w:tc>
            </w:tr>
          </w:tbl>
          <w:p w14:paraId="6FECF4AD" w14:textId="77777777" w:rsidR="001972C4" w:rsidRPr="001972C4" w:rsidRDefault="001972C4" w:rsidP="001972C4">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0"/>
            </w:tblGrid>
            <w:tr w:rsidR="001972C4" w:rsidRPr="001972C4" w14:paraId="1C7C60B0" w14:textId="77777777">
              <w:trPr>
                <w:tblCellSpacing w:w="15" w:type="dxa"/>
              </w:trPr>
              <w:tc>
                <w:tcPr>
                  <w:tcW w:w="0" w:type="auto"/>
                  <w:vAlign w:val="center"/>
                  <w:hideMark/>
                </w:tcPr>
                <w:p w14:paraId="70739086" w14:textId="77777777" w:rsidR="001972C4" w:rsidRPr="001972C4" w:rsidRDefault="001972C4" w:rsidP="001972C4">
                  <w:pPr>
                    <w:rPr>
                      <w:rFonts w:ascii="Calibri" w:hAnsi="Calibri" w:cs="Calibri"/>
                      <w:lang w:val="en-PK"/>
                    </w:rPr>
                  </w:pPr>
                  <w:r w:rsidRPr="001972C4">
                    <w:rPr>
                      <w:rFonts w:ascii="Calibri" w:hAnsi="Calibri" w:cs="Calibri"/>
                      <w:lang w:val="en-PK"/>
                    </w:rPr>
                    <w:t>Dataset B / Multispectral Skin Lesion Images analysis, RGB and spectral feature extraction, combined feature engineering, RGB baseline and RGB+spectral models, early-warning/anomaly scoring, personal spectral baseline, longitudinal comparison, change visualization.</w:t>
                  </w:r>
                </w:p>
              </w:tc>
            </w:tr>
          </w:tbl>
          <w:p w14:paraId="67E1B83C" w14:textId="36CA3024" w:rsidR="001651B7" w:rsidRPr="001972C4" w:rsidRDefault="001651B7"/>
        </w:tc>
      </w:tr>
      <w:tr w:rsidR="001651B7" w14:paraId="7F219148" w14:textId="77777777">
        <w:tc>
          <w:tcPr>
            <w:tcW w:w="3000" w:type="dxa"/>
            <w:shd w:val="clear" w:color="auto" w:fill="FFFFFF"/>
            <w:tcMar>
              <w:top w:w="60" w:type="dxa"/>
              <w:left w:w="100" w:type="dxa"/>
              <w:bottom w:w="60" w:type="dxa"/>
              <w:right w:w="100" w:type="dxa"/>
            </w:tcMar>
          </w:tcPr>
          <w:p w14:paraId="3259B4FA" w14:textId="59ABF44E" w:rsidR="001651B7" w:rsidRDefault="00D320DE">
            <w:r>
              <w:rPr>
                <w:rFonts w:ascii="Calibri" w:eastAsia="Calibri" w:hAnsi="Calibri" w:cs="Calibri"/>
              </w:rPr>
              <w:t xml:space="preserve">Member 3 </w:t>
            </w:r>
            <w:r w:rsidR="00410F89">
              <w:rPr>
                <w:rFonts w:ascii="Calibri" w:eastAsia="Calibri" w:hAnsi="Calibri" w:cs="Calibri"/>
              </w:rPr>
              <w:t>(Javaria Akbar)</w:t>
            </w:r>
            <w:r>
              <w:rPr>
                <w:rFonts w:ascii="Calibri" w:eastAsia="Calibri" w:hAnsi="Calibri" w:cs="Calibri"/>
              </w:rPr>
              <w:t xml:space="preserve">— </w:t>
            </w:r>
            <w:r w:rsidR="003E5015">
              <w:rPr>
                <w:rFonts w:ascii="Calibri" w:eastAsia="Calibri" w:hAnsi="Calibri" w:cs="Calibri"/>
              </w:rPr>
              <w:t>Backend</w:t>
            </w:r>
            <w:r w:rsidR="00594BB5">
              <w:rPr>
                <w:rFonts w:ascii="Calibri" w:eastAsia="Calibri" w:hAnsi="Calibri" w:cs="Calibri"/>
              </w:rPr>
              <w:t>, Frontend, Privacy &amp; Testing</w:t>
            </w:r>
          </w:p>
        </w:tc>
        <w:tc>
          <w:tcPr>
            <w:tcW w:w="6740" w:type="dxa"/>
            <w:shd w:val="clear" w:color="auto" w:fill="FFFFFF"/>
            <w:tcMar>
              <w:top w:w="60" w:type="dxa"/>
              <w:left w:w="100" w:type="dxa"/>
              <w:bottom w:w="60" w:type="dxa"/>
              <w:right w:w="100" w:type="dxa"/>
            </w:tcMar>
          </w:tcPr>
          <w:p w14:paraId="36809D5C" w14:textId="58C42204" w:rsidR="001651B7" w:rsidRDefault="006C1E7D" w:rsidP="006C1E7D">
            <w:r w:rsidRPr="006C1E7D">
              <w:rPr>
                <w:rFonts w:ascii="Calibri" w:eastAsia="Calibri" w:hAnsi="Calibri" w:cs="Calibri"/>
              </w:rPr>
              <w:t>Medical RAG knowledge base, document processing and retrieval, AI agents, safety logic, MCP integration, dermatologist referral, report generation, backend/frontend development, product recommendations, privacy/security, testing and final integration.</w:t>
            </w:r>
          </w:p>
        </w:tc>
      </w:tr>
    </w:tbl>
    <w:p w14:paraId="2670FDBF" w14:textId="57C33C76" w:rsidR="00673035" w:rsidRPr="00673035" w:rsidRDefault="002216FB" w:rsidP="00673035">
      <w:pPr>
        <w:pStyle w:val="Heading1"/>
        <w:pBdr>
          <w:bottom w:val="single" w:sz="6" w:space="4" w:color="1F4E5F"/>
        </w:pBdr>
        <w:spacing w:before="320"/>
        <w:rPr>
          <w:rFonts w:ascii="Calibri" w:hAnsi="Calibri" w:cs="Calibri"/>
          <w:b/>
          <w:bCs/>
          <w:color w:val="153D63" w:themeColor="text2" w:themeTint="E6"/>
          <w:sz w:val="28"/>
          <w:szCs w:val="28"/>
        </w:rPr>
      </w:pPr>
      <w:r w:rsidRPr="00673035">
        <w:rPr>
          <w:rFonts w:ascii="Calibri" w:eastAsia="Calibri" w:hAnsi="Calibri" w:cs="Calibri"/>
          <w:b/>
          <w:bCs/>
          <w:color w:val="153D63" w:themeColor="text2" w:themeTint="E6"/>
          <w:sz w:val="28"/>
          <w:szCs w:val="28"/>
        </w:rPr>
        <w:t>15</w:t>
      </w:r>
      <w:r w:rsidRPr="00673035">
        <w:rPr>
          <w:rFonts w:ascii="Calibri" w:eastAsia="Calibri" w:hAnsi="Calibri" w:cs="Calibri"/>
          <w:b/>
          <w:bCs/>
          <w:color w:val="1F4E5F"/>
          <w:sz w:val="28"/>
          <w:szCs w:val="28"/>
        </w:rPr>
        <w:t xml:space="preserve">. </w:t>
      </w:r>
      <w:r w:rsidRPr="00673035">
        <w:rPr>
          <w:rFonts w:ascii="Calibri" w:hAnsi="Calibri" w:cs="Calibri"/>
          <w:b/>
          <w:bCs/>
          <w:color w:val="153D63" w:themeColor="text2" w:themeTint="E6"/>
          <w:sz w:val="28"/>
          <w:szCs w:val="28"/>
        </w:rPr>
        <w:t>Proposed Tech Stack</w:t>
      </w:r>
    </w:p>
    <w:tbl>
      <w:tblPr>
        <w:tblpPr w:leftFromText="180" w:rightFromText="180" w:vertAnchor="text" w:horzAnchor="margin" w:tblpY="261"/>
        <w:tblOverlap w:val="neve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0"/>
      </w:tblGrid>
      <w:tr w:rsidR="00673035" w:rsidRPr="00673035" w14:paraId="3679217A" w14:textId="77777777" w:rsidTr="00673035">
        <w:trPr>
          <w:tblHeader/>
        </w:trPr>
        <w:tc>
          <w:tcPr>
            <w:tcW w:w="3000" w:type="dxa"/>
            <w:shd w:val="clear" w:color="auto" w:fill="1F4E5F"/>
            <w:tcMar>
              <w:top w:w="80" w:type="dxa"/>
              <w:left w:w="100" w:type="dxa"/>
              <w:bottom w:w="80" w:type="dxa"/>
              <w:right w:w="100" w:type="dxa"/>
            </w:tcMar>
            <w:vAlign w:val="center"/>
          </w:tcPr>
          <w:p w14:paraId="00FB6EAF" w14:textId="77777777" w:rsidR="00673035" w:rsidRPr="00673035" w:rsidRDefault="00673035" w:rsidP="00673035">
            <w:pPr>
              <w:rPr>
                <w:rFonts w:ascii="Calibri" w:hAnsi="Calibri" w:cs="Calibri"/>
                <w:color w:val="FFFFFF" w:themeColor="background1"/>
              </w:rPr>
            </w:pPr>
            <w:r w:rsidRPr="00673035">
              <w:rPr>
                <w:rFonts w:ascii="Calibri" w:hAnsi="Calibri" w:cs="Calibri"/>
                <w:b/>
                <w:bCs/>
                <w:color w:val="FFFFFF" w:themeColor="background1"/>
              </w:rPr>
              <w:t>Area</w:t>
            </w:r>
          </w:p>
        </w:tc>
        <w:tc>
          <w:tcPr>
            <w:tcW w:w="6740" w:type="dxa"/>
            <w:shd w:val="clear" w:color="auto" w:fill="1F4E5F"/>
            <w:tcMar>
              <w:top w:w="80" w:type="dxa"/>
              <w:left w:w="100" w:type="dxa"/>
              <w:bottom w:w="80" w:type="dxa"/>
              <w:right w:w="100" w:type="dxa"/>
            </w:tcMar>
          </w:tcPr>
          <w:p w14:paraId="48D1DF87" w14:textId="77777777" w:rsidR="00673035" w:rsidRPr="00673035" w:rsidRDefault="00673035" w:rsidP="00673035">
            <w:pPr>
              <w:rPr>
                <w:rFonts w:ascii="Calibri" w:hAnsi="Calibri" w:cs="Calibri"/>
                <w:color w:val="FFFFFF" w:themeColor="background1"/>
              </w:rPr>
            </w:pPr>
            <w:r w:rsidRPr="00673035">
              <w:rPr>
                <w:rFonts w:ascii="Calibri" w:hAnsi="Calibri" w:cs="Calibri"/>
                <w:b/>
                <w:bCs/>
                <w:color w:val="FFFFFF" w:themeColor="background1"/>
              </w:rPr>
              <w:t>Proposed Technologies</w:t>
            </w:r>
          </w:p>
        </w:tc>
      </w:tr>
      <w:tr w:rsidR="00673035" w:rsidRPr="00673035" w14:paraId="56B6A63D" w14:textId="77777777" w:rsidTr="00673035">
        <w:tc>
          <w:tcPr>
            <w:tcW w:w="3000" w:type="dxa"/>
            <w:shd w:val="clear" w:color="auto" w:fill="FFFFFF" w:themeFill="background1"/>
            <w:tcMar>
              <w:top w:w="60" w:type="dxa"/>
              <w:left w:w="100" w:type="dxa"/>
              <w:bottom w:w="60" w:type="dxa"/>
              <w:right w:w="100" w:type="dxa"/>
            </w:tcMar>
            <w:vAlign w:val="center"/>
          </w:tcPr>
          <w:p w14:paraId="600605AF" w14:textId="77777777" w:rsidR="00673035" w:rsidRPr="00673035" w:rsidRDefault="00673035" w:rsidP="00673035">
            <w:pPr>
              <w:rPr>
                <w:rFonts w:ascii="Calibri" w:hAnsi="Calibri" w:cs="Calibri"/>
              </w:rPr>
            </w:pPr>
            <w:r w:rsidRPr="00673035">
              <w:rPr>
                <w:rFonts w:ascii="Calibri" w:hAnsi="Calibri" w:cs="Calibri"/>
              </w:rPr>
              <w:t>Programming</w:t>
            </w:r>
          </w:p>
        </w:tc>
        <w:tc>
          <w:tcPr>
            <w:tcW w:w="6740" w:type="dxa"/>
            <w:shd w:val="clear" w:color="auto" w:fill="FFFFFF" w:themeFill="background1"/>
            <w:tcMar>
              <w:top w:w="60" w:type="dxa"/>
              <w:left w:w="100" w:type="dxa"/>
              <w:bottom w:w="60" w:type="dxa"/>
              <w:right w:w="100" w:type="dxa"/>
            </w:tcMar>
            <w:vAlign w:val="center"/>
          </w:tcPr>
          <w:p w14:paraId="6214E589" w14:textId="77777777" w:rsidR="00673035" w:rsidRPr="00673035" w:rsidRDefault="00673035" w:rsidP="00673035">
            <w:pPr>
              <w:rPr>
                <w:rFonts w:ascii="Calibri" w:hAnsi="Calibri" w:cs="Calibri"/>
              </w:rPr>
            </w:pPr>
            <w:r w:rsidRPr="00673035">
              <w:rPr>
                <w:rFonts w:ascii="Calibri" w:hAnsi="Calibri" w:cs="Calibri"/>
              </w:rPr>
              <w:t>Python</w:t>
            </w:r>
          </w:p>
        </w:tc>
      </w:tr>
      <w:tr w:rsidR="00673035" w:rsidRPr="00673035" w14:paraId="30F60DC6" w14:textId="77777777" w:rsidTr="00673035">
        <w:trPr>
          <w:trHeight w:val="20"/>
        </w:trPr>
        <w:tc>
          <w:tcPr>
            <w:tcW w:w="3000" w:type="dxa"/>
            <w:shd w:val="clear" w:color="auto" w:fill="FFFFFF" w:themeFill="background1"/>
            <w:tcMar>
              <w:top w:w="60" w:type="dxa"/>
              <w:left w:w="100" w:type="dxa"/>
              <w:bottom w:w="60" w:type="dxa"/>
              <w:right w:w="100" w:type="dxa"/>
            </w:tcMar>
            <w:vAlign w:val="center"/>
          </w:tcPr>
          <w:p w14:paraId="38145A76" w14:textId="77777777" w:rsidR="00673035" w:rsidRPr="00673035" w:rsidRDefault="00673035" w:rsidP="00673035">
            <w:pPr>
              <w:rPr>
                <w:rFonts w:ascii="Calibri" w:hAnsi="Calibri" w:cs="Calibri"/>
              </w:rPr>
            </w:pPr>
            <w:r w:rsidRPr="00673035">
              <w:rPr>
                <w:rFonts w:ascii="Calibri" w:hAnsi="Calibri" w:cs="Calibri"/>
              </w:rPr>
              <w:t>Deep Learning</w:t>
            </w:r>
          </w:p>
        </w:tc>
        <w:tc>
          <w:tcPr>
            <w:tcW w:w="6740" w:type="dxa"/>
            <w:shd w:val="clear" w:color="auto" w:fill="FFFFFF" w:themeFill="background1"/>
            <w:tcMar>
              <w:top w:w="60" w:type="dxa"/>
              <w:left w:w="100" w:type="dxa"/>
              <w:bottom w:w="60" w:type="dxa"/>
              <w:right w:w="100" w:type="dxa"/>
            </w:tcMar>
            <w:vAlign w:val="center"/>
          </w:tcPr>
          <w:p w14:paraId="7FDF34B5" w14:textId="77777777" w:rsidR="00673035" w:rsidRPr="00673035" w:rsidRDefault="00673035" w:rsidP="00673035">
            <w:pPr>
              <w:rPr>
                <w:rFonts w:ascii="Calibri" w:hAnsi="Calibri" w:cs="Calibri"/>
              </w:rPr>
            </w:pPr>
            <w:proofErr w:type="spellStart"/>
            <w:r w:rsidRPr="00673035">
              <w:rPr>
                <w:rFonts w:ascii="Calibri" w:hAnsi="Calibri" w:cs="Calibri"/>
              </w:rPr>
              <w:t>PyTorch</w:t>
            </w:r>
            <w:proofErr w:type="spellEnd"/>
          </w:p>
        </w:tc>
      </w:tr>
      <w:tr w:rsidR="00673035" w:rsidRPr="00673035" w14:paraId="499B95BB" w14:textId="77777777" w:rsidTr="00673035">
        <w:trPr>
          <w:trHeight w:val="20"/>
        </w:trPr>
        <w:tc>
          <w:tcPr>
            <w:tcW w:w="3000" w:type="dxa"/>
            <w:shd w:val="clear" w:color="auto" w:fill="FFFFFF"/>
            <w:tcMar>
              <w:top w:w="60" w:type="dxa"/>
              <w:left w:w="100" w:type="dxa"/>
              <w:bottom w:w="60" w:type="dxa"/>
              <w:right w:w="100" w:type="dxa"/>
            </w:tcMar>
            <w:vAlign w:val="center"/>
          </w:tcPr>
          <w:p w14:paraId="6A7B2EE2" w14:textId="77777777" w:rsidR="00673035" w:rsidRPr="00673035" w:rsidRDefault="00673035" w:rsidP="00673035">
            <w:pPr>
              <w:rPr>
                <w:rFonts w:ascii="Calibri" w:hAnsi="Calibri" w:cs="Calibri"/>
              </w:rPr>
            </w:pPr>
            <w:r w:rsidRPr="00673035">
              <w:rPr>
                <w:rFonts w:ascii="Calibri" w:hAnsi="Calibri" w:cs="Calibri"/>
              </w:rPr>
              <w:t>Computer Vision</w:t>
            </w:r>
          </w:p>
        </w:tc>
        <w:tc>
          <w:tcPr>
            <w:tcW w:w="6740" w:type="dxa"/>
            <w:shd w:val="clear" w:color="auto" w:fill="FFFFFF"/>
            <w:tcMar>
              <w:top w:w="60" w:type="dxa"/>
              <w:left w:w="100" w:type="dxa"/>
              <w:bottom w:w="60" w:type="dxa"/>
              <w:right w:w="100" w:type="dxa"/>
            </w:tcMar>
            <w:vAlign w:val="center"/>
          </w:tcPr>
          <w:p w14:paraId="12C278A9" w14:textId="77777777" w:rsidR="00673035" w:rsidRPr="00673035" w:rsidRDefault="00673035" w:rsidP="00673035">
            <w:pPr>
              <w:rPr>
                <w:rFonts w:ascii="Calibri" w:hAnsi="Calibri" w:cs="Calibri"/>
              </w:rPr>
            </w:pPr>
            <w:r w:rsidRPr="00673035">
              <w:rPr>
                <w:rFonts w:ascii="Calibri" w:hAnsi="Calibri" w:cs="Calibri"/>
              </w:rPr>
              <w:t xml:space="preserve">OpenCV / </w:t>
            </w:r>
            <w:proofErr w:type="spellStart"/>
            <w:r w:rsidRPr="00673035">
              <w:rPr>
                <w:rFonts w:ascii="Calibri" w:hAnsi="Calibri" w:cs="Calibri"/>
              </w:rPr>
              <w:t>PyTorch</w:t>
            </w:r>
            <w:proofErr w:type="spellEnd"/>
          </w:p>
        </w:tc>
      </w:tr>
      <w:tr w:rsidR="00673035" w:rsidRPr="00673035" w14:paraId="2DC4554B" w14:textId="77777777" w:rsidTr="00673035">
        <w:trPr>
          <w:trHeight w:val="20"/>
        </w:trPr>
        <w:tc>
          <w:tcPr>
            <w:tcW w:w="3000" w:type="dxa"/>
            <w:shd w:val="clear" w:color="auto" w:fill="FFFFFF"/>
            <w:tcMar>
              <w:top w:w="60" w:type="dxa"/>
              <w:left w:w="100" w:type="dxa"/>
              <w:bottom w:w="60" w:type="dxa"/>
              <w:right w:w="100" w:type="dxa"/>
            </w:tcMar>
            <w:vAlign w:val="center"/>
          </w:tcPr>
          <w:p w14:paraId="70CBF275" w14:textId="77777777" w:rsidR="00673035" w:rsidRPr="00673035" w:rsidRDefault="00673035" w:rsidP="00673035">
            <w:pPr>
              <w:rPr>
                <w:rFonts w:ascii="Calibri" w:hAnsi="Calibri" w:cs="Calibri"/>
              </w:rPr>
            </w:pPr>
            <w:r w:rsidRPr="00673035">
              <w:rPr>
                <w:rFonts w:ascii="Calibri" w:hAnsi="Calibri" w:cs="Calibri"/>
              </w:rPr>
              <w:t>Spectral Reconstruction</w:t>
            </w:r>
          </w:p>
        </w:tc>
        <w:tc>
          <w:tcPr>
            <w:tcW w:w="6740" w:type="dxa"/>
            <w:shd w:val="clear" w:color="auto" w:fill="FFFFFF"/>
            <w:tcMar>
              <w:top w:w="60" w:type="dxa"/>
              <w:left w:w="100" w:type="dxa"/>
              <w:bottom w:w="60" w:type="dxa"/>
              <w:right w:w="100" w:type="dxa"/>
            </w:tcMar>
            <w:vAlign w:val="center"/>
          </w:tcPr>
          <w:p w14:paraId="5B21764D" w14:textId="77777777" w:rsidR="00673035" w:rsidRPr="00673035" w:rsidRDefault="00673035" w:rsidP="00673035">
            <w:pPr>
              <w:rPr>
                <w:rFonts w:ascii="Calibri" w:hAnsi="Calibri" w:cs="Calibri"/>
              </w:rPr>
            </w:pPr>
            <w:proofErr w:type="spellStart"/>
            <w:r w:rsidRPr="00673035">
              <w:rPr>
                <w:rFonts w:ascii="Calibri" w:hAnsi="Calibri" w:cs="Calibri"/>
              </w:rPr>
              <w:t>HyperCNN</w:t>
            </w:r>
            <w:proofErr w:type="spellEnd"/>
            <w:r w:rsidRPr="00673035">
              <w:rPr>
                <w:rFonts w:ascii="Calibri" w:hAnsi="Calibri" w:cs="Calibri"/>
              </w:rPr>
              <w:t xml:space="preserve"> / Pix2HS-style or suitable alternative</w:t>
            </w:r>
          </w:p>
        </w:tc>
      </w:tr>
      <w:tr w:rsidR="00673035" w:rsidRPr="00673035" w14:paraId="665E7961" w14:textId="77777777" w:rsidTr="00673035">
        <w:trPr>
          <w:trHeight w:val="20"/>
        </w:trPr>
        <w:tc>
          <w:tcPr>
            <w:tcW w:w="3000" w:type="dxa"/>
            <w:shd w:val="clear" w:color="auto" w:fill="FFFFFF"/>
            <w:tcMar>
              <w:top w:w="60" w:type="dxa"/>
              <w:left w:w="100" w:type="dxa"/>
              <w:bottom w:w="60" w:type="dxa"/>
              <w:right w:w="100" w:type="dxa"/>
            </w:tcMar>
            <w:vAlign w:val="center"/>
          </w:tcPr>
          <w:p w14:paraId="6008F89C" w14:textId="77777777" w:rsidR="00673035" w:rsidRPr="00673035" w:rsidRDefault="00673035" w:rsidP="00673035">
            <w:pPr>
              <w:rPr>
                <w:rFonts w:ascii="Calibri" w:hAnsi="Calibri" w:cs="Calibri"/>
              </w:rPr>
            </w:pPr>
            <w:r w:rsidRPr="00673035">
              <w:rPr>
                <w:rFonts w:ascii="Calibri" w:hAnsi="Calibri" w:cs="Calibri"/>
              </w:rPr>
              <w:t>ML</w:t>
            </w:r>
          </w:p>
        </w:tc>
        <w:tc>
          <w:tcPr>
            <w:tcW w:w="6740" w:type="dxa"/>
            <w:shd w:val="clear" w:color="auto" w:fill="FFFFFF"/>
            <w:tcMar>
              <w:top w:w="60" w:type="dxa"/>
              <w:left w:w="100" w:type="dxa"/>
              <w:bottom w:w="60" w:type="dxa"/>
              <w:right w:w="100" w:type="dxa"/>
            </w:tcMar>
            <w:vAlign w:val="center"/>
          </w:tcPr>
          <w:p w14:paraId="533654C2" w14:textId="77777777" w:rsidR="00673035" w:rsidRPr="00673035" w:rsidRDefault="00673035" w:rsidP="00673035">
            <w:pPr>
              <w:rPr>
                <w:rFonts w:ascii="Calibri" w:hAnsi="Calibri" w:cs="Calibri"/>
              </w:rPr>
            </w:pPr>
            <w:proofErr w:type="spellStart"/>
            <w:r w:rsidRPr="00673035">
              <w:rPr>
                <w:rFonts w:ascii="Calibri" w:hAnsi="Calibri" w:cs="Calibri"/>
              </w:rPr>
              <w:t>XGBoost</w:t>
            </w:r>
            <w:proofErr w:type="spellEnd"/>
            <w:r w:rsidRPr="00673035">
              <w:rPr>
                <w:rFonts w:ascii="Calibri" w:hAnsi="Calibri" w:cs="Calibri"/>
              </w:rPr>
              <w:t xml:space="preserve"> / Random Forest / Logistic Regression</w:t>
            </w:r>
          </w:p>
        </w:tc>
      </w:tr>
      <w:tr w:rsidR="00673035" w:rsidRPr="00673035" w14:paraId="0B999DB8" w14:textId="77777777" w:rsidTr="00673035">
        <w:trPr>
          <w:trHeight w:val="20"/>
        </w:trPr>
        <w:tc>
          <w:tcPr>
            <w:tcW w:w="3000" w:type="dxa"/>
            <w:shd w:val="clear" w:color="auto" w:fill="FFFFFF"/>
            <w:tcMar>
              <w:top w:w="60" w:type="dxa"/>
              <w:left w:w="100" w:type="dxa"/>
              <w:bottom w:w="60" w:type="dxa"/>
              <w:right w:w="100" w:type="dxa"/>
            </w:tcMar>
            <w:vAlign w:val="center"/>
          </w:tcPr>
          <w:p w14:paraId="51637573" w14:textId="77777777" w:rsidR="00673035" w:rsidRPr="00673035" w:rsidRDefault="00673035" w:rsidP="00673035">
            <w:pPr>
              <w:rPr>
                <w:rFonts w:ascii="Calibri" w:hAnsi="Calibri" w:cs="Calibri"/>
              </w:rPr>
            </w:pPr>
            <w:r w:rsidRPr="00673035">
              <w:rPr>
                <w:rFonts w:ascii="Calibri" w:hAnsi="Calibri" w:cs="Calibri"/>
              </w:rPr>
              <w:t>Data Processing</w:t>
            </w:r>
          </w:p>
        </w:tc>
        <w:tc>
          <w:tcPr>
            <w:tcW w:w="6740" w:type="dxa"/>
            <w:shd w:val="clear" w:color="auto" w:fill="FFFFFF"/>
            <w:tcMar>
              <w:top w:w="60" w:type="dxa"/>
              <w:left w:w="100" w:type="dxa"/>
              <w:bottom w:w="60" w:type="dxa"/>
              <w:right w:w="100" w:type="dxa"/>
            </w:tcMar>
            <w:vAlign w:val="center"/>
          </w:tcPr>
          <w:p w14:paraId="6F9D963D" w14:textId="77777777" w:rsidR="00673035" w:rsidRPr="00673035" w:rsidRDefault="00673035" w:rsidP="00673035">
            <w:pPr>
              <w:rPr>
                <w:rFonts w:ascii="Calibri" w:hAnsi="Calibri" w:cs="Calibri"/>
              </w:rPr>
            </w:pPr>
            <w:r w:rsidRPr="00673035">
              <w:rPr>
                <w:rFonts w:ascii="Calibri" w:hAnsi="Calibri" w:cs="Calibri"/>
              </w:rPr>
              <w:t>NumPy / Pandas / scikit-learn</w:t>
            </w:r>
          </w:p>
        </w:tc>
      </w:tr>
      <w:tr w:rsidR="00673035" w:rsidRPr="00673035" w14:paraId="67780CBC" w14:textId="77777777" w:rsidTr="00673035">
        <w:trPr>
          <w:trHeight w:val="20"/>
        </w:trPr>
        <w:tc>
          <w:tcPr>
            <w:tcW w:w="3000" w:type="dxa"/>
            <w:shd w:val="clear" w:color="auto" w:fill="FFFFFF"/>
            <w:tcMar>
              <w:top w:w="60" w:type="dxa"/>
              <w:left w:w="100" w:type="dxa"/>
              <w:bottom w:w="60" w:type="dxa"/>
              <w:right w:w="100" w:type="dxa"/>
            </w:tcMar>
            <w:vAlign w:val="center"/>
          </w:tcPr>
          <w:p w14:paraId="1F44638D" w14:textId="77777777" w:rsidR="00673035" w:rsidRPr="00673035" w:rsidRDefault="00673035" w:rsidP="00673035">
            <w:pPr>
              <w:rPr>
                <w:rFonts w:ascii="Calibri" w:hAnsi="Calibri" w:cs="Calibri"/>
              </w:rPr>
            </w:pPr>
            <w:r w:rsidRPr="00673035">
              <w:rPr>
                <w:rFonts w:ascii="Calibri" w:hAnsi="Calibri" w:cs="Calibri"/>
              </w:rPr>
              <w:t>RAG</w:t>
            </w:r>
          </w:p>
        </w:tc>
        <w:tc>
          <w:tcPr>
            <w:tcW w:w="6740" w:type="dxa"/>
            <w:shd w:val="clear" w:color="auto" w:fill="FFFFFF"/>
            <w:tcMar>
              <w:top w:w="60" w:type="dxa"/>
              <w:left w:w="100" w:type="dxa"/>
              <w:bottom w:w="60" w:type="dxa"/>
              <w:right w:w="100" w:type="dxa"/>
            </w:tcMar>
            <w:vAlign w:val="center"/>
          </w:tcPr>
          <w:p w14:paraId="1DABEB8C" w14:textId="77777777" w:rsidR="00673035" w:rsidRPr="00673035" w:rsidRDefault="00673035" w:rsidP="00673035">
            <w:pPr>
              <w:rPr>
                <w:rFonts w:ascii="Calibri" w:hAnsi="Calibri" w:cs="Calibri"/>
              </w:rPr>
            </w:pPr>
            <w:r w:rsidRPr="00673035">
              <w:rPr>
                <w:rFonts w:ascii="Calibri" w:hAnsi="Calibri" w:cs="Calibri"/>
              </w:rPr>
              <w:t>Sentence Transformers</w:t>
            </w:r>
          </w:p>
        </w:tc>
      </w:tr>
      <w:tr w:rsidR="00673035" w:rsidRPr="00673035" w14:paraId="11702CA9" w14:textId="77777777" w:rsidTr="00673035">
        <w:trPr>
          <w:trHeight w:val="20"/>
        </w:trPr>
        <w:tc>
          <w:tcPr>
            <w:tcW w:w="3000" w:type="dxa"/>
            <w:shd w:val="clear" w:color="auto" w:fill="FFFFFF"/>
            <w:tcMar>
              <w:top w:w="60" w:type="dxa"/>
              <w:left w:w="100" w:type="dxa"/>
              <w:bottom w:w="60" w:type="dxa"/>
              <w:right w:w="100" w:type="dxa"/>
            </w:tcMar>
            <w:vAlign w:val="center"/>
          </w:tcPr>
          <w:p w14:paraId="038D6EF4" w14:textId="77777777" w:rsidR="00673035" w:rsidRPr="00673035" w:rsidRDefault="00673035" w:rsidP="00673035">
            <w:pPr>
              <w:rPr>
                <w:rFonts w:ascii="Calibri" w:hAnsi="Calibri" w:cs="Calibri"/>
              </w:rPr>
            </w:pPr>
            <w:r w:rsidRPr="00673035">
              <w:rPr>
                <w:rFonts w:ascii="Calibri" w:hAnsi="Calibri" w:cs="Calibri"/>
              </w:rPr>
              <w:t>Vector Database</w:t>
            </w:r>
          </w:p>
        </w:tc>
        <w:tc>
          <w:tcPr>
            <w:tcW w:w="6740" w:type="dxa"/>
            <w:shd w:val="clear" w:color="auto" w:fill="FFFFFF"/>
            <w:tcMar>
              <w:top w:w="60" w:type="dxa"/>
              <w:left w:w="100" w:type="dxa"/>
              <w:bottom w:w="60" w:type="dxa"/>
              <w:right w:w="100" w:type="dxa"/>
            </w:tcMar>
            <w:vAlign w:val="center"/>
          </w:tcPr>
          <w:p w14:paraId="63E63445" w14:textId="77777777" w:rsidR="00673035" w:rsidRPr="00673035" w:rsidRDefault="00673035" w:rsidP="00673035">
            <w:pPr>
              <w:rPr>
                <w:rFonts w:ascii="Calibri" w:hAnsi="Calibri" w:cs="Calibri"/>
              </w:rPr>
            </w:pPr>
            <w:r w:rsidRPr="00673035">
              <w:rPr>
                <w:rFonts w:ascii="Calibri" w:hAnsi="Calibri" w:cs="Calibri"/>
              </w:rPr>
              <w:t>FAISS / Chroma</w:t>
            </w:r>
          </w:p>
        </w:tc>
      </w:tr>
      <w:tr w:rsidR="00673035" w:rsidRPr="00673035" w14:paraId="6E6A3468" w14:textId="77777777" w:rsidTr="00673035">
        <w:trPr>
          <w:trHeight w:val="20"/>
        </w:trPr>
        <w:tc>
          <w:tcPr>
            <w:tcW w:w="3000" w:type="dxa"/>
            <w:shd w:val="clear" w:color="auto" w:fill="FFFFFF"/>
            <w:tcMar>
              <w:top w:w="60" w:type="dxa"/>
              <w:left w:w="100" w:type="dxa"/>
              <w:bottom w:w="60" w:type="dxa"/>
              <w:right w:w="100" w:type="dxa"/>
            </w:tcMar>
            <w:vAlign w:val="center"/>
          </w:tcPr>
          <w:p w14:paraId="176E10F6" w14:textId="77777777" w:rsidR="00673035" w:rsidRPr="00673035" w:rsidRDefault="00673035" w:rsidP="00673035">
            <w:pPr>
              <w:rPr>
                <w:rFonts w:ascii="Calibri" w:hAnsi="Calibri" w:cs="Calibri"/>
              </w:rPr>
            </w:pPr>
            <w:r w:rsidRPr="00673035">
              <w:rPr>
                <w:rFonts w:ascii="Calibri" w:hAnsi="Calibri" w:cs="Calibri"/>
              </w:rPr>
              <w:t>Backend</w:t>
            </w:r>
          </w:p>
        </w:tc>
        <w:tc>
          <w:tcPr>
            <w:tcW w:w="6740" w:type="dxa"/>
            <w:shd w:val="clear" w:color="auto" w:fill="FFFFFF"/>
            <w:tcMar>
              <w:top w:w="60" w:type="dxa"/>
              <w:left w:w="100" w:type="dxa"/>
              <w:bottom w:w="60" w:type="dxa"/>
              <w:right w:w="100" w:type="dxa"/>
            </w:tcMar>
            <w:vAlign w:val="center"/>
          </w:tcPr>
          <w:p w14:paraId="748D5E5E" w14:textId="77777777" w:rsidR="00673035" w:rsidRPr="00673035" w:rsidRDefault="00673035" w:rsidP="00673035">
            <w:pPr>
              <w:rPr>
                <w:rFonts w:ascii="Calibri" w:hAnsi="Calibri" w:cs="Calibri"/>
              </w:rPr>
            </w:pPr>
            <w:proofErr w:type="spellStart"/>
            <w:r w:rsidRPr="00673035">
              <w:rPr>
                <w:rFonts w:ascii="Calibri" w:hAnsi="Calibri" w:cs="Calibri"/>
              </w:rPr>
              <w:t>FastAPI</w:t>
            </w:r>
            <w:proofErr w:type="spellEnd"/>
          </w:p>
        </w:tc>
      </w:tr>
      <w:tr w:rsidR="00673035" w:rsidRPr="00673035" w14:paraId="0444CDB4" w14:textId="77777777" w:rsidTr="00673035">
        <w:trPr>
          <w:trHeight w:val="20"/>
        </w:trPr>
        <w:tc>
          <w:tcPr>
            <w:tcW w:w="3000" w:type="dxa"/>
            <w:shd w:val="clear" w:color="auto" w:fill="FFFFFF"/>
            <w:tcMar>
              <w:top w:w="60" w:type="dxa"/>
              <w:left w:w="100" w:type="dxa"/>
              <w:bottom w:w="60" w:type="dxa"/>
              <w:right w:w="100" w:type="dxa"/>
            </w:tcMar>
            <w:vAlign w:val="center"/>
          </w:tcPr>
          <w:p w14:paraId="7B696826" w14:textId="77777777" w:rsidR="00673035" w:rsidRPr="00673035" w:rsidRDefault="00673035" w:rsidP="00673035">
            <w:pPr>
              <w:rPr>
                <w:rFonts w:ascii="Calibri" w:hAnsi="Calibri" w:cs="Calibri"/>
              </w:rPr>
            </w:pPr>
            <w:r w:rsidRPr="00673035">
              <w:rPr>
                <w:rFonts w:ascii="Calibri" w:hAnsi="Calibri" w:cs="Calibri"/>
              </w:rPr>
              <w:t>Database</w:t>
            </w:r>
          </w:p>
        </w:tc>
        <w:tc>
          <w:tcPr>
            <w:tcW w:w="6740" w:type="dxa"/>
            <w:shd w:val="clear" w:color="auto" w:fill="FFFFFF"/>
            <w:tcMar>
              <w:top w:w="60" w:type="dxa"/>
              <w:left w:w="100" w:type="dxa"/>
              <w:bottom w:w="60" w:type="dxa"/>
              <w:right w:w="100" w:type="dxa"/>
            </w:tcMar>
            <w:vAlign w:val="center"/>
          </w:tcPr>
          <w:p w14:paraId="15CD6913" w14:textId="77777777" w:rsidR="00673035" w:rsidRPr="00673035" w:rsidRDefault="00673035" w:rsidP="00673035">
            <w:pPr>
              <w:rPr>
                <w:rFonts w:ascii="Calibri" w:hAnsi="Calibri" w:cs="Calibri"/>
              </w:rPr>
            </w:pPr>
            <w:r w:rsidRPr="00673035">
              <w:rPr>
                <w:rFonts w:ascii="Calibri" w:hAnsi="Calibri" w:cs="Calibri"/>
              </w:rPr>
              <w:t>Suitable database system</w:t>
            </w:r>
          </w:p>
        </w:tc>
      </w:tr>
      <w:tr w:rsidR="00673035" w:rsidRPr="00673035" w14:paraId="33B9E724" w14:textId="77777777" w:rsidTr="00673035">
        <w:trPr>
          <w:trHeight w:val="20"/>
        </w:trPr>
        <w:tc>
          <w:tcPr>
            <w:tcW w:w="3000" w:type="dxa"/>
            <w:shd w:val="clear" w:color="auto" w:fill="FFFFFF"/>
            <w:tcMar>
              <w:top w:w="60" w:type="dxa"/>
              <w:left w:w="100" w:type="dxa"/>
              <w:bottom w:w="60" w:type="dxa"/>
              <w:right w:w="100" w:type="dxa"/>
            </w:tcMar>
            <w:vAlign w:val="center"/>
          </w:tcPr>
          <w:p w14:paraId="5E943706" w14:textId="77777777" w:rsidR="00673035" w:rsidRPr="00673035" w:rsidRDefault="00673035" w:rsidP="00673035">
            <w:pPr>
              <w:rPr>
                <w:rFonts w:ascii="Calibri" w:hAnsi="Calibri" w:cs="Calibri"/>
              </w:rPr>
            </w:pPr>
            <w:r w:rsidRPr="00673035">
              <w:rPr>
                <w:rFonts w:ascii="Calibri" w:hAnsi="Calibri" w:cs="Calibri"/>
              </w:rPr>
              <w:t>AI Agents</w:t>
            </w:r>
          </w:p>
        </w:tc>
        <w:tc>
          <w:tcPr>
            <w:tcW w:w="6740" w:type="dxa"/>
            <w:shd w:val="clear" w:color="auto" w:fill="FFFFFF"/>
            <w:tcMar>
              <w:top w:w="60" w:type="dxa"/>
              <w:left w:w="100" w:type="dxa"/>
              <w:bottom w:w="60" w:type="dxa"/>
              <w:right w:w="100" w:type="dxa"/>
            </w:tcMar>
            <w:vAlign w:val="center"/>
          </w:tcPr>
          <w:p w14:paraId="770FC9B4" w14:textId="77777777" w:rsidR="00673035" w:rsidRPr="00673035" w:rsidRDefault="00673035" w:rsidP="00673035">
            <w:pPr>
              <w:rPr>
                <w:rFonts w:ascii="Calibri" w:hAnsi="Calibri" w:cs="Calibri"/>
              </w:rPr>
            </w:pPr>
            <w:r w:rsidRPr="00673035">
              <w:rPr>
                <w:rFonts w:ascii="Calibri" w:hAnsi="Calibri" w:cs="Calibri"/>
              </w:rPr>
              <w:t>LLM-based agent framework</w:t>
            </w:r>
          </w:p>
        </w:tc>
      </w:tr>
      <w:tr w:rsidR="00673035" w:rsidRPr="00673035" w14:paraId="733CB908" w14:textId="77777777" w:rsidTr="00673035">
        <w:trPr>
          <w:trHeight w:val="20"/>
        </w:trPr>
        <w:tc>
          <w:tcPr>
            <w:tcW w:w="3000" w:type="dxa"/>
            <w:shd w:val="clear" w:color="auto" w:fill="FFFFFF"/>
            <w:tcMar>
              <w:top w:w="60" w:type="dxa"/>
              <w:left w:w="100" w:type="dxa"/>
              <w:bottom w:w="60" w:type="dxa"/>
              <w:right w:w="100" w:type="dxa"/>
            </w:tcMar>
            <w:vAlign w:val="center"/>
          </w:tcPr>
          <w:p w14:paraId="7DE52784" w14:textId="77777777" w:rsidR="00673035" w:rsidRPr="00673035" w:rsidRDefault="00673035" w:rsidP="00673035">
            <w:pPr>
              <w:rPr>
                <w:rFonts w:ascii="Calibri" w:hAnsi="Calibri" w:cs="Calibri"/>
              </w:rPr>
            </w:pPr>
            <w:r w:rsidRPr="00673035">
              <w:rPr>
                <w:rFonts w:ascii="Calibri" w:hAnsi="Calibri" w:cs="Calibri"/>
              </w:rPr>
              <w:t>Tool Integration</w:t>
            </w:r>
          </w:p>
        </w:tc>
        <w:tc>
          <w:tcPr>
            <w:tcW w:w="6740" w:type="dxa"/>
            <w:shd w:val="clear" w:color="auto" w:fill="FFFFFF"/>
            <w:tcMar>
              <w:top w:w="60" w:type="dxa"/>
              <w:left w:w="100" w:type="dxa"/>
              <w:bottom w:w="60" w:type="dxa"/>
              <w:right w:w="100" w:type="dxa"/>
            </w:tcMar>
            <w:vAlign w:val="center"/>
          </w:tcPr>
          <w:p w14:paraId="5B29F22E" w14:textId="77777777" w:rsidR="00673035" w:rsidRPr="00673035" w:rsidRDefault="00673035" w:rsidP="00673035">
            <w:pPr>
              <w:rPr>
                <w:rFonts w:ascii="Calibri" w:hAnsi="Calibri" w:cs="Calibri"/>
              </w:rPr>
            </w:pPr>
            <w:r w:rsidRPr="00673035">
              <w:rPr>
                <w:rFonts w:ascii="Calibri" w:hAnsi="Calibri" w:cs="Calibri"/>
              </w:rPr>
              <w:t>MCP</w:t>
            </w:r>
          </w:p>
        </w:tc>
      </w:tr>
      <w:tr w:rsidR="00673035" w:rsidRPr="00673035" w14:paraId="57DC5AC7" w14:textId="77777777" w:rsidTr="00673035">
        <w:trPr>
          <w:trHeight w:val="20"/>
        </w:trPr>
        <w:tc>
          <w:tcPr>
            <w:tcW w:w="3000" w:type="dxa"/>
            <w:shd w:val="clear" w:color="auto" w:fill="FFFFFF"/>
            <w:tcMar>
              <w:top w:w="60" w:type="dxa"/>
              <w:left w:w="100" w:type="dxa"/>
              <w:bottom w:w="60" w:type="dxa"/>
              <w:right w:w="100" w:type="dxa"/>
            </w:tcMar>
            <w:vAlign w:val="center"/>
          </w:tcPr>
          <w:p w14:paraId="7B935E71" w14:textId="77777777" w:rsidR="00673035" w:rsidRPr="00673035" w:rsidRDefault="00673035" w:rsidP="00673035">
            <w:pPr>
              <w:rPr>
                <w:rFonts w:ascii="Calibri" w:hAnsi="Calibri" w:cs="Calibri"/>
              </w:rPr>
            </w:pPr>
            <w:r w:rsidRPr="00673035">
              <w:rPr>
                <w:rFonts w:ascii="Calibri" w:hAnsi="Calibri" w:cs="Calibri"/>
              </w:rPr>
              <w:t>Frontend</w:t>
            </w:r>
          </w:p>
        </w:tc>
        <w:tc>
          <w:tcPr>
            <w:tcW w:w="6740" w:type="dxa"/>
            <w:shd w:val="clear" w:color="auto" w:fill="FFFFFF"/>
            <w:tcMar>
              <w:top w:w="60" w:type="dxa"/>
              <w:left w:w="100" w:type="dxa"/>
              <w:bottom w:w="60" w:type="dxa"/>
              <w:right w:w="100" w:type="dxa"/>
            </w:tcMar>
            <w:vAlign w:val="center"/>
          </w:tcPr>
          <w:p w14:paraId="5F9AFCAD" w14:textId="77777777" w:rsidR="00673035" w:rsidRPr="00673035" w:rsidRDefault="00673035" w:rsidP="00673035">
            <w:pPr>
              <w:rPr>
                <w:rFonts w:ascii="Calibri" w:hAnsi="Calibri" w:cs="Calibri"/>
              </w:rPr>
            </w:pPr>
            <w:r w:rsidRPr="00673035">
              <w:rPr>
                <w:rFonts w:ascii="Calibri" w:hAnsi="Calibri" w:cs="Calibri"/>
              </w:rPr>
              <w:t>Suitable web application framework</w:t>
            </w:r>
          </w:p>
        </w:tc>
      </w:tr>
    </w:tbl>
    <w:p w14:paraId="6AFB1B94" w14:textId="3B936DA5" w:rsidR="002216FB" w:rsidRPr="00673035" w:rsidRDefault="00673035" w:rsidP="00673035">
      <w:pPr>
        <w:spacing w:line="278" w:lineRule="auto"/>
        <w:rPr>
          <w:rFonts w:ascii="Calibri" w:hAnsi="Calibri" w:cs="Calibri"/>
          <w:sz w:val="22"/>
          <w:szCs w:val="22"/>
        </w:rPr>
      </w:pPr>
      <w:r w:rsidRPr="00673035">
        <w:rPr>
          <w:rFonts w:ascii="Calibri" w:hAnsi="Calibri" w:cs="Calibri"/>
          <w:sz w:val="22"/>
          <w:szCs w:val="22"/>
        </w:rPr>
        <w:t>The final technologies may be adjusted according to dataset compatibility, available resources, and capstone time constraints.</w:t>
      </w:r>
    </w:p>
    <w:p w14:paraId="456A5BFE"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15. Development Roadmap</w:t>
      </w:r>
    </w:p>
    <w:p w14:paraId="511A8662" w14:textId="74DBDA07" w:rsidR="00673035" w:rsidRDefault="00D320DE" w:rsidP="00673035">
      <w:pPr>
        <w:spacing w:line="276" w:lineRule="auto"/>
        <w:rPr>
          <w:rFonts w:ascii="Calibri" w:eastAsia="Calibri" w:hAnsi="Calibri" w:cs="Calibri"/>
          <w:sz w:val="22"/>
          <w:szCs w:val="22"/>
        </w:rPr>
      </w:pPr>
      <w:r w:rsidRPr="00673035">
        <w:rPr>
          <w:rFonts w:ascii="Calibri" w:eastAsia="Calibri" w:hAnsi="Calibri" w:cs="Calibri"/>
          <w:i/>
          <w:iCs/>
          <w:sz w:val="22"/>
          <w:szCs w:val="22"/>
        </w:rPr>
        <w:t>Phase 1</w:t>
      </w:r>
      <w:r w:rsidR="00673035" w:rsidRPr="00673035">
        <w:rPr>
          <w:rFonts w:ascii="Calibri" w:eastAsia="Calibri" w:hAnsi="Calibri" w:cs="Calibri"/>
          <w:i/>
          <w:iCs/>
          <w:sz w:val="22"/>
          <w:szCs w:val="22"/>
        </w:rPr>
        <w:t>:</w:t>
      </w:r>
      <w:r>
        <w:rPr>
          <w:rFonts w:ascii="Calibri" w:eastAsia="Calibri" w:hAnsi="Calibri" w:cs="Calibri"/>
          <w:sz w:val="22"/>
          <w:szCs w:val="22"/>
        </w:rPr>
        <w:t xml:space="preserve"> Data &amp; Preprocessing </w:t>
      </w:r>
    </w:p>
    <w:p w14:paraId="459AAE37" w14:textId="2841137E" w:rsidR="00673035" w:rsidRDefault="00D320DE" w:rsidP="00673035">
      <w:pPr>
        <w:spacing w:line="276" w:lineRule="auto"/>
        <w:rPr>
          <w:rFonts w:ascii="Calibri" w:eastAsia="Calibri" w:hAnsi="Calibri" w:cs="Calibri"/>
          <w:sz w:val="22"/>
          <w:szCs w:val="22"/>
        </w:rPr>
      </w:pPr>
      <w:r w:rsidRPr="00673035">
        <w:rPr>
          <w:rFonts w:ascii="Calibri" w:eastAsia="Calibri" w:hAnsi="Calibri" w:cs="Calibri"/>
          <w:i/>
          <w:iCs/>
          <w:sz w:val="22"/>
          <w:szCs w:val="22"/>
        </w:rPr>
        <w:t>Phase 2</w:t>
      </w:r>
      <w:r w:rsidR="00673035">
        <w:rPr>
          <w:rFonts w:ascii="Calibri" w:eastAsia="Calibri" w:hAnsi="Calibri" w:cs="Calibri"/>
          <w:sz w:val="22"/>
          <w:szCs w:val="22"/>
        </w:rPr>
        <w:t xml:space="preserve">: </w:t>
      </w:r>
      <w:r>
        <w:rPr>
          <w:rFonts w:ascii="Calibri" w:eastAsia="Calibri" w:hAnsi="Calibri" w:cs="Calibri"/>
          <w:sz w:val="22"/>
          <w:szCs w:val="22"/>
        </w:rPr>
        <w:t xml:space="preserve">Computer Vision </w:t>
      </w:r>
    </w:p>
    <w:p w14:paraId="402AD747" w14:textId="1537290A" w:rsidR="00673035" w:rsidRDefault="00D320DE" w:rsidP="00673035">
      <w:pPr>
        <w:spacing w:line="276" w:lineRule="auto"/>
        <w:rPr>
          <w:rFonts w:ascii="Calibri" w:eastAsia="Calibri" w:hAnsi="Calibri" w:cs="Calibri"/>
          <w:sz w:val="22"/>
          <w:szCs w:val="22"/>
        </w:rPr>
      </w:pPr>
      <w:r w:rsidRPr="00673035">
        <w:rPr>
          <w:rFonts w:ascii="Calibri" w:eastAsia="Calibri" w:hAnsi="Calibri" w:cs="Calibri"/>
          <w:i/>
          <w:iCs/>
          <w:sz w:val="22"/>
          <w:szCs w:val="22"/>
        </w:rPr>
        <w:t>Phase 3</w:t>
      </w:r>
      <w:r w:rsidR="00673035">
        <w:rPr>
          <w:rFonts w:ascii="Calibri" w:eastAsia="Calibri" w:hAnsi="Calibri" w:cs="Calibri"/>
          <w:i/>
          <w:iCs/>
          <w:sz w:val="22"/>
          <w:szCs w:val="22"/>
        </w:rPr>
        <w:t>:</w:t>
      </w:r>
      <w:r>
        <w:rPr>
          <w:rFonts w:ascii="Calibri" w:eastAsia="Calibri" w:hAnsi="Calibri" w:cs="Calibri"/>
          <w:sz w:val="22"/>
          <w:szCs w:val="22"/>
        </w:rPr>
        <w:t xml:space="preserve"> Spectral Reconstruction</w:t>
      </w:r>
    </w:p>
    <w:p w14:paraId="58042E44" w14:textId="3C189950" w:rsidR="00673035" w:rsidRDefault="00D320DE" w:rsidP="00673035">
      <w:pPr>
        <w:spacing w:line="276" w:lineRule="auto"/>
        <w:rPr>
          <w:rFonts w:ascii="Calibri" w:eastAsia="Calibri" w:hAnsi="Calibri" w:cs="Calibri"/>
          <w:sz w:val="22"/>
          <w:szCs w:val="22"/>
        </w:rPr>
      </w:pPr>
      <w:r w:rsidRPr="00673035">
        <w:rPr>
          <w:rFonts w:ascii="Calibri" w:eastAsia="Calibri" w:hAnsi="Calibri" w:cs="Calibri"/>
          <w:i/>
          <w:iCs/>
          <w:sz w:val="22"/>
          <w:szCs w:val="22"/>
        </w:rPr>
        <w:t>Phase 4</w:t>
      </w:r>
      <w:r w:rsidR="00673035">
        <w:rPr>
          <w:rFonts w:ascii="Calibri" w:eastAsia="Calibri" w:hAnsi="Calibri" w:cs="Calibri"/>
          <w:i/>
          <w:iCs/>
          <w:sz w:val="22"/>
          <w:szCs w:val="22"/>
        </w:rPr>
        <w:t>:</w:t>
      </w:r>
      <w:r>
        <w:rPr>
          <w:rFonts w:ascii="Calibri" w:eastAsia="Calibri" w:hAnsi="Calibri" w:cs="Calibri"/>
          <w:sz w:val="22"/>
          <w:szCs w:val="22"/>
        </w:rPr>
        <w:t xml:space="preserve"> Feature Extraction &amp; ML</w:t>
      </w:r>
    </w:p>
    <w:p w14:paraId="6539B820" w14:textId="27F33CE1" w:rsidR="00673035" w:rsidRDefault="00D320DE" w:rsidP="00673035">
      <w:pPr>
        <w:spacing w:line="276" w:lineRule="auto"/>
        <w:rPr>
          <w:rFonts w:ascii="Calibri" w:eastAsia="Calibri" w:hAnsi="Calibri" w:cs="Calibri"/>
          <w:sz w:val="22"/>
          <w:szCs w:val="22"/>
        </w:rPr>
      </w:pPr>
      <w:r w:rsidRPr="00673035">
        <w:rPr>
          <w:rFonts w:ascii="Calibri" w:eastAsia="Calibri" w:hAnsi="Calibri" w:cs="Calibri"/>
          <w:i/>
          <w:iCs/>
          <w:sz w:val="22"/>
          <w:szCs w:val="22"/>
        </w:rPr>
        <w:t>Phase 5</w:t>
      </w:r>
      <w:r w:rsidR="00673035">
        <w:rPr>
          <w:rFonts w:ascii="Calibri" w:eastAsia="Calibri" w:hAnsi="Calibri" w:cs="Calibri"/>
          <w:i/>
          <w:iCs/>
          <w:sz w:val="22"/>
          <w:szCs w:val="22"/>
        </w:rPr>
        <w:t>:</w:t>
      </w:r>
      <w:r>
        <w:rPr>
          <w:rFonts w:ascii="Calibri" w:eastAsia="Calibri" w:hAnsi="Calibri" w:cs="Calibri"/>
          <w:sz w:val="22"/>
          <w:szCs w:val="22"/>
        </w:rPr>
        <w:t xml:space="preserve"> Personal Baseline &amp; Early Warning</w:t>
      </w:r>
    </w:p>
    <w:p w14:paraId="72791E7F" w14:textId="64990A11" w:rsidR="00673035" w:rsidRDefault="00D320DE" w:rsidP="00673035">
      <w:pPr>
        <w:spacing w:line="276" w:lineRule="auto"/>
        <w:rPr>
          <w:rFonts w:ascii="Calibri" w:eastAsia="Calibri" w:hAnsi="Calibri" w:cs="Calibri"/>
          <w:sz w:val="22"/>
          <w:szCs w:val="22"/>
        </w:rPr>
      </w:pPr>
      <w:r w:rsidRPr="00673035">
        <w:rPr>
          <w:rFonts w:ascii="Calibri" w:eastAsia="Calibri" w:hAnsi="Calibri" w:cs="Calibri"/>
          <w:i/>
          <w:iCs/>
          <w:sz w:val="22"/>
          <w:szCs w:val="22"/>
        </w:rPr>
        <w:t>Phase 6</w:t>
      </w:r>
      <w:r w:rsidR="00673035">
        <w:rPr>
          <w:rFonts w:ascii="Calibri" w:eastAsia="Calibri" w:hAnsi="Calibri" w:cs="Calibri"/>
          <w:i/>
          <w:iCs/>
          <w:sz w:val="22"/>
          <w:szCs w:val="22"/>
        </w:rPr>
        <w:t>:</w:t>
      </w:r>
      <w:r>
        <w:rPr>
          <w:rFonts w:ascii="Calibri" w:eastAsia="Calibri" w:hAnsi="Calibri" w:cs="Calibri"/>
          <w:sz w:val="22"/>
          <w:szCs w:val="22"/>
        </w:rPr>
        <w:t xml:space="preserve"> RAG &amp; </w:t>
      </w:r>
      <w:proofErr w:type="gramStart"/>
      <w:r>
        <w:rPr>
          <w:rFonts w:ascii="Calibri" w:eastAsia="Calibri" w:hAnsi="Calibri" w:cs="Calibri"/>
          <w:sz w:val="22"/>
          <w:szCs w:val="22"/>
        </w:rPr>
        <w:t>Multi-Agent AI</w:t>
      </w:r>
      <w:proofErr w:type="gramEnd"/>
      <w:r>
        <w:rPr>
          <w:rFonts w:ascii="Calibri" w:eastAsia="Calibri" w:hAnsi="Calibri" w:cs="Calibri"/>
          <w:sz w:val="22"/>
          <w:szCs w:val="22"/>
        </w:rPr>
        <w:t xml:space="preserve"> </w:t>
      </w:r>
    </w:p>
    <w:p w14:paraId="64E65474" w14:textId="2ACFF775" w:rsidR="00673035" w:rsidRDefault="00D320DE" w:rsidP="00673035">
      <w:pPr>
        <w:spacing w:line="276" w:lineRule="auto"/>
        <w:rPr>
          <w:rFonts w:ascii="Calibri" w:eastAsia="Calibri" w:hAnsi="Calibri" w:cs="Calibri"/>
          <w:sz w:val="22"/>
          <w:szCs w:val="22"/>
        </w:rPr>
      </w:pPr>
      <w:r w:rsidRPr="00673035">
        <w:rPr>
          <w:rFonts w:ascii="Calibri" w:eastAsia="Calibri" w:hAnsi="Calibri" w:cs="Calibri"/>
          <w:i/>
          <w:iCs/>
          <w:sz w:val="22"/>
          <w:szCs w:val="22"/>
        </w:rPr>
        <w:t>Phase 7</w:t>
      </w:r>
      <w:r w:rsidR="00673035">
        <w:rPr>
          <w:rFonts w:ascii="Calibri" w:eastAsia="Calibri" w:hAnsi="Calibri" w:cs="Calibri"/>
          <w:i/>
          <w:iCs/>
          <w:sz w:val="22"/>
          <w:szCs w:val="22"/>
        </w:rPr>
        <w:t>:</w:t>
      </w:r>
      <w:r>
        <w:rPr>
          <w:rFonts w:ascii="Calibri" w:eastAsia="Calibri" w:hAnsi="Calibri" w:cs="Calibri"/>
          <w:sz w:val="22"/>
          <w:szCs w:val="22"/>
        </w:rPr>
        <w:t xml:space="preserve"> MCP &amp; Backend</w:t>
      </w:r>
    </w:p>
    <w:p w14:paraId="6718C052" w14:textId="369609BB" w:rsidR="00673035" w:rsidRDefault="00D320DE" w:rsidP="00673035">
      <w:pPr>
        <w:spacing w:line="276" w:lineRule="auto"/>
        <w:rPr>
          <w:rFonts w:ascii="Calibri" w:eastAsia="Calibri" w:hAnsi="Calibri" w:cs="Calibri"/>
          <w:sz w:val="22"/>
          <w:szCs w:val="22"/>
        </w:rPr>
      </w:pPr>
      <w:r w:rsidRPr="00673035">
        <w:rPr>
          <w:rFonts w:ascii="Calibri" w:eastAsia="Calibri" w:hAnsi="Calibri" w:cs="Calibri"/>
          <w:i/>
          <w:iCs/>
          <w:sz w:val="22"/>
          <w:szCs w:val="22"/>
        </w:rPr>
        <w:t>Phase 8</w:t>
      </w:r>
      <w:r w:rsidR="00673035">
        <w:rPr>
          <w:rFonts w:ascii="Calibri" w:eastAsia="Calibri" w:hAnsi="Calibri" w:cs="Calibri"/>
          <w:i/>
          <w:iCs/>
          <w:sz w:val="22"/>
          <w:szCs w:val="22"/>
        </w:rPr>
        <w:t>:</w:t>
      </w:r>
      <w:r>
        <w:rPr>
          <w:rFonts w:ascii="Calibri" w:eastAsia="Calibri" w:hAnsi="Calibri" w:cs="Calibri"/>
          <w:sz w:val="22"/>
          <w:szCs w:val="22"/>
        </w:rPr>
        <w:t xml:space="preserve"> Frontend Integration </w:t>
      </w:r>
    </w:p>
    <w:p w14:paraId="2B86F109" w14:textId="5B683EAD" w:rsidR="00673035" w:rsidRDefault="00D320DE" w:rsidP="00673035">
      <w:pPr>
        <w:spacing w:line="276" w:lineRule="auto"/>
        <w:rPr>
          <w:rFonts w:ascii="Calibri" w:eastAsia="Calibri" w:hAnsi="Calibri" w:cs="Calibri"/>
          <w:sz w:val="22"/>
          <w:szCs w:val="22"/>
        </w:rPr>
      </w:pPr>
      <w:r w:rsidRPr="00673035">
        <w:rPr>
          <w:rFonts w:ascii="Calibri" w:eastAsia="Calibri" w:hAnsi="Calibri" w:cs="Calibri"/>
          <w:i/>
          <w:iCs/>
          <w:sz w:val="22"/>
          <w:szCs w:val="22"/>
        </w:rPr>
        <w:t>Phase 9</w:t>
      </w:r>
      <w:r w:rsidR="00673035">
        <w:rPr>
          <w:rFonts w:ascii="Calibri" w:eastAsia="Calibri" w:hAnsi="Calibri" w:cs="Calibri"/>
          <w:i/>
          <w:iCs/>
          <w:sz w:val="22"/>
          <w:szCs w:val="22"/>
        </w:rPr>
        <w:t>:</w:t>
      </w:r>
      <w:r>
        <w:rPr>
          <w:rFonts w:ascii="Calibri" w:eastAsia="Calibri" w:hAnsi="Calibri" w:cs="Calibri"/>
          <w:sz w:val="22"/>
          <w:szCs w:val="22"/>
        </w:rPr>
        <w:t xml:space="preserve"> Testing</w:t>
      </w:r>
    </w:p>
    <w:p w14:paraId="1C57E7A8" w14:textId="70E32123" w:rsidR="001651B7" w:rsidRPr="00673035" w:rsidRDefault="00D320DE" w:rsidP="00673035">
      <w:pPr>
        <w:spacing w:line="276" w:lineRule="auto"/>
        <w:rPr>
          <w:rFonts w:ascii="Calibri" w:eastAsia="Calibri" w:hAnsi="Calibri" w:cs="Calibri"/>
          <w:sz w:val="22"/>
          <w:szCs w:val="22"/>
        </w:rPr>
      </w:pPr>
      <w:r w:rsidRPr="00673035">
        <w:rPr>
          <w:rFonts w:ascii="Calibri" w:eastAsia="Calibri" w:hAnsi="Calibri" w:cs="Calibri"/>
          <w:i/>
          <w:iCs/>
          <w:sz w:val="22"/>
          <w:szCs w:val="22"/>
        </w:rPr>
        <w:lastRenderedPageBreak/>
        <w:t>Phase 10</w:t>
      </w:r>
      <w:r w:rsidR="00673035">
        <w:rPr>
          <w:rFonts w:ascii="Calibri" w:eastAsia="Calibri" w:hAnsi="Calibri" w:cs="Calibri"/>
          <w:i/>
          <w:iCs/>
          <w:sz w:val="22"/>
          <w:szCs w:val="22"/>
        </w:rPr>
        <w:t>:</w:t>
      </w:r>
      <w:r>
        <w:rPr>
          <w:rFonts w:ascii="Calibri" w:eastAsia="Calibri" w:hAnsi="Calibri" w:cs="Calibri"/>
          <w:sz w:val="22"/>
          <w:szCs w:val="22"/>
        </w:rPr>
        <w:t xml:space="preserve"> Final Demo.</w:t>
      </w:r>
    </w:p>
    <w:p w14:paraId="735EDD56"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16. Limitations</w:t>
      </w:r>
    </w:p>
    <w:p w14:paraId="195E2D1F" w14:textId="77777777" w:rsidR="001651B7" w:rsidRDefault="00D320DE">
      <w:pPr>
        <w:pStyle w:val="ListParagraph"/>
        <w:numPr>
          <w:ilvl w:val="0"/>
          <w:numId w:val="2"/>
        </w:numPr>
        <w:spacing w:after="60"/>
      </w:pPr>
      <w:r>
        <w:rPr>
          <w:rFonts w:ascii="Calibri" w:eastAsia="Calibri" w:hAnsi="Calibri" w:cs="Calibri"/>
          <w:sz w:val="22"/>
          <w:szCs w:val="22"/>
        </w:rPr>
        <w:t>Estimated spectral output is a model prediction, not an actual multispectral/hyperspectral measurement.</w:t>
      </w:r>
    </w:p>
    <w:p w14:paraId="4CF5C1EC" w14:textId="77777777" w:rsidR="001651B7" w:rsidRDefault="00D320DE">
      <w:pPr>
        <w:pStyle w:val="ListParagraph"/>
        <w:numPr>
          <w:ilvl w:val="0"/>
          <w:numId w:val="2"/>
        </w:numPr>
        <w:spacing w:after="60"/>
      </w:pPr>
      <w:r>
        <w:rPr>
          <w:rFonts w:ascii="Calibri" w:eastAsia="Calibri" w:hAnsi="Calibri" w:cs="Calibri"/>
          <w:sz w:val="22"/>
          <w:szCs w:val="22"/>
        </w:rPr>
        <w:t>The change score reflects deviation from a reference pattern, not disease probability or diagnosis.</w:t>
      </w:r>
    </w:p>
    <w:p w14:paraId="0B1D5567" w14:textId="77777777" w:rsidR="001651B7" w:rsidRDefault="00D320DE">
      <w:pPr>
        <w:pStyle w:val="ListParagraph"/>
        <w:numPr>
          <w:ilvl w:val="0"/>
          <w:numId w:val="2"/>
        </w:numPr>
        <w:spacing w:after="60"/>
      </w:pPr>
      <w:r>
        <w:rPr>
          <w:rFonts w:ascii="Calibri" w:eastAsia="Calibri" w:hAnsi="Calibri" w:cs="Calibri"/>
          <w:sz w:val="22"/>
          <w:szCs w:val="22"/>
        </w:rPr>
        <w:t>SpectraDerm does not diagnose skin diseases, replace dermatologists, or provide definitive medical treatment.</w:t>
      </w:r>
    </w:p>
    <w:p w14:paraId="7F61FBA6" w14:textId="77777777" w:rsidR="001651B7" w:rsidRDefault="00D320DE">
      <w:pPr>
        <w:pStyle w:val="ListParagraph"/>
        <w:numPr>
          <w:ilvl w:val="0"/>
          <w:numId w:val="2"/>
        </w:numPr>
        <w:spacing w:after="60"/>
      </w:pPr>
      <w:r>
        <w:rPr>
          <w:rFonts w:ascii="Calibri" w:eastAsia="Calibri" w:hAnsi="Calibri" w:cs="Calibri"/>
          <w:sz w:val="22"/>
          <w:szCs w:val="22"/>
        </w:rPr>
        <w:t>It cannot guarantee that a detected change is medically significant.</w:t>
      </w:r>
    </w:p>
    <w:p w14:paraId="6D000816" w14:textId="77777777" w:rsidR="001651B7" w:rsidRDefault="00D320DE">
      <w:pPr>
        <w:pStyle w:val="ListParagraph"/>
        <w:numPr>
          <w:ilvl w:val="0"/>
          <w:numId w:val="2"/>
        </w:numPr>
        <w:spacing w:after="60"/>
      </w:pPr>
      <w:r>
        <w:rPr>
          <w:rFonts w:ascii="Calibri" w:eastAsia="Calibri" w:hAnsi="Calibri" w:cs="Calibri"/>
          <w:sz w:val="22"/>
          <w:szCs w:val="22"/>
        </w:rPr>
        <w:t>As a capstone, it does not constitute legal HIPAA compliance or a validated clinical tool.</w:t>
      </w:r>
    </w:p>
    <w:p w14:paraId="35432CB4" w14:textId="77777777" w:rsidR="001651B7" w:rsidRDefault="00D320DE">
      <w:pPr>
        <w:pStyle w:val="Heading1"/>
        <w:pBdr>
          <w:bottom w:val="single" w:sz="6" w:space="4" w:color="1F4E5F"/>
        </w:pBdr>
        <w:spacing w:before="320" w:after="140"/>
      </w:pPr>
      <w:r>
        <w:rPr>
          <w:rFonts w:ascii="Calibri" w:eastAsia="Calibri" w:hAnsi="Calibri" w:cs="Calibri"/>
          <w:b/>
          <w:bCs/>
          <w:color w:val="1F4E5F"/>
          <w:sz w:val="28"/>
          <w:szCs w:val="28"/>
        </w:rPr>
        <w:t>17. Conclusion</w:t>
      </w:r>
    </w:p>
    <w:p w14:paraId="6D16C0D7" w14:textId="474C3FA1" w:rsidR="001651B7" w:rsidRDefault="00D320DE">
      <w:pPr>
        <w:spacing w:after="160" w:line="276" w:lineRule="auto"/>
      </w:pPr>
      <w:r>
        <w:rPr>
          <w:rFonts w:ascii="Calibri" w:eastAsia="Calibri" w:hAnsi="Calibri" w:cs="Calibri"/>
          <w:sz w:val="22"/>
          <w:szCs w:val="22"/>
        </w:rPr>
        <w:t>SpectraDerm brings together computer vision, spectral reconstruction, machine learning, temporal monitoring, RAG, multi-agent AI, and MCP into a single, practical capstone application. It addresses a real accessibility gap</w:t>
      </w:r>
      <w:r w:rsidR="000D3D84">
        <w:rPr>
          <w:rFonts w:ascii="Calibri" w:eastAsia="Calibri" w:hAnsi="Calibri" w:cs="Calibri"/>
          <w:sz w:val="22"/>
          <w:szCs w:val="22"/>
        </w:rPr>
        <w:t>,</w:t>
      </w:r>
      <w:r>
        <w:rPr>
          <w:rFonts w:ascii="Calibri" w:eastAsia="Calibri" w:hAnsi="Calibri" w:cs="Calibri"/>
          <w:sz w:val="22"/>
          <w:szCs w:val="22"/>
        </w:rPr>
        <w:t xml:space="preserve"> rich spectral imaging exists, but the hardware is out of reach for everyday use</w:t>
      </w:r>
      <w:r w:rsidR="000D3D84">
        <w:rPr>
          <w:rFonts w:ascii="Calibri" w:eastAsia="Calibri" w:hAnsi="Calibri" w:cs="Calibri"/>
          <w:sz w:val="22"/>
          <w:szCs w:val="22"/>
        </w:rPr>
        <w:t xml:space="preserve">, </w:t>
      </w:r>
      <w:r>
        <w:rPr>
          <w:rFonts w:ascii="Calibri" w:eastAsia="Calibri" w:hAnsi="Calibri" w:cs="Calibri"/>
          <w:sz w:val="22"/>
          <w:szCs w:val="22"/>
        </w:rPr>
        <w:t>by estimating spectral information from ordinary RGB photos and pairing it with personal scan history to support early awareness of subtle skin changes.</w:t>
      </w:r>
    </w:p>
    <w:p w14:paraId="1CF0F4F0" w14:textId="77777777" w:rsidR="001651B7" w:rsidRDefault="00D320DE">
      <w:pPr>
        <w:spacing w:after="160" w:line="276" w:lineRule="auto"/>
        <w:rPr>
          <w:rFonts w:ascii="Calibri" w:eastAsia="Calibri" w:hAnsi="Calibri" w:cs="Calibri"/>
          <w:sz w:val="22"/>
          <w:szCs w:val="22"/>
        </w:rPr>
      </w:pPr>
      <w:r>
        <w:rPr>
          <w:rFonts w:ascii="Calibri" w:eastAsia="Calibri" w:hAnsi="Calibri" w:cs="Calibri"/>
          <w:sz w:val="22"/>
          <w:szCs w:val="22"/>
        </w:rPr>
        <w:t>The result is a monitoring and awareness tool, not a diagnostic one: it pairs evidence-grounded explanations and safety checks with dermatologist referral and general OTC category suggestions when appropriate, giving the three-person team a realistic, achievable way to demonstrate how these AI/ML technologies work together in a responsible, user-oriented application.</w:t>
      </w:r>
    </w:p>
    <w:p w14:paraId="583A6A30" w14:textId="61FB1023" w:rsidR="00673035" w:rsidRDefault="00673035" w:rsidP="00673035">
      <w:pPr>
        <w:pStyle w:val="Heading1"/>
        <w:pBdr>
          <w:bottom w:val="single" w:sz="6" w:space="4" w:color="1F4E5F"/>
        </w:pBdr>
        <w:spacing w:before="320" w:after="140"/>
      </w:pPr>
      <w:r>
        <w:rPr>
          <w:rFonts w:ascii="Calibri" w:eastAsia="Calibri" w:hAnsi="Calibri" w:cs="Calibri"/>
          <w:b/>
          <w:bCs/>
          <w:color w:val="1F4E5F"/>
          <w:sz w:val="28"/>
          <w:szCs w:val="28"/>
        </w:rPr>
        <w:t>19. RTCCO Prompt</w:t>
      </w:r>
    </w:p>
    <w:p w14:paraId="6D2901C8" w14:textId="77777777" w:rsidR="007A3FFC" w:rsidRDefault="00673035" w:rsidP="00673035">
      <w:pPr>
        <w:spacing w:line="278" w:lineRule="auto"/>
        <w:rPr>
          <w:rFonts w:ascii="Calibri" w:hAnsi="Calibri" w:cs="Calibri"/>
          <w:sz w:val="22"/>
          <w:szCs w:val="22"/>
        </w:rPr>
      </w:pPr>
      <w:r w:rsidRPr="007A3FFC">
        <w:rPr>
          <w:rFonts w:ascii="Calibri" w:hAnsi="Calibri" w:cs="Calibri"/>
          <w:b/>
          <w:bCs/>
          <w:sz w:val="22"/>
          <w:szCs w:val="22"/>
        </w:rPr>
        <w:t>R —</w:t>
      </w:r>
      <w:r w:rsidR="007A3FFC">
        <w:rPr>
          <w:rFonts w:ascii="Calibri" w:hAnsi="Calibri" w:cs="Calibri"/>
          <w:b/>
          <w:bCs/>
          <w:sz w:val="22"/>
          <w:szCs w:val="22"/>
        </w:rPr>
        <w:t>Role</w:t>
      </w:r>
      <w:r w:rsidRPr="007A3FFC">
        <w:rPr>
          <w:rFonts w:ascii="Calibri" w:hAnsi="Calibri" w:cs="Calibri"/>
          <w:sz w:val="22"/>
          <w:szCs w:val="22"/>
        </w:rPr>
        <w:t xml:space="preserve"> Act as an experienced AI/ML capstone mentor and technical proposal writer. Write for an AI/ML Bootcamp capstone, not a university research thesis.</w:t>
      </w:r>
    </w:p>
    <w:p w14:paraId="10284ADE" w14:textId="77777777" w:rsidR="007A3FFC" w:rsidRDefault="00673035" w:rsidP="00673035">
      <w:pPr>
        <w:spacing w:line="278" w:lineRule="auto"/>
        <w:rPr>
          <w:rFonts w:ascii="Calibri" w:hAnsi="Calibri" w:cs="Calibri"/>
          <w:sz w:val="22"/>
          <w:szCs w:val="22"/>
        </w:rPr>
      </w:pPr>
      <w:r w:rsidRPr="007A3FFC">
        <w:rPr>
          <w:rFonts w:ascii="Calibri" w:hAnsi="Calibri" w:cs="Calibri"/>
          <w:b/>
          <w:bCs/>
          <w:sz w:val="22"/>
          <w:szCs w:val="22"/>
        </w:rPr>
        <w:t>T —</w:t>
      </w:r>
      <w:r w:rsidR="007A3FFC" w:rsidRPr="007A3FFC">
        <w:rPr>
          <w:rFonts w:ascii="Calibri" w:hAnsi="Calibri" w:cs="Calibri"/>
          <w:b/>
          <w:bCs/>
          <w:sz w:val="22"/>
          <w:szCs w:val="22"/>
        </w:rPr>
        <w:t>Task</w:t>
      </w:r>
      <w:r w:rsidRPr="007A3FFC">
        <w:rPr>
          <w:rFonts w:ascii="Calibri" w:hAnsi="Calibri" w:cs="Calibri"/>
          <w:sz w:val="22"/>
          <w:szCs w:val="22"/>
        </w:rPr>
        <w:t xml:space="preserve"> Using all the SpectraDerm information and project documents already available to you, write a professional, concise final project proposal for our 3-person AI/ML </w:t>
      </w:r>
      <w:proofErr w:type="spellStart"/>
      <w:r w:rsidRPr="007A3FFC">
        <w:rPr>
          <w:rFonts w:ascii="Calibri" w:hAnsi="Calibri" w:cs="Calibri"/>
          <w:sz w:val="22"/>
          <w:szCs w:val="22"/>
        </w:rPr>
        <w:t>capstone.Use</w:t>
      </w:r>
      <w:proofErr w:type="spellEnd"/>
      <w:r w:rsidRPr="007A3FFC">
        <w:rPr>
          <w:rFonts w:ascii="Calibri" w:hAnsi="Calibri" w:cs="Calibri"/>
          <w:sz w:val="22"/>
          <w:szCs w:val="22"/>
        </w:rPr>
        <w:t xml:space="preserve"> this title SpectraDerm: AI-Based Early Warning and Skin Monitoring Using RGB-to-Spectral Reconstruction, Multimodal Analysis, and Evidence-Grounded Multi-Agent AI for Subtle Skin Changes.</w:t>
      </w:r>
    </w:p>
    <w:p w14:paraId="44830F24" w14:textId="53A78475" w:rsidR="00673035" w:rsidRPr="007A3FFC" w:rsidRDefault="00673035" w:rsidP="00673035">
      <w:pPr>
        <w:spacing w:line="278" w:lineRule="auto"/>
        <w:rPr>
          <w:rFonts w:ascii="Calibri" w:hAnsi="Calibri" w:cs="Calibri"/>
          <w:sz w:val="22"/>
          <w:szCs w:val="22"/>
        </w:rPr>
      </w:pPr>
      <w:r w:rsidRPr="007A3FFC">
        <w:rPr>
          <w:rFonts w:ascii="Calibri" w:hAnsi="Calibri" w:cs="Calibri"/>
          <w:b/>
          <w:bCs/>
          <w:sz w:val="22"/>
          <w:szCs w:val="22"/>
        </w:rPr>
        <w:t>C —</w:t>
      </w:r>
      <w:r w:rsidR="007A3FFC">
        <w:rPr>
          <w:rFonts w:ascii="Calibri" w:hAnsi="Calibri" w:cs="Calibri"/>
          <w:b/>
          <w:bCs/>
          <w:sz w:val="22"/>
          <w:szCs w:val="22"/>
        </w:rPr>
        <w:t>Context</w:t>
      </w:r>
      <w:r w:rsidRPr="007A3FFC">
        <w:rPr>
          <w:rFonts w:ascii="Calibri" w:hAnsi="Calibri" w:cs="Calibri"/>
          <w:sz w:val="22"/>
          <w:szCs w:val="22"/>
        </w:rPr>
        <w:t xml:space="preserve"> SpectraDerm uses ordinary RGB images to:</w:t>
      </w:r>
    </w:p>
    <w:p w14:paraId="72E89F2F" w14:textId="77777777" w:rsidR="00673035" w:rsidRPr="007A3FFC" w:rsidRDefault="00673035" w:rsidP="00673035">
      <w:pPr>
        <w:numPr>
          <w:ilvl w:val="0"/>
          <w:numId w:val="4"/>
        </w:numPr>
        <w:spacing w:line="278" w:lineRule="auto"/>
        <w:rPr>
          <w:rFonts w:ascii="Calibri" w:hAnsi="Calibri" w:cs="Calibri"/>
          <w:sz w:val="22"/>
          <w:szCs w:val="22"/>
        </w:rPr>
      </w:pPr>
      <w:r w:rsidRPr="007A3FFC">
        <w:rPr>
          <w:rFonts w:ascii="Calibri" w:hAnsi="Calibri" w:cs="Calibri"/>
          <w:sz w:val="22"/>
          <w:szCs w:val="22"/>
        </w:rPr>
        <w:t>Reconstruct AI-estimated spectral information.</w:t>
      </w:r>
    </w:p>
    <w:p w14:paraId="612FB65F" w14:textId="77777777" w:rsidR="00673035" w:rsidRPr="007A3FFC" w:rsidRDefault="00673035" w:rsidP="00673035">
      <w:pPr>
        <w:numPr>
          <w:ilvl w:val="0"/>
          <w:numId w:val="4"/>
        </w:numPr>
        <w:spacing w:line="278" w:lineRule="auto"/>
        <w:rPr>
          <w:rFonts w:ascii="Calibri" w:hAnsi="Calibri" w:cs="Calibri"/>
          <w:sz w:val="22"/>
          <w:szCs w:val="22"/>
        </w:rPr>
      </w:pPr>
      <w:r w:rsidRPr="007A3FFC">
        <w:rPr>
          <w:rFonts w:ascii="Calibri" w:hAnsi="Calibri" w:cs="Calibri"/>
          <w:sz w:val="22"/>
          <w:szCs w:val="22"/>
        </w:rPr>
        <w:t>Combine RGB + spectral features for skin analysis.</w:t>
      </w:r>
    </w:p>
    <w:p w14:paraId="7E7454B7" w14:textId="77777777" w:rsidR="00673035" w:rsidRPr="007A3FFC" w:rsidRDefault="00673035" w:rsidP="00673035">
      <w:pPr>
        <w:numPr>
          <w:ilvl w:val="0"/>
          <w:numId w:val="4"/>
        </w:numPr>
        <w:spacing w:line="278" w:lineRule="auto"/>
        <w:rPr>
          <w:rFonts w:ascii="Calibri" w:hAnsi="Calibri" w:cs="Calibri"/>
          <w:sz w:val="22"/>
          <w:szCs w:val="22"/>
        </w:rPr>
      </w:pPr>
      <w:r w:rsidRPr="007A3FFC">
        <w:rPr>
          <w:rFonts w:ascii="Calibri" w:hAnsi="Calibri" w:cs="Calibri"/>
          <w:sz w:val="22"/>
          <w:szCs w:val="22"/>
        </w:rPr>
        <w:t>Detect subtle changes over time using a personal baseline.</w:t>
      </w:r>
    </w:p>
    <w:p w14:paraId="4FE2FA7F" w14:textId="77777777" w:rsidR="00673035" w:rsidRPr="007A3FFC" w:rsidRDefault="00673035" w:rsidP="00673035">
      <w:pPr>
        <w:numPr>
          <w:ilvl w:val="0"/>
          <w:numId w:val="4"/>
        </w:numPr>
        <w:spacing w:line="278" w:lineRule="auto"/>
        <w:rPr>
          <w:rFonts w:ascii="Calibri" w:hAnsi="Calibri" w:cs="Calibri"/>
          <w:sz w:val="22"/>
          <w:szCs w:val="22"/>
        </w:rPr>
      </w:pPr>
      <w:r w:rsidRPr="007A3FFC">
        <w:rPr>
          <w:rFonts w:ascii="Calibri" w:hAnsi="Calibri" w:cs="Calibri"/>
          <w:sz w:val="22"/>
          <w:szCs w:val="22"/>
        </w:rPr>
        <w:t xml:space="preserve">Generate an </w:t>
      </w:r>
      <w:proofErr w:type="gramStart"/>
      <w:r w:rsidRPr="007A3FFC">
        <w:rPr>
          <w:rFonts w:ascii="Calibri" w:hAnsi="Calibri" w:cs="Calibri"/>
          <w:sz w:val="22"/>
          <w:szCs w:val="22"/>
        </w:rPr>
        <w:t>early-warning</w:t>
      </w:r>
      <w:proofErr w:type="gramEnd"/>
      <w:r w:rsidRPr="007A3FFC">
        <w:rPr>
          <w:rFonts w:ascii="Calibri" w:hAnsi="Calibri" w:cs="Calibri"/>
          <w:sz w:val="22"/>
          <w:szCs w:val="22"/>
        </w:rPr>
        <w:t>/change score.</w:t>
      </w:r>
    </w:p>
    <w:p w14:paraId="51B0CA74" w14:textId="77777777" w:rsidR="00673035" w:rsidRPr="007A3FFC" w:rsidRDefault="00673035" w:rsidP="00673035">
      <w:pPr>
        <w:numPr>
          <w:ilvl w:val="0"/>
          <w:numId w:val="4"/>
        </w:numPr>
        <w:spacing w:line="278" w:lineRule="auto"/>
        <w:rPr>
          <w:rFonts w:ascii="Calibri" w:hAnsi="Calibri" w:cs="Calibri"/>
          <w:sz w:val="22"/>
          <w:szCs w:val="22"/>
        </w:rPr>
      </w:pPr>
      <w:r w:rsidRPr="007A3FFC">
        <w:rPr>
          <w:rFonts w:ascii="Calibri" w:hAnsi="Calibri" w:cs="Calibri"/>
          <w:sz w:val="22"/>
          <w:szCs w:val="22"/>
        </w:rPr>
        <w:t>Use RAG for evidence-grounded explanations.</w:t>
      </w:r>
    </w:p>
    <w:p w14:paraId="0653A8B3" w14:textId="77777777" w:rsidR="00673035" w:rsidRPr="007A3FFC" w:rsidRDefault="00673035" w:rsidP="00673035">
      <w:pPr>
        <w:numPr>
          <w:ilvl w:val="0"/>
          <w:numId w:val="4"/>
        </w:numPr>
        <w:spacing w:line="278" w:lineRule="auto"/>
        <w:rPr>
          <w:rFonts w:ascii="Calibri" w:hAnsi="Calibri" w:cs="Calibri"/>
          <w:sz w:val="22"/>
          <w:szCs w:val="22"/>
        </w:rPr>
      </w:pPr>
      <w:r w:rsidRPr="007A3FFC">
        <w:rPr>
          <w:rFonts w:ascii="Calibri" w:hAnsi="Calibri" w:cs="Calibri"/>
          <w:sz w:val="22"/>
          <w:szCs w:val="22"/>
        </w:rPr>
        <w:t>Use specialized AI agents for vision, monitoring, evidence, safety, referral, and orchestration.</w:t>
      </w:r>
    </w:p>
    <w:p w14:paraId="527B855C" w14:textId="77777777" w:rsidR="00673035" w:rsidRPr="007A3FFC" w:rsidRDefault="00673035" w:rsidP="00673035">
      <w:pPr>
        <w:numPr>
          <w:ilvl w:val="0"/>
          <w:numId w:val="4"/>
        </w:numPr>
        <w:spacing w:line="278" w:lineRule="auto"/>
        <w:rPr>
          <w:rFonts w:ascii="Calibri" w:hAnsi="Calibri" w:cs="Calibri"/>
          <w:sz w:val="22"/>
          <w:szCs w:val="22"/>
        </w:rPr>
      </w:pPr>
      <w:r w:rsidRPr="007A3FFC">
        <w:rPr>
          <w:rFonts w:ascii="Calibri" w:hAnsi="Calibri" w:cs="Calibri"/>
          <w:sz w:val="22"/>
          <w:szCs w:val="22"/>
        </w:rPr>
        <w:t>Use MCP as the tool/integration layer.</w:t>
      </w:r>
    </w:p>
    <w:p w14:paraId="67B80C50" w14:textId="77777777" w:rsidR="00673035" w:rsidRPr="007A3FFC" w:rsidRDefault="00673035" w:rsidP="00673035">
      <w:pPr>
        <w:numPr>
          <w:ilvl w:val="0"/>
          <w:numId w:val="4"/>
        </w:numPr>
        <w:spacing w:line="278" w:lineRule="auto"/>
        <w:rPr>
          <w:rFonts w:ascii="Calibri" w:hAnsi="Calibri" w:cs="Calibri"/>
          <w:sz w:val="22"/>
          <w:szCs w:val="22"/>
        </w:rPr>
      </w:pPr>
      <w:r w:rsidRPr="007A3FFC">
        <w:rPr>
          <w:rFonts w:ascii="Calibri" w:hAnsi="Calibri" w:cs="Calibri"/>
          <w:sz w:val="22"/>
          <w:szCs w:val="22"/>
        </w:rPr>
        <w:t>Provide a frontend/backend application.</w:t>
      </w:r>
    </w:p>
    <w:p w14:paraId="50DAC66C" w14:textId="77777777" w:rsidR="007A3FFC" w:rsidRDefault="00673035" w:rsidP="00673035">
      <w:pPr>
        <w:spacing w:line="278" w:lineRule="auto"/>
        <w:rPr>
          <w:rFonts w:ascii="Calibri" w:hAnsi="Calibri" w:cs="Calibri"/>
          <w:sz w:val="22"/>
          <w:szCs w:val="22"/>
        </w:rPr>
      </w:pPr>
      <w:r w:rsidRPr="007A3FFC">
        <w:rPr>
          <w:rFonts w:ascii="Calibri" w:hAnsi="Calibri" w:cs="Calibri"/>
          <w:sz w:val="22"/>
          <w:szCs w:val="22"/>
        </w:rPr>
        <w:t>Problem: RGB images may miss useful optical information, while multispectral/hyperspectral cameras can provide richer information but are expensive, specialized, and not easily accessible.</w:t>
      </w:r>
    </w:p>
    <w:p w14:paraId="1ABD3680" w14:textId="30AD38B1" w:rsidR="00673035" w:rsidRPr="007A3FFC" w:rsidRDefault="00673035" w:rsidP="00673035">
      <w:pPr>
        <w:spacing w:line="278" w:lineRule="auto"/>
        <w:rPr>
          <w:rFonts w:ascii="Calibri" w:hAnsi="Calibri" w:cs="Calibri"/>
          <w:b/>
          <w:bCs/>
          <w:sz w:val="22"/>
          <w:szCs w:val="22"/>
        </w:rPr>
      </w:pPr>
      <w:r w:rsidRPr="007A3FFC">
        <w:rPr>
          <w:rFonts w:ascii="Calibri" w:hAnsi="Calibri" w:cs="Calibri"/>
          <w:b/>
          <w:bCs/>
          <w:sz w:val="22"/>
          <w:szCs w:val="22"/>
        </w:rPr>
        <w:t>C —</w:t>
      </w:r>
      <w:r w:rsidR="007A3FFC" w:rsidRPr="007A3FFC">
        <w:rPr>
          <w:rFonts w:ascii="Calibri" w:hAnsi="Calibri" w:cs="Calibri"/>
          <w:b/>
          <w:bCs/>
          <w:sz w:val="22"/>
          <w:szCs w:val="22"/>
        </w:rPr>
        <w:t>Constraints</w:t>
      </w:r>
    </w:p>
    <w:p w14:paraId="67E09361" w14:textId="77777777" w:rsidR="00673035" w:rsidRPr="007A3FFC" w:rsidRDefault="00673035" w:rsidP="00673035">
      <w:pPr>
        <w:numPr>
          <w:ilvl w:val="0"/>
          <w:numId w:val="5"/>
        </w:numPr>
        <w:spacing w:line="278" w:lineRule="auto"/>
        <w:rPr>
          <w:rFonts w:ascii="Calibri" w:hAnsi="Calibri" w:cs="Calibri"/>
          <w:sz w:val="22"/>
          <w:szCs w:val="22"/>
        </w:rPr>
      </w:pPr>
      <w:r w:rsidRPr="007A3FFC">
        <w:rPr>
          <w:rFonts w:ascii="Calibri" w:hAnsi="Calibri" w:cs="Calibri"/>
          <w:sz w:val="22"/>
          <w:szCs w:val="22"/>
        </w:rPr>
        <w:t>Keep it concise and practical.</w:t>
      </w:r>
    </w:p>
    <w:p w14:paraId="2D82EA00" w14:textId="77777777" w:rsidR="00673035" w:rsidRPr="007A3FFC" w:rsidRDefault="00673035" w:rsidP="00673035">
      <w:pPr>
        <w:numPr>
          <w:ilvl w:val="0"/>
          <w:numId w:val="5"/>
        </w:numPr>
        <w:spacing w:line="278" w:lineRule="auto"/>
        <w:rPr>
          <w:rFonts w:ascii="Calibri" w:hAnsi="Calibri" w:cs="Calibri"/>
          <w:sz w:val="22"/>
          <w:szCs w:val="22"/>
        </w:rPr>
      </w:pPr>
      <w:r w:rsidRPr="007A3FFC">
        <w:rPr>
          <w:rFonts w:ascii="Calibri" w:hAnsi="Calibri" w:cs="Calibri"/>
          <w:sz w:val="22"/>
          <w:szCs w:val="22"/>
        </w:rPr>
        <w:lastRenderedPageBreak/>
        <w:t>Make it sound like an AI/ML Bootcamp capstone, not academic research.</w:t>
      </w:r>
    </w:p>
    <w:p w14:paraId="1257BBD9" w14:textId="77777777" w:rsidR="00673035" w:rsidRPr="007A3FFC" w:rsidRDefault="00673035" w:rsidP="00673035">
      <w:pPr>
        <w:numPr>
          <w:ilvl w:val="0"/>
          <w:numId w:val="5"/>
        </w:numPr>
        <w:spacing w:line="278" w:lineRule="auto"/>
        <w:rPr>
          <w:rFonts w:ascii="Calibri" w:hAnsi="Calibri" w:cs="Calibri"/>
          <w:sz w:val="22"/>
          <w:szCs w:val="22"/>
        </w:rPr>
      </w:pPr>
      <w:r w:rsidRPr="007A3FFC">
        <w:rPr>
          <w:rFonts w:ascii="Calibri" w:hAnsi="Calibri" w:cs="Calibri"/>
          <w:sz w:val="22"/>
          <w:szCs w:val="22"/>
        </w:rPr>
        <w:t>Do not include Research Question, Research Hypothesis, Literature Review, or Research Methodology sections.</w:t>
      </w:r>
    </w:p>
    <w:p w14:paraId="4ACE3000" w14:textId="77777777" w:rsidR="00673035" w:rsidRPr="007A3FFC" w:rsidRDefault="00673035" w:rsidP="00673035">
      <w:pPr>
        <w:numPr>
          <w:ilvl w:val="0"/>
          <w:numId w:val="5"/>
        </w:numPr>
        <w:spacing w:line="278" w:lineRule="auto"/>
        <w:rPr>
          <w:rFonts w:ascii="Calibri" w:hAnsi="Calibri" w:cs="Calibri"/>
          <w:sz w:val="22"/>
          <w:szCs w:val="22"/>
        </w:rPr>
      </w:pPr>
      <w:r w:rsidRPr="007A3FFC">
        <w:rPr>
          <w:rFonts w:ascii="Calibri" w:hAnsi="Calibri" w:cs="Calibri"/>
          <w:sz w:val="22"/>
          <w:szCs w:val="22"/>
        </w:rPr>
        <w:t>Avoid excessive technical detail.</w:t>
      </w:r>
    </w:p>
    <w:p w14:paraId="6314445E" w14:textId="77777777" w:rsidR="00673035" w:rsidRPr="007A3FFC" w:rsidRDefault="00673035" w:rsidP="00673035">
      <w:pPr>
        <w:numPr>
          <w:ilvl w:val="0"/>
          <w:numId w:val="5"/>
        </w:numPr>
        <w:spacing w:line="278" w:lineRule="auto"/>
        <w:rPr>
          <w:rFonts w:ascii="Calibri" w:hAnsi="Calibri" w:cs="Calibri"/>
          <w:sz w:val="22"/>
          <w:szCs w:val="22"/>
        </w:rPr>
      </w:pPr>
      <w:r w:rsidRPr="007A3FFC">
        <w:rPr>
          <w:rFonts w:ascii="Calibri" w:hAnsi="Calibri" w:cs="Calibri"/>
          <w:sz w:val="22"/>
          <w:szCs w:val="22"/>
        </w:rPr>
        <w:t>Do not claim SpectraDerm diagnoses diseases.</w:t>
      </w:r>
    </w:p>
    <w:p w14:paraId="1B8FB838" w14:textId="77777777" w:rsidR="00673035" w:rsidRPr="007A3FFC" w:rsidRDefault="00673035" w:rsidP="00673035">
      <w:pPr>
        <w:numPr>
          <w:ilvl w:val="0"/>
          <w:numId w:val="5"/>
        </w:numPr>
        <w:spacing w:line="278" w:lineRule="auto"/>
        <w:rPr>
          <w:rFonts w:ascii="Calibri" w:hAnsi="Calibri" w:cs="Calibri"/>
          <w:sz w:val="22"/>
          <w:szCs w:val="22"/>
        </w:rPr>
      </w:pPr>
      <w:r w:rsidRPr="007A3FFC">
        <w:rPr>
          <w:rFonts w:ascii="Calibri" w:hAnsi="Calibri" w:cs="Calibri"/>
          <w:sz w:val="22"/>
          <w:szCs w:val="22"/>
        </w:rPr>
        <w:t>Do not call estimated spectral output actual hyperspectral/multispectral measurements.</w:t>
      </w:r>
    </w:p>
    <w:p w14:paraId="739B0FA9" w14:textId="77777777" w:rsidR="00673035" w:rsidRPr="007A3FFC" w:rsidRDefault="00673035" w:rsidP="00673035">
      <w:pPr>
        <w:numPr>
          <w:ilvl w:val="0"/>
          <w:numId w:val="5"/>
        </w:numPr>
        <w:spacing w:line="278" w:lineRule="auto"/>
        <w:rPr>
          <w:rFonts w:ascii="Calibri" w:hAnsi="Calibri" w:cs="Calibri"/>
          <w:sz w:val="22"/>
          <w:szCs w:val="22"/>
        </w:rPr>
      </w:pPr>
      <w:r w:rsidRPr="007A3FFC">
        <w:rPr>
          <w:rFonts w:ascii="Calibri" w:hAnsi="Calibri" w:cs="Calibri"/>
          <w:sz w:val="22"/>
          <w:szCs w:val="22"/>
        </w:rPr>
        <w:t>Do not describe the change score as disease probability.</w:t>
      </w:r>
    </w:p>
    <w:p w14:paraId="1EB4C600" w14:textId="77777777" w:rsidR="00673035" w:rsidRPr="007A3FFC" w:rsidRDefault="00673035" w:rsidP="00673035">
      <w:pPr>
        <w:numPr>
          <w:ilvl w:val="0"/>
          <w:numId w:val="5"/>
        </w:numPr>
        <w:spacing w:line="278" w:lineRule="auto"/>
        <w:rPr>
          <w:rFonts w:ascii="Calibri" w:hAnsi="Calibri" w:cs="Calibri"/>
          <w:sz w:val="22"/>
          <w:szCs w:val="22"/>
        </w:rPr>
      </w:pPr>
      <w:r w:rsidRPr="007A3FFC">
        <w:rPr>
          <w:rFonts w:ascii="Calibri" w:hAnsi="Calibri" w:cs="Calibri"/>
          <w:sz w:val="22"/>
          <w:szCs w:val="22"/>
        </w:rPr>
        <w:t>Do not invent Dataset C.</w:t>
      </w:r>
    </w:p>
    <w:p w14:paraId="181CAE5E" w14:textId="77777777" w:rsidR="00673035" w:rsidRPr="007A3FFC" w:rsidRDefault="00673035" w:rsidP="00673035">
      <w:pPr>
        <w:numPr>
          <w:ilvl w:val="0"/>
          <w:numId w:val="5"/>
        </w:numPr>
        <w:spacing w:line="278" w:lineRule="auto"/>
        <w:rPr>
          <w:rFonts w:ascii="Calibri" w:hAnsi="Calibri" w:cs="Calibri"/>
          <w:sz w:val="22"/>
          <w:szCs w:val="22"/>
        </w:rPr>
      </w:pPr>
      <w:r w:rsidRPr="007A3FFC">
        <w:rPr>
          <w:rFonts w:ascii="Calibri" w:hAnsi="Calibri" w:cs="Calibri"/>
          <w:sz w:val="22"/>
          <w:szCs w:val="22"/>
        </w:rPr>
        <w:t>Do not recommend specific product brands.</w:t>
      </w:r>
    </w:p>
    <w:p w14:paraId="1F5A00C0" w14:textId="2C7F5710" w:rsidR="00673035" w:rsidRPr="007A3FFC" w:rsidRDefault="00673035" w:rsidP="00673035">
      <w:pPr>
        <w:spacing w:line="278" w:lineRule="auto"/>
        <w:rPr>
          <w:rFonts w:ascii="Calibri" w:hAnsi="Calibri" w:cs="Calibri"/>
          <w:sz w:val="22"/>
          <w:szCs w:val="22"/>
        </w:rPr>
      </w:pPr>
      <w:r w:rsidRPr="007A3FFC">
        <w:rPr>
          <w:rFonts w:ascii="Calibri" w:hAnsi="Calibri" w:cs="Calibri"/>
          <w:b/>
          <w:bCs/>
          <w:sz w:val="22"/>
          <w:szCs w:val="22"/>
        </w:rPr>
        <w:t xml:space="preserve">O — </w:t>
      </w:r>
      <w:r w:rsidR="007A3FFC" w:rsidRPr="007A3FFC">
        <w:rPr>
          <w:rFonts w:ascii="Calibri" w:hAnsi="Calibri" w:cs="Calibri"/>
          <w:b/>
          <w:bCs/>
          <w:sz w:val="22"/>
          <w:szCs w:val="22"/>
        </w:rPr>
        <w:t>Output</w:t>
      </w:r>
      <w:r w:rsidR="007A3FFC">
        <w:rPr>
          <w:rFonts w:ascii="Calibri" w:hAnsi="Calibri" w:cs="Calibri"/>
          <w:sz w:val="22"/>
          <w:szCs w:val="22"/>
        </w:rPr>
        <w:t xml:space="preserve"> </w:t>
      </w:r>
      <w:r w:rsidRPr="007A3FFC">
        <w:rPr>
          <w:rFonts w:ascii="Calibri" w:hAnsi="Calibri" w:cs="Calibri"/>
          <w:sz w:val="22"/>
          <w:szCs w:val="22"/>
        </w:rPr>
        <w:t>Write a polished proposal of approximately 1,200–1,800 words using a clear structure:</w:t>
      </w:r>
    </w:p>
    <w:p w14:paraId="5ADB8CDB"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Introduction</w:t>
      </w:r>
    </w:p>
    <w:p w14:paraId="33B795DC"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Problem Statement</w:t>
      </w:r>
    </w:p>
    <w:p w14:paraId="24FCECC5"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Aim</w:t>
      </w:r>
    </w:p>
    <w:p w14:paraId="1613FEDC"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Objectives</w:t>
      </w:r>
    </w:p>
    <w:p w14:paraId="182507BB"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Scope</w:t>
      </w:r>
    </w:p>
    <w:p w14:paraId="5FA64130"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Datasets</w:t>
      </w:r>
    </w:p>
    <w:p w14:paraId="081FA762"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Proposed System / Workflow</w:t>
      </w:r>
    </w:p>
    <w:p w14:paraId="4164FF04"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AI/ML Components</w:t>
      </w:r>
    </w:p>
    <w:p w14:paraId="5A9820EE"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 xml:space="preserve">RAG &amp; </w:t>
      </w:r>
      <w:proofErr w:type="gramStart"/>
      <w:r w:rsidRPr="007A3FFC">
        <w:rPr>
          <w:rFonts w:ascii="Calibri" w:hAnsi="Calibri" w:cs="Calibri"/>
          <w:sz w:val="22"/>
          <w:szCs w:val="22"/>
        </w:rPr>
        <w:t>Multi-Agent AI</w:t>
      </w:r>
      <w:proofErr w:type="gramEnd"/>
    </w:p>
    <w:p w14:paraId="19343A8E"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MCP &amp; Application</w:t>
      </w:r>
    </w:p>
    <w:p w14:paraId="03B7293D"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Privacy, Security &amp; HIPAA</w:t>
      </w:r>
    </w:p>
    <w:p w14:paraId="24B5BFDC"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Testing &amp; Evaluation</w:t>
      </w:r>
    </w:p>
    <w:p w14:paraId="6B8E2553"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Expected Outcomes</w:t>
      </w:r>
    </w:p>
    <w:p w14:paraId="473AC927"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Team Structure</w:t>
      </w:r>
    </w:p>
    <w:p w14:paraId="3543BB81"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Development Roadmap</w:t>
      </w:r>
    </w:p>
    <w:p w14:paraId="027D11A5"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Limitations</w:t>
      </w:r>
    </w:p>
    <w:p w14:paraId="131A88E3" w14:textId="77777777" w:rsidR="00673035" w:rsidRPr="007A3FFC" w:rsidRDefault="00673035" w:rsidP="00673035">
      <w:pPr>
        <w:numPr>
          <w:ilvl w:val="0"/>
          <w:numId w:val="6"/>
        </w:numPr>
        <w:spacing w:line="278" w:lineRule="auto"/>
        <w:rPr>
          <w:rFonts w:ascii="Calibri" w:hAnsi="Calibri" w:cs="Calibri"/>
          <w:sz w:val="22"/>
          <w:szCs w:val="22"/>
        </w:rPr>
      </w:pPr>
      <w:r w:rsidRPr="007A3FFC">
        <w:rPr>
          <w:rFonts w:ascii="Calibri" w:hAnsi="Calibri" w:cs="Calibri"/>
          <w:sz w:val="22"/>
          <w:szCs w:val="22"/>
        </w:rPr>
        <w:t>Conclusion</w:t>
      </w:r>
    </w:p>
    <w:p w14:paraId="7C022ACE" w14:textId="77777777" w:rsidR="00673035" w:rsidRPr="007A3FFC" w:rsidRDefault="00673035" w:rsidP="00673035">
      <w:pPr>
        <w:spacing w:line="278" w:lineRule="auto"/>
        <w:rPr>
          <w:rFonts w:ascii="Calibri" w:hAnsi="Calibri" w:cs="Calibri"/>
          <w:sz w:val="22"/>
          <w:szCs w:val="22"/>
        </w:rPr>
      </w:pPr>
      <w:r w:rsidRPr="007A3FFC">
        <w:rPr>
          <w:rFonts w:ascii="Calibri" w:hAnsi="Calibri" w:cs="Calibri"/>
          <w:sz w:val="22"/>
          <w:szCs w:val="22"/>
        </w:rPr>
        <w:t>Keep the proposal coherent, realistic, and achievable for a 3-person AI/ML Bootcamp capstone.</w:t>
      </w:r>
    </w:p>
    <w:p w14:paraId="5D88AAD2" w14:textId="77777777" w:rsidR="00673035" w:rsidRDefault="00673035">
      <w:pPr>
        <w:spacing w:after="160" w:line="276" w:lineRule="auto"/>
      </w:pPr>
    </w:p>
    <w:sectPr w:rsidR="0067303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7230"/>
    <w:multiLevelType w:val="multilevel"/>
    <w:tmpl w:val="B766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94542"/>
    <w:multiLevelType w:val="multilevel"/>
    <w:tmpl w:val="6FA23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9A592C"/>
    <w:multiLevelType w:val="hybridMultilevel"/>
    <w:tmpl w:val="4FBA0BDC"/>
    <w:lvl w:ilvl="0" w:tplc="587C15A6">
      <w:start w:val="1"/>
      <w:numFmt w:val="bullet"/>
      <w:lvlText w:val="•"/>
      <w:lvlJc w:val="left"/>
      <w:pPr>
        <w:ind w:left="504" w:hanging="259"/>
      </w:pPr>
    </w:lvl>
    <w:lvl w:ilvl="1" w:tplc="EACC4C56">
      <w:numFmt w:val="decimal"/>
      <w:lvlText w:val=""/>
      <w:lvlJc w:val="left"/>
    </w:lvl>
    <w:lvl w:ilvl="2" w:tplc="D8E4300A">
      <w:numFmt w:val="decimal"/>
      <w:lvlText w:val=""/>
      <w:lvlJc w:val="left"/>
    </w:lvl>
    <w:lvl w:ilvl="3" w:tplc="427864CA">
      <w:numFmt w:val="decimal"/>
      <w:lvlText w:val=""/>
      <w:lvlJc w:val="left"/>
    </w:lvl>
    <w:lvl w:ilvl="4" w:tplc="FEDE14FE">
      <w:numFmt w:val="decimal"/>
      <w:lvlText w:val=""/>
      <w:lvlJc w:val="left"/>
    </w:lvl>
    <w:lvl w:ilvl="5" w:tplc="C836774E">
      <w:numFmt w:val="decimal"/>
      <w:lvlText w:val=""/>
      <w:lvlJc w:val="left"/>
    </w:lvl>
    <w:lvl w:ilvl="6" w:tplc="9046362E">
      <w:numFmt w:val="decimal"/>
      <w:lvlText w:val=""/>
      <w:lvlJc w:val="left"/>
    </w:lvl>
    <w:lvl w:ilvl="7" w:tplc="E14E129E">
      <w:numFmt w:val="decimal"/>
      <w:lvlText w:val=""/>
      <w:lvlJc w:val="left"/>
    </w:lvl>
    <w:lvl w:ilvl="8" w:tplc="A9300690">
      <w:numFmt w:val="decimal"/>
      <w:lvlText w:val=""/>
      <w:lvlJc w:val="left"/>
    </w:lvl>
  </w:abstractNum>
  <w:abstractNum w:abstractNumId="3" w15:restartNumberingAfterBreak="0">
    <w:nsid w:val="52252442"/>
    <w:multiLevelType w:val="hybridMultilevel"/>
    <w:tmpl w:val="55A86C90"/>
    <w:lvl w:ilvl="0" w:tplc="6388E438">
      <w:start w:val="1"/>
      <w:numFmt w:val="bullet"/>
      <w:lvlText w:val="●"/>
      <w:lvlJc w:val="left"/>
      <w:pPr>
        <w:ind w:left="720" w:hanging="360"/>
      </w:pPr>
    </w:lvl>
    <w:lvl w:ilvl="1" w:tplc="D1E82908">
      <w:start w:val="1"/>
      <w:numFmt w:val="bullet"/>
      <w:lvlText w:val="○"/>
      <w:lvlJc w:val="left"/>
      <w:pPr>
        <w:ind w:left="1440" w:hanging="360"/>
      </w:pPr>
    </w:lvl>
    <w:lvl w:ilvl="2" w:tplc="99F277CC">
      <w:start w:val="1"/>
      <w:numFmt w:val="bullet"/>
      <w:lvlText w:val="■"/>
      <w:lvlJc w:val="left"/>
      <w:pPr>
        <w:ind w:left="2160" w:hanging="360"/>
      </w:pPr>
    </w:lvl>
    <w:lvl w:ilvl="3" w:tplc="5FBE90A4">
      <w:start w:val="1"/>
      <w:numFmt w:val="bullet"/>
      <w:lvlText w:val="●"/>
      <w:lvlJc w:val="left"/>
      <w:pPr>
        <w:ind w:left="2880" w:hanging="360"/>
      </w:pPr>
    </w:lvl>
    <w:lvl w:ilvl="4" w:tplc="73AC1014">
      <w:start w:val="1"/>
      <w:numFmt w:val="bullet"/>
      <w:lvlText w:val="○"/>
      <w:lvlJc w:val="left"/>
      <w:pPr>
        <w:ind w:left="3600" w:hanging="360"/>
      </w:pPr>
    </w:lvl>
    <w:lvl w:ilvl="5" w:tplc="1AA0AED8">
      <w:start w:val="1"/>
      <w:numFmt w:val="bullet"/>
      <w:lvlText w:val="■"/>
      <w:lvlJc w:val="left"/>
      <w:pPr>
        <w:ind w:left="4320" w:hanging="360"/>
      </w:pPr>
    </w:lvl>
    <w:lvl w:ilvl="6" w:tplc="05B2F128">
      <w:start w:val="1"/>
      <w:numFmt w:val="bullet"/>
      <w:lvlText w:val="●"/>
      <w:lvlJc w:val="left"/>
      <w:pPr>
        <w:ind w:left="5040" w:hanging="360"/>
      </w:pPr>
    </w:lvl>
    <w:lvl w:ilvl="7" w:tplc="3690AA7A">
      <w:start w:val="1"/>
      <w:numFmt w:val="bullet"/>
      <w:lvlText w:val="●"/>
      <w:lvlJc w:val="left"/>
      <w:pPr>
        <w:ind w:left="5760" w:hanging="360"/>
      </w:pPr>
    </w:lvl>
    <w:lvl w:ilvl="8" w:tplc="BCB26C34">
      <w:start w:val="1"/>
      <w:numFmt w:val="bullet"/>
      <w:lvlText w:val="●"/>
      <w:lvlJc w:val="left"/>
      <w:pPr>
        <w:ind w:left="6480" w:hanging="360"/>
      </w:pPr>
    </w:lvl>
  </w:abstractNum>
  <w:abstractNum w:abstractNumId="4" w15:restartNumberingAfterBreak="0">
    <w:nsid w:val="68BF2451"/>
    <w:multiLevelType w:val="multilevel"/>
    <w:tmpl w:val="FEA2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857EA"/>
    <w:multiLevelType w:val="multilevel"/>
    <w:tmpl w:val="09EC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831450">
    <w:abstractNumId w:val="3"/>
    <w:lvlOverride w:ilvl="0">
      <w:startOverride w:val="1"/>
    </w:lvlOverride>
  </w:num>
  <w:num w:numId="2" w16cid:durableId="1038167221">
    <w:abstractNumId w:val="2"/>
    <w:lvlOverride w:ilvl="0">
      <w:startOverride w:val="1"/>
    </w:lvlOverride>
  </w:num>
  <w:num w:numId="3" w16cid:durableId="262807984">
    <w:abstractNumId w:val="5"/>
  </w:num>
  <w:num w:numId="4" w16cid:durableId="967467242">
    <w:abstractNumId w:val="0"/>
  </w:num>
  <w:num w:numId="5" w16cid:durableId="416362125">
    <w:abstractNumId w:val="4"/>
  </w:num>
  <w:num w:numId="6" w16cid:durableId="1230730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1B7"/>
    <w:rsid w:val="00080295"/>
    <w:rsid w:val="000D3D84"/>
    <w:rsid w:val="001651B7"/>
    <w:rsid w:val="0018044D"/>
    <w:rsid w:val="001972C4"/>
    <w:rsid w:val="002216FB"/>
    <w:rsid w:val="003C7EB7"/>
    <w:rsid w:val="003D2DD1"/>
    <w:rsid w:val="003E5015"/>
    <w:rsid w:val="00410F89"/>
    <w:rsid w:val="00594BB5"/>
    <w:rsid w:val="005C44D4"/>
    <w:rsid w:val="00673035"/>
    <w:rsid w:val="006C010C"/>
    <w:rsid w:val="006C1E7D"/>
    <w:rsid w:val="007A3FFC"/>
    <w:rsid w:val="0089253A"/>
    <w:rsid w:val="008C04F6"/>
    <w:rsid w:val="009D7FD1"/>
    <w:rsid w:val="00B300EA"/>
    <w:rsid w:val="00CA3CB6"/>
    <w:rsid w:val="00E3365D"/>
    <w:rsid w:val="00E94C78"/>
    <w:rsid w:val="00EC4910"/>
    <w:rsid w:val="00EE4AC7"/>
    <w:rsid w:val="00F8649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D36D3"/>
  <w15:docId w15:val="{1E7B166C-0470-46C4-97B5-40B6DD585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2181</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Zainab Fatima</dc:creator>
  <cp:lastModifiedBy>Zainab Fatima</cp:lastModifiedBy>
  <cp:revision>2</cp:revision>
  <cp:lastPrinted>2026-08-31T14:53:00Z</cp:lastPrinted>
  <dcterms:created xsi:type="dcterms:W3CDTF">2026-08-31T15:03:00Z</dcterms:created>
  <dcterms:modified xsi:type="dcterms:W3CDTF">2026-08-31T15:03:00Z</dcterms:modified>
</cp:coreProperties>
</file>