
<file path=[Content_Types].xml><?xml version="1.0" encoding="utf-8"?>
<Types xmlns="http://schemas.openxmlformats.org/package/2006/content-types">
  <Default Extension="png" ContentType="image/png"/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C630E3">
      <w:pPr>
        <w:spacing w:line="276" w:lineRule="auto"/>
        <w:jc w:val="center"/>
        <w:rPr>
          <w:rFonts w:hint="default" w:ascii="Times New Roman" w:hAnsi="Times New Roman" w:eastAsia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8761CE3">
      <w:pPr>
        <w:spacing w:line="276" w:lineRule="auto"/>
        <w:jc w:val="center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Lab Session 03</w:t>
      </w:r>
    </w:p>
    <w:p w14:paraId="663F1DB5">
      <w:pPr>
        <w:spacing w:line="276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OBJECT</w:t>
      </w:r>
    </w:p>
    <w:p w14:paraId="6F641B89">
      <w:pPr>
        <w:pStyle w:val="2"/>
        <w:spacing w:line="276" w:lineRule="auto"/>
        <w:rPr>
          <w:rFonts w:hint="default" w:ascii="Times New Roman" w:hAnsi="Times New Roman" w:cs="Times New Roman"/>
          <w:sz w:val="24"/>
          <w:szCs w:val="24"/>
        </w:rPr>
      </w:pPr>
      <w:bookmarkStart w:id="0" w:name="_Toc26442593"/>
      <w:r>
        <w:rPr>
          <w:rFonts w:hint="default" w:ascii="Times New Roman" w:hAnsi="Times New Roman" w:cs="Times New Roman"/>
          <w:sz w:val="24"/>
          <w:szCs w:val="24"/>
        </w:rPr>
        <w:t>Learning Arithmetic and logic instructions and flow control: 8086 Assembler</w:t>
      </w:r>
      <w:bookmarkEnd w:id="0"/>
    </w:p>
    <w:p w14:paraId="6E81576B">
      <w:pPr>
        <w:spacing w:line="276" w:lineRule="auto"/>
        <w:rPr>
          <w:rFonts w:hint="default" w:ascii="Times New Roman" w:hAnsi="Times New Roman" w:eastAsia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THEORY</w:t>
      </w:r>
    </w:p>
    <w:p w14:paraId="73039F6D">
      <w:pPr>
        <w:shd w:val="clear" w:color="auto" w:fill="FFFFFF"/>
        <w:spacing w:before="100" w:beforeAutospacing="1" w:after="270" w:line="276" w:lineRule="auto"/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</w:rPr>
        <w:t>Arithmetic and Logic Instructions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t>Most Arithmetic and Logic Instructions affect the processor status register (or 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</w:rPr>
        <w:t>Flags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t>)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drawing>
          <wp:inline distT="0" distB="0" distL="0" distR="0">
            <wp:extent cx="2019300" cy="17049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t>As you may see there are 16 bits in this register, each bit is called a 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</w:rPr>
        <w:t>flag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t> and can take a value of 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</w:rPr>
        <w:t>1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t> or 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</w:rPr>
        <w:t>0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t>.</w:t>
      </w:r>
    </w:p>
    <w:p w14:paraId="6D0806AA">
      <w:pPr>
        <w:numPr>
          <w:ilvl w:val="0"/>
          <w:numId w:val="1"/>
        </w:numPr>
        <w:spacing w:before="100" w:beforeAutospacing="1" w:after="270" w:line="276" w:lineRule="auto"/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Carry Flag (CF)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 - this flag is set to 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1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 when there is an 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unsigned overflow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. For example when you add bytes 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255 + 1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 (result is not in range 0...255). When there is no overflow this flag is set to 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0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.</w:t>
      </w:r>
    </w:p>
    <w:p w14:paraId="67F4A184">
      <w:pPr>
        <w:numPr>
          <w:ilvl w:val="0"/>
          <w:numId w:val="1"/>
        </w:numPr>
        <w:spacing w:before="100" w:beforeAutospacing="1" w:after="270" w:line="276" w:lineRule="auto"/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Zero Flag (ZF)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 - set to 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1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 when result is 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zero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. For none zero result this flag is set to 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0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.</w:t>
      </w:r>
    </w:p>
    <w:p w14:paraId="2EE5253D">
      <w:pPr>
        <w:numPr>
          <w:ilvl w:val="0"/>
          <w:numId w:val="1"/>
        </w:numPr>
        <w:spacing w:before="100" w:beforeAutospacing="1" w:after="270" w:line="276" w:lineRule="auto"/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Sign Flag (SF)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 - set to 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1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 when result is 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negative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. When result is 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positive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 it is set to 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0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. Actually this flag take the value of the most significant bit.</w:t>
      </w:r>
    </w:p>
    <w:p w14:paraId="27D2584C">
      <w:pPr>
        <w:numPr>
          <w:ilvl w:val="0"/>
          <w:numId w:val="1"/>
        </w:numPr>
        <w:spacing w:before="100" w:beforeAutospacing="1" w:after="270" w:line="276" w:lineRule="auto"/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Overflow Flag (OF)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 - set to 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1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 when there is a 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signed overflow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. For example, when you add bytes 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100 + 50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 (result is not in range -128...127).</w:t>
      </w:r>
    </w:p>
    <w:p w14:paraId="4B922BDB">
      <w:pPr>
        <w:numPr>
          <w:ilvl w:val="0"/>
          <w:numId w:val="1"/>
        </w:numPr>
        <w:spacing w:before="100" w:beforeAutospacing="1" w:after="270" w:line="276" w:lineRule="auto"/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Parity Flag (PF)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 - this flag is set to 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1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 when there is even number of one bits in result, and to 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0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 when there is odd number of one bits. Even if result is a word only 8 low bits are analyzed!</w:t>
      </w:r>
    </w:p>
    <w:p w14:paraId="41A95F01">
      <w:pPr>
        <w:numPr>
          <w:ilvl w:val="0"/>
          <w:numId w:val="1"/>
        </w:numPr>
        <w:spacing w:before="100" w:beforeAutospacing="1" w:after="270" w:line="276" w:lineRule="auto"/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Auxiliary Flag (AF)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 - set to 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1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 when there is an 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unsigned overflow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 for low nibble (4 bits).</w:t>
      </w:r>
    </w:p>
    <w:p w14:paraId="19AE792A">
      <w:pPr>
        <w:numPr>
          <w:ilvl w:val="0"/>
          <w:numId w:val="1"/>
        </w:numPr>
        <w:spacing w:before="100" w:beforeAutospacing="1" w:after="270" w:line="276" w:lineRule="auto"/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Interrupt enable Flag (IF)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 - when this flag is set to 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1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 CPU reacts to interrupts from external devices.</w:t>
      </w:r>
    </w:p>
    <w:p w14:paraId="556B04E4">
      <w:pPr>
        <w:numPr>
          <w:ilvl w:val="0"/>
          <w:numId w:val="1"/>
        </w:numPr>
        <w:spacing w:before="100" w:beforeAutospacing="1" w:after="270" w:line="276" w:lineRule="auto"/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Direction Flag (DF)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 - this flag is used by some instructions to process data chains, when this flag is set to 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0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 - the processing is done forward, when this flag is set to 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1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 the processing is done backward.</w:t>
      </w:r>
    </w:p>
    <w:p w14:paraId="05A7875B">
      <w:pPr>
        <w:spacing w:after="0" w:line="276" w:lineRule="auto"/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007073">
      <w:pPr>
        <w:spacing w:after="270" w:line="276" w:lineRule="auto"/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There are 3 groups of instructions.</w:t>
      </w:r>
    </w:p>
    <w:p w14:paraId="36E69CB5">
      <w:pPr>
        <w:spacing w:after="0" w:line="276" w:lineRule="auto"/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1696AF">
      <w:pPr>
        <w:spacing w:after="270" w:line="276" w:lineRule="auto"/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First group: 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ADD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, 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SUB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,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CMP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, 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AND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, 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TEST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, 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OR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, 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XOR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These types of operands are supported:</w:t>
      </w:r>
    </w:p>
    <w:p w14:paraId="259F83A1">
      <w:pPr>
        <w:spacing w:after="100" w:line="276" w:lineRule="auto"/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REG, memory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memory, REG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REG, REG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memory, immediate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REG, immediate</w:t>
      </w:r>
    </w:p>
    <w:p w14:paraId="738978F9">
      <w:pPr>
        <w:spacing w:after="270" w:line="276" w:lineRule="auto"/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REG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: AX, BX, CX, DX, AH, AL, BL, BH, CH, CL, DH, DL, DI, SI, BP, SP.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memory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: [BX], [BX+SI+7], variable, etc...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immediate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: 5, -24, 3Fh, 10001101b, etc...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After operation between operands, result is always stored in first operand. 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CMP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 and 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TEST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 instructions affect flags only and do not store a result (these instruction are used to make decisions during program execution).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These instructions affect these flags only: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       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CF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, 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ZF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, 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SF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, 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OF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, 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PF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, 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AF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.</w:t>
      </w:r>
    </w:p>
    <w:p w14:paraId="7BF2DF37">
      <w:pPr>
        <w:numPr>
          <w:ilvl w:val="0"/>
          <w:numId w:val="2"/>
        </w:numPr>
        <w:spacing w:before="100" w:beforeAutospacing="1" w:after="270" w:line="276" w:lineRule="auto"/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ADD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 - add second operand to first.</w:t>
      </w:r>
    </w:p>
    <w:p w14:paraId="2F6A3D70">
      <w:pPr>
        <w:numPr>
          <w:ilvl w:val="0"/>
          <w:numId w:val="2"/>
        </w:numPr>
        <w:spacing w:before="100" w:beforeAutospacing="1" w:after="270" w:line="276" w:lineRule="auto"/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SUB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 - Subtract second operand to first.</w:t>
      </w:r>
    </w:p>
    <w:p w14:paraId="19C3C04A">
      <w:pPr>
        <w:numPr>
          <w:ilvl w:val="0"/>
          <w:numId w:val="2"/>
        </w:numPr>
        <w:spacing w:before="100" w:beforeAutospacing="1" w:after="270" w:line="276" w:lineRule="auto"/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CMP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 - Subtract second operand from first 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for flags only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.</w:t>
      </w:r>
    </w:p>
    <w:p w14:paraId="05B49F1E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AND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 - Logical AND between all bits of two operands. These rules apply:</w:t>
      </w:r>
    </w:p>
    <w:p w14:paraId="7D48F944">
      <w:pPr>
        <w:spacing w:beforeAutospacing="1" w:after="100" w:afterAutospacing="1" w:line="276" w:lineRule="auto"/>
        <w:ind w:left="1440"/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1 AND 1 = 1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1 AND 0 = 0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0 AND 1 = 0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0 AND 0 = 0</w:t>
      </w:r>
    </w:p>
    <w:p w14:paraId="738FAED2">
      <w:pPr>
        <w:spacing w:before="100" w:beforeAutospacing="1" w:after="270" w:line="276" w:lineRule="auto"/>
        <w:ind w:left="720"/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As you see we get 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1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 only when both bits are 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1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.</w:t>
      </w:r>
    </w:p>
    <w:p w14:paraId="6A3297B6">
      <w:pPr>
        <w:numPr>
          <w:ilvl w:val="0"/>
          <w:numId w:val="2"/>
        </w:numPr>
        <w:spacing w:before="100" w:beforeAutospacing="1" w:after="270" w:line="276" w:lineRule="auto"/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TEST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 - The same as 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AND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 but 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for flags only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.</w:t>
      </w:r>
    </w:p>
    <w:p w14:paraId="31F310D6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OR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 - Logical OR between all bits of two operands. These rules apply:</w:t>
      </w:r>
    </w:p>
    <w:p w14:paraId="54D9B4E9">
      <w:pPr>
        <w:spacing w:beforeAutospacing="1" w:after="100" w:afterAutospacing="1" w:line="276" w:lineRule="auto"/>
        <w:ind w:left="1440"/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1 OR 1 = 1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1 OR 0 = 1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0 OR 1 = 1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0 OR 0 = 0</w:t>
      </w:r>
    </w:p>
    <w:p w14:paraId="3EFE4050">
      <w:pPr>
        <w:spacing w:before="100" w:beforeAutospacing="1" w:after="270" w:line="276" w:lineRule="auto"/>
        <w:ind w:left="720"/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As you see we get 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1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 every time when at least one of the bits is 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1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.</w:t>
      </w:r>
    </w:p>
    <w:p w14:paraId="3AF60598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XOR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 - Logical XOR (exclusive OR) between all bits of two operands. These rules apply:</w:t>
      </w:r>
    </w:p>
    <w:p w14:paraId="0B416B78">
      <w:pPr>
        <w:spacing w:beforeAutospacing="1" w:after="100" w:afterAutospacing="1" w:line="276" w:lineRule="auto"/>
        <w:ind w:left="1440"/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1 XOR 1 = 0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1 XOR 0 = 1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0 XOR 1 = 1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0 XOR 0 = 0</w:t>
      </w:r>
    </w:p>
    <w:p w14:paraId="67C48680">
      <w:pPr>
        <w:spacing w:before="100" w:beforeAutospacing="1" w:after="270" w:line="276" w:lineRule="auto"/>
        <w:ind w:left="720"/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As you see we get 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1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 every time when bits are different from each other.</w:t>
      </w:r>
    </w:p>
    <w:p w14:paraId="7968C745">
      <w:pPr>
        <w:spacing w:after="0" w:line="276" w:lineRule="auto"/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B19C0D">
      <w:pPr>
        <w:spacing w:after="270" w:line="276" w:lineRule="auto"/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Second group: 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MUL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, 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IMUL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, 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DIV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, 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IDIV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These types of operands are supported:</w:t>
      </w:r>
    </w:p>
    <w:p w14:paraId="0FBC6D7A">
      <w:pPr>
        <w:spacing w:after="100" w:line="276" w:lineRule="auto"/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REG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memory</w:t>
      </w:r>
    </w:p>
    <w:p w14:paraId="4A6C92DA">
      <w:pPr>
        <w:spacing w:after="270" w:line="276" w:lineRule="auto"/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REG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: AX, BX, CX, DX, AH, AL, BL, BH, CH, CL, DH, DL, DI, SI, BP, SP.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memory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: [BX], [BX+SI+7], variable, etc...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br w:type="textWrapping"/>
      </w:r>
    </w:p>
    <w:p w14:paraId="4AC09120">
      <w:pPr>
        <w:spacing w:after="270" w:line="276" w:lineRule="auto"/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MUL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 and 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IMUL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 instructions affect these flags only: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       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CF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, 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OF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When result is over operand size these flags are set to 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1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, when result fits in operand size these flags are set to 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0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.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For 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DIV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 and 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IDIV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 flags are undefined.</w:t>
      </w:r>
    </w:p>
    <w:p w14:paraId="588C4E1E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MUL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 - Unsigned multiply:</w:t>
      </w:r>
    </w:p>
    <w:p w14:paraId="199DB868">
      <w:pPr>
        <w:spacing w:beforeAutospacing="1" w:after="100" w:afterAutospacing="1" w:line="276" w:lineRule="auto"/>
        <w:ind w:left="1440"/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when operand is a 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byte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: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AX = AL * operand.</w:t>
      </w:r>
    </w:p>
    <w:p w14:paraId="52B829A6">
      <w:pPr>
        <w:spacing w:beforeAutospacing="1" w:after="100" w:afterAutospacing="1" w:line="276" w:lineRule="auto"/>
        <w:ind w:left="1440"/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when operand is a 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word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: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(DX AX) = AX * operand.</w:t>
      </w:r>
    </w:p>
    <w:p w14:paraId="7E22A429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IMUL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 - Signed multiply:</w:t>
      </w:r>
    </w:p>
    <w:p w14:paraId="1200B774">
      <w:pPr>
        <w:spacing w:beforeAutospacing="1" w:after="100" w:afterAutospacing="1" w:line="276" w:lineRule="auto"/>
        <w:ind w:left="1440"/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when operand is a 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byte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: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AX = AL * operand.</w:t>
      </w:r>
    </w:p>
    <w:p w14:paraId="408A88AD">
      <w:pPr>
        <w:spacing w:beforeAutospacing="1" w:after="100" w:afterAutospacing="1" w:line="276" w:lineRule="auto"/>
        <w:ind w:left="1440"/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when operand is a 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word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: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(DX AX) = AX * operand.</w:t>
      </w:r>
    </w:p>
    <w:p w14:paraId="1DAA1CC8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DIV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 - Unsigned divide:</w:t>
      </w:r>
    </w:p>
    <w:p w14:paraId="221EE685">
      <w:pPr>
        <w:spacing w:beforeAutospacing="1" w:after="100" w:afterAutospacing="1" w:line="276" w:lineRule="auto"/>
        <w:ind w:left="1440"/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when operand is a 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byte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: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AL = AX / operand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AH = remainder (modulus). .</w:t>
      </w:r>
    </w:p>
    <w:p w14:paraId="167E4932">
      <w:pPr>
        <w:spacing w:beforeAutospacing="1" w:after="100" w:afterAutospacing="1" w:line="276" w:lineRule="auto"/>
        <w:ind w:left="1440"/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when operand is a 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word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: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AX = (DX AX) / operand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DX = remainder (modulus). .</w:t>
      </w:r>
    </w:p>
    <w:p w14:paraId="05CAC495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IDIV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 - Signed divide:</w:t>
      </w:r>
    </w:p>
    <w:p w14:paraId="4EE42B32">
      <w:pPr>
        <w:spacing w:beforeAutospacing="1" w:after="100" w:afterAutospacing="1" w:line="276" w:lineRule="auto"/>
        <w:ind w:left="1440"/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when operand is a 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byte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: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AL = AX / operand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AH = remainder (modulus). .</w:t>
      </w:r>
    </w:p>
    <w:p w14:paraId="42E7EC39">
      <w:pPr>
        <w:spacing w:beforeAutospacing="1" w:after="100" w:afterAutospacing="1" w:line="276" w:lineRule="auto"/>
        <w:ind w:left="1440"/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</w:pPr>
    </w:p>
    <w:p w14:paraId="2259F74E">
      <w:pPr>
        <w:spacing w:beforeAutospacing="1" w:after="100" w:afterAutospacing="1" w:line="276" w:lineRule="auto"/>
        <w:ind w:left="1440"/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when operand is a 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word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: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AX = (DX AX) / operand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DX = remainder (modulus). .</w:t>
      </w:r>
    </w:p>
    <w:p w14:paraId="70713284">
      <w:pPr>
        <w:spacing w:after="0" w:line="276" w:lineRule="auto"/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ABE139">
      <w:pPr>
        <w:spacing w:after="270" w:line="276" w:lineRule="auto"/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Third group: 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INC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, 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DEC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, 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NOT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, 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NEG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These types of operands are supported:</w:t>
      </w:r>
    </w:p>
    <w:p w14:paraId="79EC1781">
      <w:pPr>
        <w:spacing w:after="100" w:line="276" w:lineRule="auto"/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REG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memory</w:t>
      </w:r>
    </w:p>
    <w:p w14:paraId="714E9ADC">
      <w:pPr>
        <w:spacing w:after="270" w:line="276" w:lineRule="auto"/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REG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: AX, BX, CX, DX, AH, AL, BL, BH, CH, CL, DH, DL, DI, SI, BP, SP.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memory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: [BX], [BX+SI+7], variable, etc...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INC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, 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DEC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 instructions affect these flags only: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       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ZF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, 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SF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, 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OF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, 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PF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, 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AF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.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NOT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 instruction does not affect any flags!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NEG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 instruction affects these flags only: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       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CF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, 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ZF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, 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SF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, 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OF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, 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PF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, 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AF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.</w:t>
      </w:r>
    </w:p>
    <w:p w14:paraId="6F97D272">
      <w:pPr>
        <w:numPr>
          <w:ilvl w:val="0"/>
          <w:numId w:val="4"/>
        </w:numPr>
        <w:spacing w:before="100" w:beforeAutospacing="1" w:after="270" w:line="276" w:lineRule="auto"/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NOT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 - Reverse each bit of operand.</w:t>
      </w:r>
    </w:p>
    <w:p w14:paraId="71963450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NEG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 - Make operand negative (two's complement). Actually it reverses each bit of operand and then adds 1 to it. For example 5 will become -5, and -2 will become 2.</w:t>
      </w:r>
    </w:p>
    <w:p w14:paraId="2A61C5C5">
      <w:pPr>
        <w:shd w:val="clear" w:color="auto" w:fill="FFFFFF"/>
        <w:spacing w:before="100" w:beforeAutospacing="1" w:after="270" w:line="276" w:lineRule="auto"/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</w:rPr>
        <w:t>Program Flow Control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t>Controlling the program flow is a very important thing, this is where your program can make decisions according to certain conditions.</w:t>
      </w:r>
    </w:p>
    <w:p w14:paraId="03ECCED7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Unconditional Jumps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The basic instruction that transfers control to another point in the program is 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JMP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.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The basic syntax of 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JMP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 instruction:</w:t>
      </w:r>
    </w:p>
    <w:p w14:paraId="2EC7D164">
      <w:pPr>
        <w:spacing w:beforeAutospacing="1" w:after="100" w:afterAutospacing="1" w:line="276" w:lineRule="auto"/>
        <w:ind w:left="1440"/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JMP 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u w:val="single"/>
          <w:shd w:val="clear" w:color="auto" w:fill="FFFFFF"/>
        </w:rPr>
        <w:t>label</w:t>
      </w:r>
    </w:p>
    <w:p w14:paraId="42B8C783">
      <w:pPr>
        <w:spacing w:before="100" w:beforeAutospacing="1" w:after="100" w:afterAutospacing="1" w:line="276" w:lineRule="auto"/>
        <w:ind w:left="720"/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To declare a </w:t>
      </w:r>
      <w:r>
        <w:rPr>
          <w:rFonts w:hint="default" w:ascii="Times New Roman" w:hAnsi="Times New Roman" w:eastAsia="Times New Roman" w:cs="Times New Roman"/>
          <w:i/>
          <w:iCs/>
          <w:color w:val="000000"/>
          <w:sz w:val="24"/>
          <w:szCs w:val="24"/>
          <w:shd w:val="clear" w:color="auto" w:fill="FFFFFF"/>
        </w:rPr>
        <w:t>label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 in your program, just type its name and add "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: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" to the end, label can be any character combination but it cannot start with a number, for example here are 3 legal label definitions:</w:t>
      </w:r>
    </w:p>
    <w:p w14:paraId="45CAD2CB">
      <w:pPr>
        <w:spacing w:beforeAutospacing="1" w:after="100" w:afterAutospacing="1" w:line="276" w:lineRule="auto"/>
        <w:ind w:left="1440"/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label1: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label2: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a:</w:t>
      </w:r>
    </w:p>
    <w:p w14:paraId="1105864C">
      <w:pPr>
        <w:spacing w:before="100" w:beforeAutospacing="1" w:after="100" w:afterAutospacing="1" w:line="276" w:lineRule="auto"/>
        <w:ind w:left="720"/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Label can be declared on a separate line or before any other instruction, for example:</w:t>
      </w:r>
    </w:p>
    <w:p w14:paraId="1BFDCF34">
      <w:pPr>
        <w:spacing w:beforeAutospacing="1" w:after="100" w:afterAutospacing="1" w:line="276" w:lineRule="auto"/>
        <w:ind w:left="1440"/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x1: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MOV AX, 1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x2: MOV AX, 2</w:t>
      </w:r>
    </w:p>
    <w:p w14:paraId="7302BD34">
      <w:pPr>
        <w:spacing w:before="100" w:beforeAutospacing="1" w:after="270" w:line="276" w:lineRule="auto"/>
        <w:ind w:left="720"/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Here is an example of 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JMP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 instruction:</w:t>
      </w:r>
    </w:p>
    <w:tbl>
      <w:tblPr>
        <w:tblStyle w:val="4"/>
        <w:tblW w:w="2500" w:type="pct"/>
        <w:tblCellSpacing w:w="15" w:type="dxa"/>
        <w:tblInd w:w="72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150" w:type="dxa"/>
          <w:left w:w="150" w:type="dxa"/>
          <w:bottom w:w="150" w:type="dxa"/>
          <w:right w:w="150" w:type="dxa"/>
        </w:tblCellMar>
      </w:tblPr>
      <w:tblGrid>
        <w:gridCol w:w="4348"/>
      </w:tblGrid>
      <w:tr w14:paraId="715373D7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0" w:type="dxa"/>
            <w:left w:w="150" w:type="dxa"/>
            <w:bottom w:w="150" w:type="dxa"/>
            <w:right w:w="150" w:type="dxa"/>
          </w:tblCellMar>
        </w:tblPrEx>
        <w:trPr>
          <w:trHeight w:val="4308" w:hRule="atLeast"/>
          <w:tblCellSpacing w:w="15" w:type="dxa"/>
        </w:trPr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4B21606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</w:p>
          <w:p w14:paraId="515FA2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>MOV    AX, 5          ; set AX to 5.</w:t>
            </w:r>
          </w:p>
          <w:p w14:paraId="5CE8DAB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>MOV    BX, 2          ; set BX to 2.</w:t>
            </w:r>
          </w:p>
          <w:p w14:paraId="6C1C7C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</w:p>
          <w:p w14:paraId="1BD752D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>JMP    calc           ; go to 'calc'.</w:t>
            </w:r>
          </w:p>
          <w:p w14:paraId="2E91760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</w:p>
          <w:p w14:paraId="1D6A54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>back:  JMP stop       ; go to 'stop'.</w:t>
            </w:r>
          </w:p>
          <w:p w14:paraId="13375C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</w:p>
          <w:p w14:paraId="4DE7839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>calc:</w:t>
            </w:r>
          </w:p>
          <w:p w14:paraId="45AF176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>ADD    AX, BX         ; add BX to AX.</w:t>
            </w:r>
          </w:p>
          <w:p w14:paraId="6922DB4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>JMP    back           ; go 'back'.</w:t>
            </w:r>
          </w:p>
          <w:p w14:paraId="794350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</w:p>
          <w:p w14:paraId="106E476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>stop:</w:t>
            </w:r>
          </w:p>
          <w:p w14:paraId="3F245E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</w:p>
        </w:tc>
      </w:tr>
    </w:tbl>
    <w:p w14:paraId="6823F312">
      <w:pPr>
        <w:spacing w:before="100" w:beforeAutospacing="1" w:after="100" w:afterAutospacing="1" w:line="276" w:lineRule="auto"/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Of course, there is an easier way to calculate the sum of two numbers, but it's still a good example of 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JMP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 instruction.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As you can see from this example 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shd w:val="clear" w:color="auto" w:fill="FFFFFF"/>
        </w:rPr>
        <w:t>JMP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shd w:val="clear" w:color="auto" w:fill="FFFFFF"/>
        </w:rPr>
        <w:t> is able to transfer control both forward and backward. It can jump anywhere in current code segment (65,535 bytes).</w:t>
      </w:r>
    </w:p>
    <w:p w14:paraId="3AC0E89A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EE14B97">
      <w:pPr>
        <w:spacing w:line="276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Tasks:</w:t>
      </w:r>
    </w:p>
    <w:p w14:paraId="52F2FD25">
      <w:pPr>
        <w:pStyle w:val="10"/>
        <w:numPr>
          <w:ilvl w:val="1"/>
          <w:numId w:val="6"/>
        </w:numPr>
        <w:spacing w:line="276" w:lineRule="auto"/>
        <w:ind w:left="630" w:hanging="27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 a program using the INC,DEC instructions.</w:t>
      </w:r>
    </w:p>
    <w:p w14:paraId="27BE3EDF">
      <w:pPr>
        <w:pStyle w:val="10"/>
        <w:numPr>
          <w:ilvl w:val="1"/>
          <w:numId w:val="6"/>
        </w:numPr>
        <w:spacing w:line="276" w:lineRule="auto"/>
        <w:ind w:left="630" w:hanging="27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Run the following program and explain its execution</w:t>
      </w:r>
    </w:p>
    <w:p w14:paraId="487EA683">
      <w:pPr>
        <w:spacing w:line="276" w:lineRule="auto"/>
        <w:rPr>
          <w:rFonts w:hint="default" w:ascii="Times New Roman" w:hAnsi="Times New Roman" w:cs="Times New Roman"/>
          <w:sz w:val="24"/>
          <w:szCs w:val="24"/>
        </w:rPr>
      </w:pPr>
    </w:p>
    <w:p w14:paraId="3DC6B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MOV    AX, 5          ; set AX to 5.</w:t>
      </w:r>
    </w:p>
    <w:p w14:paraId="0C6427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MOV    BX, 2          ; set BX to 2.</w:t>
      </w:r>
    </w:p>
    <w:p w14:paraId="793B8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7CFD9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JMP    calc           ; go to 'calc'.</w:t>
      </w:r>
    </w:p>
    <w:p w14:paraId="2825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31FDA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back:  JMP stop       ; go to 'stop'.</w:t>
      </w:r>
    </w:p>
    <w:p w14:paraId="6BCD2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3999F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calc:</w:t>
      </w:r>
    </w:p>
    <w:p w14:paraId="627A6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ADD    AX, BX         ; add BX to AX.</w:t>
      </w:r>
    </w:p>
    <w:p w14:paraId="0DCA0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JMP    back           ; go 'back'.</w:t>
      </w:r>
    </w:p>
    <w:p w14:paraId="1AD49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67CEF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stop:</w:t>
      </w:r>
    </w:p>
    <w:p w14:paraId="62294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29CAA713">
      <w:pPr>
        <w:pStyle w:val="10"/>
        <w:numPr>
          <w:ilvl w:val="1"/>
          <w:numId w:val="6"/>
        </w:numPr>
        <w:spacing w:line="276" w:lineRule="auto"/>
        <w:ind w:left="630" w:hanging="27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Write an 8086 Assembly program that calculates the following expression using only arithmetic instructions (ADD, SUB, MUL, DIV, INC, DEC):</w:t>
      </w:r>
    </w:p>
    <w:p w14:paraId="1A6E4D2D">
      <w:pPr>
        <w:pStyle w:val="10"/>
        <w:numPr>
          <w:numId w:val="0"/>
        </w:numPr>
        <w:spacing w:line="276" w:lineRule="auto"/>
        <w:ind w:left="360" w:leftChars="0" w:firstLine="360" w:firstLineChars="150"/>
        <w:jc w:val="center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bookmarkStart w:id="1" w:name="_GoBack"/>
      <w:bookmarkEnd w:id="1"/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((25+15)×4−20)÷5</w:t>
      </w:r>
    </w:p>
    <w:p w14:paraId="2357839E">
      <w:pPr>
        <w:pStyle w:val="10"/>
        <w:numPr>
          <w:numId w:val="0"/>
        </w:numPr>
        <w:spacing w:line="276" w:lineRule="auto"/>
        <w:ind w:left="360" w:leftChars="0" w:firstLine="240" w:firstLineChars="100"/>
        <w:rPr>
          <w:rFonts w:hint="default" w:ascii="Times New Roman" w:hAnsi="Times New Roman" w:cs="Times New Roman" w:eastAsiaTheme="minorHAnsi"/>
          <w:kern w:val="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cs="Times New Roman" w:eastAsiaTheme="minorHAnsi"/>
          <w:kern w:val="0"/>
          <w:sz w:val="24"/>
          <w:szCs w:val="24"/>
          <w:lang w:val="en-US" w:eastAsia="en-US" w:bidi="ar-SA"/>
        </w:rPr>
        <w:t>Store the final quotient and remainder in the appropriate registers.</w:t>
      </w:r>
    </w:p>
    <w:p w14:paraId="66B75526">
      <w:pPr>
        <w:pStyle w:val="10"/>
        <w:numPr>
          <w:numId w:val="0"/>
        </w:numPr>
        <w:spacing w:line="276" w:lineRule="auto"/>
        <w:ind w:left="360" w:leftChars="0" w:firstLine="240" w:firstLineChars="100"/>
        <w:rPr>
          <w:rFonts w:hint="default" w:ascii="Times New Roman" w:hAnsi="Times New Roman" w:cs="Times New Roman" w:eastAsiaTheme="minorHAnsi"/>
          <w:kern w:val="0"/>
          <w:sz w:val="24"/>
          <w:szCs w:val="24"/>
          <w:lang w:val="en-US" w:eastAsia="en-US" w:bidi="ar-SA"/>
        </w:rPr>
      </w:pPr>
    </w:p>
    <w:p w14:paraId="5666372A">
      <w:pPr>
        <w:pStyle w:val="10"/>
        <w:numPr>
          <w:ilvl w:val="1"/>
          <w:numId w:val="6"/>
        </w:numPr>
        <w:spacing w:line="276" w:lineRule="auto"/>
        <w:ind w:left="630" w:leftChars="0" w:hanging="270" w:firstLineChars="0"/>
        <w:rPr>
          <w:rFonts w:hint="default" w:ascii="Times New Roman" w:hAnsi="Times New Roman" w:cs="Times New Roman" w:eastAsiaTheme="minorHAnsi"/>
          <w:kern w:val="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cs="Times New Roman" w:eastAsiaTheme="minorHAnsi"/>
          <w:kern w:val="0"/>
          <w:sz w:val="24"/>
          <w:szCs w:val="24"/>
          <w:lang w:val="en-US" w:eastAsia="en-US" w:bidi="ar-SA"/>
        </w:rPr>
        <w:t>Write an 8086 Assembly program that intentionally generates each of the following flags at least once during execution:</w:t>
      </w:r>
    </w:p>
    <w:p w14:paraId="427598F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Carry Flag (CF) </w:t>
      </w:r>
    </w:p>
    <w:p w14:paraId="3A6E397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Zero Flag (ZF) </w:t>
      </w:r>
    </w:p>
    <w:p w14:paraId="40785C1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Sign Flag (SF) </w:t>
      </w:r>
    </w:p>
    <w:p w14:paraId="48F4969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Overflow Flag (OF) </w:t>
      </w:r>
    </w:p>
    <w:p w14:paraId="1596EB7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Parity Flag (PF) </w:t>
      </w:r>
    </w:p>
    <w:p w14:paraId="5660089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Auxiliary Flag (AF)</w:t>
      </w:r>
    </w:p>
    <w:p w14:paraId="4473A15A">
      <w:pPr>
        <w:pStyle w:val="10"/>
        <w:numPr>
          <w:numId w:val="0"/>
        </w:numPr>
        <w:spacing w:line="276" w:lineRule="auto"/>
        <w:ind w:left="360" w:leftChars="0" w:firstLine="240" w:firstLineChars="100"/>
        <w:rPr>
          <w:rFonts w:hint="default" w:ascii="Times New Roman" w:hAnsi="Times New Roman" w:cs="Times New Roman"/>
          <w:sz w:val="24"/>
          <w:szCs w:val="24"/>
        </w:rPr>
      </w:pPr>
    </w:p>
    <w:p w14:paraId="373E0100">
      <w:pPr>
        <w:rPr>
          <w:rFonts w:hint="default" w:ascii="Times New Roman" w:hAnsi="Times New Roman" w:cs="Times New Roman"/>
        </w:rPr>
      </w:pPr>
    </w:p>
    <w:sectPr>
      <w:headerReference r:id="rId5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Angsana New">
    <w:altName w:val="Microsoft Sans Serif"/>
    <w:panose1 w:val="02020603050405020304"/>
    <w:charset w:val="DE"/>
    <w:family w:val="roman"/>
    <w:pitch w:val="default"/>
    <w:sig w:usb0="00000000" w:usb1="00000000" w:usb2="00000000" w:usb3="00000000" w:csb0="00010001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86F3AF">
    <w:pPr>
      <w:pStyle w:val="2"/>
      <w:shd w:val="clear" w:color="auto" w:fill="FFFFFF"/>
      <w:spacing w:before="0" w:beforeAutospacing="0"/>
      <w:jc w:val="center"/>
    </w:pPr>
    <w:r>
      <w:rPr>
        <w:rFonts w:ascii="Verdana" w:hAnsi="Verdana" w:eastAsia="Angsana New"/>
        <w:bCs/>
        <w:smallCaps/>
        <w:sz w:val="20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-984885</wp:posOffset>
          </wp:positionH>
          <wp:positionV relativeFrom="paragraph">
            <wp:posOffset>-312420</wp:posOffset>
          </wp:positionV>
          <wp:extent cx="713105" cy="735330"/>
          <wp:effectExtent l="0" t="0" r="10795" b="7620"/>
          <wp:wrapNone/>
          <wp:docPr id="5" name="Picture 5" descr="logosma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logosmall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3105" cy="735330"/>
                  </a:xfrm>
                  <a:prstGeom prst="rect">
                    <a:avLst/>
                  </a:prstGeom>
                  <a:solidFill>
                    <a:srgbClr val="993300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rFonts w:ascii="Times New Roman" w:hAnsi="Times New Roman" w:cs="Times New Roman"/>
        <w:b/>
        <w:sz w:val="24"/>
        <w:szCs w:val="18"/>
      </w:rPr>
      <w:t>Department of Computer Science and Software Engineering</w:t>
    </w:r>
    <w:r>
      <w:rPr>
        <w:rFonts w:ascii="Times New Roman" w:hAnsi="Times New Roman" w:cs="Times New Roman"/>
        <w:b/>
        <w:sz w:val="24"/>
        <w:szCs w:val="18"/>
      </w:rPr>
      <w:br w:type="textWrapping"/>
    </w:r>
    <w:r>
      <w:rPr>
        <w:rFonts w:ascii="Times New Roman" w:hAnsi="Times New Roman" w:cs="Times New Roman"/>
        <w:b/>
        <w:sz w:val="24"/>
        <w:szCs w:val="18"/>
      </w:rPr>
      <w:t>Computer Organization &amp; Assembly Language</w:t>
    </w:r>
    <w:r>
      <w:rPr>
        <w:rFonts w:ascii="Times New Roman" w:hAnsi="Times New Roman" w:cs="Times New Roman"/>
        <w:b/>
        <w:sz w:val="24"/>
        <w:szCs w:val="18"/>
      </w:rPr>
      <w:br w:type="textWrapping"/>
    </w:r>
    <w:r>
      <w:rPr>
        <w:rFonts w:ascii="Times New Roman" w:hAnsi="Times New Roman" w:cs="Times New Roman"/>
        <w:b/>
        <w:sz w:val="24"/>
        <w:szCs w:val="18"/>
      </w:rPr>
      <w:t>CSC 2102</w:t>
    </w:r>
  </w:p>
  <w:p w14:paraId="76F5CCDF">
    <w:pPr>
      <w:pStyle w:val="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D862B7"/>
    <w:multiLevelType w:val="multilevel"/>
    <w:tmpl w:val="9FD862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003C2595"/>
    <w:multiLevelType w:val="multilevel"/>
    <w:tmpl w:val="003C25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7004ACD"/>
    <w:multiLevelType w:val="multilevel"/>
    <w:tmpl w:val="07004A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A297086"/>
    <w:multiLevelType w:val="multilevel"/>
    <w:tmpl w:val="0A2970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61B05CE"/>
    <w:multiLevelType w:val="multilevel"/>
    <w:tmpl w:val="261B05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303B7DFC"/>
    <w:multiLevelType w:val="multilevel"/>
    <w:tmpl w:val="303B7D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5C3B1375"/>
    <w:multiLevelType w:val="multilevel"/>
    <w:tmpl w:val="5C3B13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6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9A7AC2"/>
    <w:rsid w:val="0C9A7AC2"/>
    <w:rsid w:val="42A47CE4"/>
    <w:rsid w:val="7B466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7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3"/>
    <w:qFormat/>
    <w:uiPriority w:val="0"/>
    <w:rPr>
      <w:b/>
      <w:bCs/>
    </w:rPr>
  </w:style>
  <w:style w:type="paragraph" w:styleId="10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GIF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2026-07-27T03:54:00Z</dcterms:created>
  <dc:creator>android.app</dc:creator>
  <cp:lastModifiedBy>android.app</cp:lastModifiedBy>
  <dcterms:modified xsi:type="dcterms:W3CDTF">2026-07-27T04:12:46Z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755DAE6CC99C4C7489266BFA0E2D82A1_13</vt:lpwstr>
  </property>
  <property fmtid="{D5CDD505-2E9C-101B-9397-08002B2CF9AE}" pid="4" name="KSOTemplateDocerSaveRecord">
    <vt:lpwstr>eyJoZGlkIjoiMGY0MzEyYmMxOTY2YzM4ODhjZWEzNzc1MDhlOTE1MGYifQ==</vt:lpwstr>
  </property>
</Properties>
</file>