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C73B" w14:textId="3873DAA2" w:rsidR="00B518CF" w:rsidRDefault="00B518CF" w:rsidP="00B518CF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B518CF">
        <w:rPr>
          <w:rFonts w:ascii="Calibri" w:hAnsi="Calibri" w:cs="Calibri"/>
          <w:b/>
          <w:bCs/>
          <w:sz w:val="44"/>
          <w:szCs w:val="44"/>
          <w:lang w:val="en-US"/>
        </w:rPr>
        <w:t>Steps Taken:</w:t>
      </w:r>
    </w:p>
    <w:p w14:paraId="3F603DD1" w14:textId="24656872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 xml:space="preserve">  Created a dashboard according to the provided PDF instructions and a video tutorial.</w:t>
      </w:r>
    </w:p>
    <w:p w14:paraId="6A30543D" w14:textId="4A2B1651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Encountered data issues where the provided dataset did not match the initial requirements.</w:t>
      </w:r>
    </w:p>
    <w:p w14:paraId="5B1C95C7" w14:textId="2BA58B20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Used Power Query in Excel to load the data and set data types.</w:t>
      </w:r>
    </w:p>
    <w:p w14:paraId="72AAE987" w14:textId="61C29613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Addressed issues in the "Sales in Rs" column by utilizing the "Sale" column and converting it to the required currency format.</w:t>
      </w:r>
    </w:p>
    <w:p w14:paraId="21CDD203" w14:textId="0A29AB90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Ensured the dashboard is fully dynamic, adjusting all details according to slicer selections.</w:t>
      </w:r>
    </w:p>
    <w:p w14:paraId="6FFE7B34" w14:textId="65BD1214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Protected the sheet to prevent accidental movement of the dashboard layout while leaving slicers interactive.</w:t>
      </w:r>
    </w:p>
    <w:p w14:paraId="10C969FD" w14:textId="05CC4806" w:rsidR="00B518CF" w:rsidRPr="006A0DC3" w:rsidRDefault="00B518CF" w:rsidP="00B518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Selected an appropriate color palette for the dashboard design.</w:t>
      </w:r>
    </w:p>
    <w:p w14:paraId="37500B8F" w14:textId="3EB66B19" w:rsidR="00B518CF" w:rsidRPr="006A0DC3" w:rsidRDefault="00B518CF" w:rsidP="006A0DC3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  <w:lang w:val="en-US"/>
        </w:rPr>
      </w:pPr>
      <w:r w:rsidRPr="006A0DC3">
        <w:rPr>
          <w:rFonts w:ascii="Calibri" w:eastAsia="Times New Roman" w:hAnsi="Calibri" w:cs="Calibri"/>
          <w:kern w:val="0"/>
          <w:sz w:val="36"/>
          <w:szCs w:val="36"/>
          <w:lang w:eastAsia="en-GB"/>
          <w14:ligatures w14:val="none"/>
        </w:rPr>
        <w:t>Made necessary adjustments to the dashboard to align with the available data, despite not meeting all initial requirements due to data discrepancies.</w:t>
      </w:r>
    </w:p>
    <w:sectPr w:rsidR="00B518CF" w:rsidRPr="006A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3EE"/>
    <w:multiLevelType w:val="hybridMultilevel"/>
    <w:tmpl w:val="5C2EC174"/>
    <w:lvl w:ilvl="0" w:tplc="284EA99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056C"/>
    <w:multiLevelType w:val="hybridMultilevel"/>
    <w:tmpl w:val="1DB03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244553">
    <w:abstractNumId w:val="1"/>
  </w:num>
  <w:num w:numId="2" w16cid:durableId="4273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CF"/>
    <w:rsid w:val="00523CC2"/>
    <w:rsid w:val="006A0DC3"/>
    <w:rsid w:val="00B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3DC70"/>
  <w15:chartTrackingRefBased/>
  <w15:docId w15:val="{33776939-FDC5-4046-89AA-654B7A7B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Noor</dc:creator>
  <cp:keywords/>
  <dc:description/>
  <cp:lastModifiedBy>Zainab Noor</cp:lastModifiedBy>
  <cp:revision>2</cp:revision>
  <dcterms:created xsi:type="dcterms:W3CDTF">2024-07-20T17:03:00Z</dcterms:created>
  <dcterms:modified xsi:type="dcterms:W3CDTF">2024-07-20T17:03:00Z</dcterms:modified>
</cp:coreProperties>
</file>