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A18BA" w14:textId="5F8B23EB" w:rsidR="003C5E1D" w:rsidRDefault="003C5E1D">
      <w:r>
        <w:t xml:space="preserve">Used JavaScript functions to populate collections. </w:t>
      </w:r>
      <w:r>
        <w:t>To increase query performance, used B-Tree (range) and geospatial indexing.</w:t>
      </w:r>
      <w:r>
        <w:t xml:space="preserve"> Ran aggregated queries to return structures exclusive of individual documents.</w:t>
      </w:r>
      <w:r w:rsidR="004C480E">
        <w:t xml:space="preserve"> Used MongoDB’s version of MapReduce </w:t>
      </w:r>
      <w:r w:rsidR="000F476B">
        <w:t xml:space="preserve">to fetch distinct digit counts for phone numbers in an extensively large dataset. </w:t>
      </w:r>
    </w:p>
    <w:p w14:paraId="01247922" w14:textId="50EC45AF" w:rsidR="00CC17DC" w:rsidRDefault="00CC17DC">
      <w:r>
        <w:t>Q1.</w:t>
      </w:r>
    </w:p>
    <w:p w14:paraId="6F47C2C6" w14:textId="77777777" w:rsidR="00F77F4C" w:rsidRDefault="002C205B">
      <w:r>
        <w:rPr>
          <w:noProof/>
        </w:rPr>
        <w:drawing>
          <wp:inline distT="0" distB="0" distL="0" distR="0" wp14:anchorId="324E0A27" wp14:editId="76E845B1">
            <wp:extent cx="2660650" cy="2895413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3204" cy="289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1354" w14:textId="77777777" w:rsidR="002C205B" w:rsidRDefault="002C205B">
      <w:r>
        <w:rPr>
          <w:noProof/>
        </w:rPr>
        <w:drawing>
          <wp:inline distT="0" distB="0" distL="0" distR="0" wp14:anchorId="47C69B19" wp14:editId="2938FB67">
            <wp:extent cx="2869792" cy="39878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4408" cy="399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4405" w14:textId="77777777" w:rsidR="00C90003" w:rsidRDefault="00C90003">
      <w:r>
        <w:rPr>
          <w:noProof/>
        </w:rPr>
        <w:lastRenderedPageBreak/>
        <w:drawing>
          <wp:inline distT="0" distB="0" distL="0" distR="0" wp14:anchorId="0A1178C9" wp14:editId="5B536CBE">
            <wp:extent cx="6735154" cy="6159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3912" cy="61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7119" w14:textId="77777777" w:rsidR="00C90003" w:rsidRDefault="002B225A">
      <w:r>
        <w:t>Q2.</w:t>
      </w:r>
    </w:p>
    <w:p w14:paraId="3FAF9A88" w14:textId="77777777" w:rsidR="002B225A" w:rsidRDefault="002B225A"/>
    <w:p w14:paraId="4EC83410" w14:textId="77777777" w:rsidR="0040623D" w:rsidRDefault="0040623D">
      <w:r>
        <w:rPr>
          <w:noProof/>
        </w:rPr>
        <w:drawing>
          <wp:inline distT="0" distB="0" distL="0" distR="0" wp14:anchorId="2A7F97EE" wp14:editId="7BF4564E">
            <wp:extent cx="4343400" cy="642727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7292" cy="643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2FCA" w14:textId="77777777" w:rsidR="001435D5" w:rsidRDefault="001435D5">
      <w:r>
        <w:t>winningPlan stage:</w:t>
      </w:r>
      <w:r w:rsidR="0040623D">
        <w:t xml:space="preserve"> COLLSCAN</w:t>
      </w:r>
    </w:p>
    <w:p w14:paraId="2A703A64" w14:textId="77777777" w:rsidR="002B225A" w:rsidRDefault="002B225A">
      <w:r>
        <w:lastRenderedPageBreak/>
        <w:t xml:space="preserve">Execution Time: </w:t>
      </w:r>
      <w:r w:rsidR="0040623D">
        <w:t>522</w:t>
      </w:r>
      <w:r w:rsidR="00AE004C">
        <w:t xml:space="preserve">ms </w:t>
      </w:r>
    </w:p>
    <w:p w14:paraId="2E7CD849" w14:textId="77777777" w:rsidR="002B225A" w:rsidRDefault="002B225A">
      <w:r>
        <w:t>Creating the Index again:</w:t>
      </w:r>
    </w:p>
    <w:p w14:paraId="068226B7" w14:textId="77777777" w:rsidR="002B225A" w:rsidRDefault="002B225A">
      <w:r>
        <w:rPr>
          <w:noProof/>
        </w:rPr>
        <w:drawing>
          <wp:inline distT="0" distB="0" distL="0" distR="0" wp14:anchorId="679FEE29" wp14:editId="7D809699">
            <wp:extent cx="5410200" cy="129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E4D1" w14:textId="77777777" w:rsidR="000F1CD9" w:rsidRDefault="000F1CD9"/>
    <w:p w14:paraId="783DF173" w14:textId="77777777" w:rsidR="009A5547" w:rsidRDefault="0040623D">
      <w:r>
        <w:rPr>
          <w:noProof/>
        </w:rPr>
        <w:lastRenderedPageBreak/>
        <w:drawing>
          <wp:inline distT="0" distB="0" distL="0" distR="0" wp14:anchorId="491E6783" wp14:editId="2E75F737">
            <wp:extent cx="5080000" cy="6425444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1382" cy="645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CC93" w14:textId="77777777" w:rsidR="000F1CD9" w:rsidRDefault="0040623D">
      <w:r>
        <w:rPr>
          <w:noProof/>
        </w:rPr>
        <w:lastRenderedPageBreak/>
        <w:drawing>
          <wp:inline distT="0" distB="0" distL="0" distR="0" wp14:anchorId="7E99BEA9" wp14:editId="6B3456BF">
            <wp:extent cx="5746750" cy="7127567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811" cy="714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10B9" w14:textId="77777777" w:rsidR="00224947" w:rsidRDefault="00224947">
      <w:pPr>
        <w:rPr>
          <w:b/>
          <w:bCs/>
        </w:rPr>
      </w:pPr>
    </w:p>
    <w:p w14:paraId="27D363A6" w14:textId="77777777" w:rsidR="00224947" w:rsidRDefault="00AE004C">
      <w:r w:rsidRPr="00AE004C">
        <w:rPr>
          <w:b/>
          <w:bCs/>
        </w:rPr>
        <w:t>Explanation:</w:t>
      </w:r>
      <w:r>
        <w:t xml:space="preserve"> The execution time has decreased to 0 ms</w:t>
      </w:r>
      <w:r w:rsidR="00224947">
        <w:t xml:space="preserve"> for the IXSCAN stage</w:t>
      </w:r>
      <w:r>
        <w:t>. MongoDB is using the tree to retrieve the value, it isn’t performing a full collection scan. Also, since it is now a unique lookup, the number of scanned objects is now 1.</w:t>
      </w:r>
      <w:r w:rsidR="001250AA">
        <w:t xml:space="preserve"> The one run with the index is faster.</w:t>
      </w:r>
    </w:p>
    <w:p w14:paraId="73A293FE" w14:textId="77777777" w:rsidR="00224947" w:rsidRDefault="00224947"/>
    <w:p w14:paraId="3F147C6C" w14:textId="77777777" w:rsidR="000F1CD9" w:rsidRDefault="000F1CD9">
      <w:r>
        <w:t>Q4.</w:t>
      </w:r>
    </w:p>
    <w:p w14:paraId="0FF60C89" w14:textId="77777777" w:rsidR="000F1CD9" w:rsidRDefault="000F1CD9">
      <w:r>
        <w:rPr>
          <w:noProof/>
        </w:rPr>
        <w:drawing>
          <wp:inline distT="0" distB="0" distL="0" distR="0" wp14:anchorId="51F0D93E" wp14:editId="1FCB031B">
            <wp:extent cx="2774950" cy="1497275"/>
            <wp:effectExtent l="0" t="0" r="635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8545" cy="151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9A51" w14:textId="77777777" w:rsidR="000F1CD9" w:rsidRDefault="000F1CD9">
      <w:r>
        <w:t>Q5.</w:t>
      </w:r>
    </w:p>
    <w:p w14:paraId="086BF843" w14:textId="77777777" w:rsidR="00C96F8E" w:rsidRDefault="00C96F8E">
      <w:r>
        <w:rPr>
          <w:noProof/>
        </w:rPr>
        <w:drawing>
          <wp:inline distT="0" distB="0" distL="0" distR="0" wp14:anchorId="4A42E5A5" wp14:editId="0370C5AF">
            <wp:extent cx="5067300" cy="125004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4476" cy="125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C5EF" w14:textId="77777777" w:rsidR="00C96F8E" w:rsidRDefault="00C96F8E">
      <w:r>
        <w:t>Q6.</w:t>
      </w:r>
    </w:p>
    <w:p w14:paraId="2AF92004" w14:textId="77777777" w:rsidR="00C96F8E" w:rsidRDefault="00C96F8E">
      <w:r>
        <w:rPr>
          <w:noProof/>
        </w:rPr>
        <w:drawing>
          <wp:inline distT="0" distB="0" distL="0" distR="0" wp14:anchorId="185C7CC7" wp14:editId="2F2BAC98">
            <wp:extent cx="5943600" cy="3914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25"/>
    <w:rsid w:val="00003D17"/>
    <w:rsid w:val="000C4013"/>
    <w:rsid w:val="000F1CD9"/>
    <w:rsid w:val="000F476B"/>
    <w:rsid w:val="001250AA"/>
    <w:rsid w:val="001435D5"/>
    <w:rsid w:val="001F50F7"/>
    <w:rsid w:val="00224947"/>
    <w:rsid w:val="002B225A"/>
    <w:rsid w:val="002B6459"/>
    <w:rsid w:val="002C205B"/>
    <w:rsid w:val="003C5E1D"/>
    <w:rsid w:val="0040623D"/>
    <w:rsid w:val="004C480E"/>
    <w:rsid w:val="008903E3"/>
    <w:rsid w:val="009A5547"/>
    <w:rsid w:val="00A25125"/>
    <w:rsid w:val="00AE004C"/>
    <w:rsid w:val="00C90003"/>
    <w:rsid w:val="00C96F8E"/>
    <w:rsid w:val="00CC17DC"/>
    <w:rsid w:val="00F7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8668"/>
  <w15:chartTrackingRefBased/>
  <w15:docId w15:val="{AA9C3FFA-620F-4A62-954C-93EDD55C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Murtaza</dc:creator>
  <cp:keywords/>
  <dc:description/>
  <cp:lastModifiedBy>Murtaza, Zainab</cp:lastModifiedBy>
  <cp:revision>2</cp:revision>
  <dcterms:created xsi:type="dcterms:W3CDTF">2020-12-19T09:02:00Z</dcterms:created>
  <dcterms:modified xsi:type="dcterms:W3CDTF">2020-12-19T09:02:00Z</dcterms:modified>
</cp:coreProperties>
</file>