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5E6" w:rsidRDefault="005308AC" w:rsidP="00827363">
      <w:pPr>
        <w:bidi/>
      </w:pPr>
      <w:r>
        <w:rPr>
          <w:rFonts w:cs="Arial"/>
          <w:rtl/>
        </w:rPr>
        <w:t xml:space="preserve">حكم قضائي حول تسديد </w:t>
      </w:r>
      <w:r w:rsidR="00827363">
        <w:rPr>
          <w:rFonts w:cs="Arial" w:hint="cs"/>
          <w:rtl/>
        </w:rPr>
        <w:t>إلزام البنك بتحويل مبلغ عشرة الاف دولار أميركي من حساب المدعية لديه الى حسابها في المانيا والمحدد في فقرة المطالب في خاتمة استحضار الدعوى فوراً، وتحت طائلة غرامة اكراهية مقدارها عشرة ملايين ل.ل عن كل يوم تأخير في تنفيذ القرار الراهن.</w:t>
      </w:r>
    </w:p>
    <w:sectPr w:rsidR="002005E6" w:rsidSect="002005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308AC"/>
    <w:rsid w:val="002005E6"/>
    <w:rsid w:val="003C0ED5"/>
    <w:rsid w:val="005308AC"/>
    <w:rsid w:val="006C03CA"/>
    <w:rsid w:val="00735295"/>
    <w:rsid w:val="00827363"/>
    <w:rsid w:val="009E3466"/>
    <w:rsid w:val="00A837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2</cp:revision>
  <dcterms:created xsi:type="dcterms:W3CDTF">2024-01-06T17:25:00Z</dcterms:created>
  <dcterms:modified xsi:type="dcterms:W3CDTF">2024-01-06T18:30:00Z</dcterms:modified>
</cp:coreProperties>
</file>