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8E6481"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30330" w:history="1">
            <w:r w:rsidR="008E6481" w:rsidRPr="00AD0AEE">
              <w:rPr>
                <w:rStyle w:val="Hyperlink"/>
                <w:noProof/>
              </w:rPr>
              <w:t>CHAPTER 1 PROJECT PROPOSAL</w:t>
            </w:r>
            <w:r w:rsidR="008E6481">
              <w:rPr>
                <w:noProof/>
                <w:webHidden/>
              </w:rPr>
              <w:tab/>
            </w:r>
            <w:r w:rsidR="008E6481">
              <w:rPr>
                <w:noProof/>
                <w:webHidden/>
              </w:rPr>
              <w:fldChar w:fldCharType="begin"/>
            </w:r>
            <w:r w:rsidR="008E6481">
              <w:rPr>
                <w:noProof/>
                <w:webHidden/>
              </w:rPr>
              <w:instrText xml:space="preserve"> PAGEREF _Toc101430330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1" w:history="1">
            <w:r w:rsidR="008E6481" w:rsidRPr="00AD0AEE">
              <w:rPr>
                <w:rStyle w:val="Hyperlink"/>
                <w:noProof/>
              </w:rPr>
              <w:t>Introduction</w:t>
            </w:r>
            <w:r w:rsidR="008E6481">
              <w:rPr>
                <w:noProof/>
                <w:webHidden/>
              </w:rPr>
              <w:tab/>
            </w:r>
            <w:r w:rsidR="008E6481">
              <w:rPr>
                <w:noProof/>
                <w:webHidden/>
              </w:rPr>
              <w:fldChar w:fldCharType="begin"/>
            </w:r>
            <w:r w:rsidR="008E6481">
              <w:rPr>
                <w:noProof/>
                <w:webHidden/>
              </w:rPr>
              <w:instrText xml:space="preserve"> PAGEREF _Toc101430331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2" w:history="1">
            <w:r w:rsidR="008E6481" w:rsidRPr="00AD0AEE">
              <w:rPr>
                <w:rStyle w:val="Hyperlink"/>
                <w:noProof/>
              </w:rPr>
              <w:t>Vision and Business Case</w:t>
            </w:r>
            <w:r w:rsidR="008E6481">
              <w:rPr>
                <w:noProof/>
                <w:webHidden/>
              </w:rPr>
              <w:tab/>
            </w:r>
            <w:r w:rsidR="008E6481">
              <w:rPr>
                <w:noProof/>
                <w:webHidden/>
              </w:rPr>
              <w:fldChar w:fldCharType="begin"/>
            </w:r>
            <w:r w:rsidR="008E6481">
              <w:rPr>
                <w:noProof/>
                <w:webHidden/>
              </w:rPr>
              <w:instrText xml:space="preserve"> PAGEREF _Toc101430332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3" w:history="1">
            <w:r w:rsidR="008E6481" w:rsidRPr="00AD0AEE">
              <w:rPr>
                <w:rStyle w:val="Hyperlink"/>
                <w:noProof/>
              </w:rPr>
              <w:t>Use-Case Model</w:t>
            </w:r>
            <w:r w:rsidR="008E6481">
              <w:rPr>
                <w:noProof/>
                <w:webHidden/>
              </w:rPr>
              <w:tab/>
            </w:r>
            <w:r w:rsidR="008E6481">
              <w:rPr>
                <w:noProof/>
                <w:webHidden/>
              </w:rPr>
              <w:fldChar w:fldCharType="begin"/>
            </w:r>
            <w:r w:rsidR="008E6481">
              <w:rPr>
                <w:noProof/>
                <w:webHidden/>
              </w:rPr>
              <w:instrText xml:space="preserve"> PAGEREF _Toc101430333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4" w:history="1">
            <w:r w:rsidR="008E6481" w:rsidRPr="00AD0AEE">
              <w:rPr>
                <w:rStyle w:val="Hyperlink"/>
                <w:noProof/>
              </w:rPr>
              <w:t>Supplementary Specification</w:t>
            </w:r>
            <w:r w:rsidR="008E6481">
              <w:rPr>
                <w:noProof/>
                <w:webHidden/>
              </w:rPr>
              <w:tab/>
            </w:r>
            <w:r w:rsidR="008E6481">
              <w:rPr>
                <w:noProof/>
                <w:webHidden/>
              </w:rPr>
              <w:fldChar w:fldCharType="begin"/>
            </w:r>
            <w:r w:rsidR="008E6481">
              <w:rPr>
                <w:noProof/>
                <w:webHidden/>
              </w:rPr>
              <w:instrText xml:space="preserve"> PAGEREF _Toc101430334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5" w:history="1">
            <w:r w:rsidR="008E6481" w:rsidRPr="00AD0AEE">
              <w:rPr>
                <w:rStyle w:val="Hyperlink"/>
                <w:noProof/>
              </w:rPr>
              <w:t>Glossary</w:t>
            </w:r>
            <w:r w:rsidR="008E6481">
              <w:rPr>
                <w:noProof/>
                <w:webHidden/>
              </w:rPr>
              <w:tab/>
            </w:r>
            <w:r w:rsidR="008E6481">
              <w:rPr>
                <w:noProof/>
                <w:webHidden/>
              </w:rPr>
              <w:fldChar w:fldCharType="begin"/>
            </w:r>
            <w:r w:rsidR="008E6481">
              <w:rPr>
                <w:noProof/>
                <w:webHidden/>
              </w:rPr>
              <w:instrText xml:space="preserve"> PAGEREF _Toc101430335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6" w:history="1">
            <w:r w:rsidR="008E6481" w:rsidRPr="00AD0AEE">
              <w:rPr>
                <w:rStyle w:val="Hyperlink"/>
                <w:noProof/>
              </w:rPr>
              <w:t>Risk List &amp; Risk Management Plan</w:t>
            </w:r>
            <w:r w:rsidR="008E6481">
              <w:rPr>
                <w:noProof/>
                <w:webHidden/>
              </w:rPr>
              <w:tab/>
            </w:r>
            <w:r w:rsidR="008E6481">
              <w:rPr>
                <w:noProof/>
                <w:webHidden/>
              </w:rPr>
              <w:fldChar w:fldCharType="begin"/>
            </w:r>
            <w:r w:rsidR="008E6481">
              <w:rPr>
                <w:noProof/>
                <w:webHidden/>
              </w:rPr>
              <w:instrText xml:space="preserve"> PAGEREF _Toc101430336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D64CE2">
          <w:pPr>
            <w:pStyle w:val="TOC1"/>
            <w:tabs>
              <w:tab w:val="right" w:leader="dot" w:pos="9350"/>
            </w:tabs>
            <w:rPr>
              <w:rFonts w:asciiTheme="minorHAnsi" w:eastAsiaTheme="minorEastAsia" w:hAnsiTheme="minorHAnsi" w:cstheme="minorBidi"/>
              <w:noProof/>
              <w:lang w:bidi="ar-SA"/>
            </w:rPr>
          </w:pPr>
          <w:hyperlink w:anchor="_Toc101430337" w:history="1">
            <w:r w:rsidR="008E6481" w:rsidRPr="00AD0AEE">
              <w:rPr>
                <w:rStyle w:val="Hyperlink"/>
                <w:noProof/>
              </w:rPr>
              <w:t>CHAPTER 2 USE CASES</w:t>
            </w:r>
            <w:r w:rsidR="008E6481">
              <w:rPr>
                <w:noProof/>
                <w:webHidden/>
              </w:rPr>
              <w:tab/>
            </w:r>
            <w:r w:rsidR="008E6481">
              <w:rPr>
                <w:noProof/>
                <w:webHidden/>
              </w:rPr>
              <w:fldChar w:fldCharType="begin"/>
            </w:r>
            <w:r w:rsidR="008E6481">
              <w:rPr>
                <w:noProof/>
                <w:webHidden/>
              </w:rPr>
              <w:instrText xml:space="preserve"> PAGEREF _Toc101430337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8" w:history="1">
            <w:r w:rsidR="008E6481" w:rsidRPr="00AD0AEE">
              <w:rPr>
                <w:rStyle w:val="Hyperlink"/>
                <w:noProof/>
              </w:rPr>
              <w:t>Use Case Diagram</w:t>
            </w:r>
            <w:r w:rsidR="008E6481">
              <w:rPr>
                <w:noProof/>
                <w:webHidden/>
              </w:rPr>
              <w:tab/>
            </w:r>
            <w:r w:rsidR="008E6481">
              <w:rPr>
                <w:noProof/>
                <w:webHidden/>
              </w:rPr>
              <w:fldChar w:fldCharType="begin"/>
            </w:r>
            <w:r w:rsidR="008E6481">
              <w:rPr>
                <w:noProof/>
                <w:webHidden/>
              </w:rPr>
              <w:instrText xml:space="preserve"> PAGEREF _Toc101430338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D64CE2">
          <w:pPr>
            <w:pStyle w:val="TOC2"/>
            <w:tabs>
              <w:tab w:val="right" w:leader="dot" w:pos="9350"/>
            </w:tabs>
            <w:rPr>
              <w:rFonts w:asciiTheme="minorHAnsi" w:eastAsiaTheme="minorEastAsia" w:hAnsiTheme="minorHAnsi" w:cstheme="minorBidi"/>
              <w:noProof/>
              <w:lang w:bidi="ar-SA"/>
            </w:rPr>
          </w:pPr>
          <w:hyperlink w:anchor="_Toc101430339" w:history="1">
            <w:r w:rsidR="008E6481" w:rsidRPr="00AD0AEE">
              <w:rPr>
                <w:rStyle w:val="Hyperlink"/>
                <w:noProof/>
              </w:rPr>
              <w:t>Brief Level Use Cases</w:t>
            </w:r>
            <w:r w:rsidR="008E6481">
              <w:rPr>
                <w:noProof/>
                <w:webHidden/>
              </w:rPr>
              <w:tab/>
            </w:r>
            <w:r w:rsidR="008E6481">
              <w:rPr>
                <w:noProof/>
                <w:webHidden/>
              </w:rPr>
              <w:fldChar w:fldCharType="begin"/>
            </w:r>
            <w:r w:rsidR="008E6481">
              <w:rPr>
                <w:noProof/>
                <w:webHidden/>
              </w:rPr>
              <w:instrText xml:space="preserve"> PAGEREF _Toc101430339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D64CE2">
          <w:pPr>
            <w:pStyle w:val="TOC3"/>
            <w:tabs>
              <w:tab w:val="right" w:leader="dot" w:pos="9350"/>
            </w:tabs>
            <w:rPr>
              <w:rFonts w:asciiTheme="minorHAnsi" w:eastAsiaTheme="minorEastAsia" w:hAnsiTheme="minorHAnsi" w:cstheme="minorBidi"/>
              <w:noProof/>
              <w:lang w:bidi="ar-SA"/>
            </w:rPr>
          </w:pPr>
          <w:hyperlink w:anchor="_Toc101430340"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_Toc101430340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D64CE2">
          <w:pPr>
            <w:pStyle w:val="TOC3"/>
            <w:tabs>
              <w:tab w:val="right" w:leader="dot" w:pos="9350"/>
            </w:tabs>
            <w:rPr>
              <w:rFonts w:asciiTheme="minorHAnsi" w:eastAsiaTheme="minorEastAsia" w:hAnsiTheme="minorHAnsi" w:cstheme="minorBidi"/>
              <w:noProof/>
              <w:lang w:bidi="ar-SA"/>
            </w:rPr>
          </w:pPr>
          <w:hyperlink w:anchor="_Toc101430341"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_Toc101430341 \h </w:instrText>
            </w:r>
            <w:r w:rsidR="008E6481">
              <w:rPr>
                <w:noProof/>
                <w:webHidden/>
              </w:rPr>
            </w:r>
            <w:r w:rsidR="008E6481">
              <w:rPr>
                <w:noProof/>
                <w:webHidden/>
              </w:rPr>
              <w:fldChar w:fldCharType="separate"/>
            </w:r>
            <w:r w:rsidR="008E6481">
              <w:rPr>
                <w:noProof/>
                <w:webHidden/>
              </w:rPr>
              <w:t>5</w:t>
            </w:r>
            <w:r w:rsidR="008E6481">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30330"/>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30331"/>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30332"/>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30333"/>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30334"/>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30335"/>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30336"/>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30337"/>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30338"/>
      <w:r>
        <w:t>Use Case Diagram</w:t>
      </w:r>
      <w:bookmarkEnd w:id="17"/>
      <w:bookmarkEnd w:id="18"/>
    </w:p>
    <w:p w:rsidR="00AF06A5" w:rsidRPr="00AF06A5" w:rsidRDefault="00AF06A5"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bookmarkStart w:id="19" w:name="_GoBack"/>
      <w:bookmarkEnd w:id="19"/>
    </w:p>
    <w:p w:rsidR="00AC1735" w:rsidRDefault="00250591" w:rsidP="00250591">
      <w:pPr>
        <w:pStyle w:val="Heading2"/>
      </w:pPr>
      <w:bookmarkStart w:id="20" w:name="_Toc101427047"/>
      <w:bookmarkStart w:id="21" w:name="_Toc101430339"/>
      <w:r>
        <w:lastRenderedPageBreak/>
        <w:t>Brief Level Use Cases</w:t>
      </w:r>
      <w:bookmarkEnd w:id="20"/>
      <w:bookmarkEnd w:id="21"/>
    </w:p>
    <w:p w:rsidR="00250591" w:rsidRDefault="009F4C5A" w:rsidP="00250591">
      <w:pPr>
        <w:pStyle w:val="Heading3"/>
      </w:pPr>
      <w:bookmarkStart w:id="22" w:name="_Toc101427048"/>
      <w:bookmarkStart w:id="23" w:name="_Toc101430340"/>
      <w:r>
        <w:t>ZAIN ASIF</w:t>
      </w:r>
      <w:r w:rsidR="00250591">
        <w:t xml:space="preserve"> (</w:t>
      </w:r>
      <w:r>
        <w:t>FA20-BSE-136</w:t>
      </w:r>
      <w:r w:rsidR="00250591">
        <w:t>)</w:t>
      </w:r>
      <w:bookmarkEnd w:id="22"/>
      <w:bookmarkEnd w:id="23"/>
    </w:p>
    <w:p w:rsidR="00250591" w:rsidRPr="00A840CA" w:rsidRDefault="00250591" w:rsidP="00250591">
      <w:pPr>
        <w:pStyle w:val="Heading4"/>
      </w:pPr>
      <w:bookmarkStart w:id="24" w:name="_Toc101427049"/>
      <w:r>
        <w:t xml:space="preserve">Use Case: </w:t>
      </w:r>
      <w:bookmarkEnd w:id="24"/>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the cashier will recount the money to verify the amount is correct. The client has successfully deposited money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p w:rsidR="00250591" w:rsidRDefault="009F4C5A" w:rsidP="00250591">
      <w:pPr>
        <w:pStyle w:val="Heading3"/>
      </w:pPr>
      <w:bookmarkStart w:id="25" w:name="_Toc101427050"/>
      <w:bookmarkStart w:id="26" w:name="_Toc101430341"/>
      <w:r>
        <w:lastRenderedPageBreak/>
        <w:t>ZAIN ASIF</w:t>
      </w:r>
      <w:r w:rsidR="00250591">
        <w:t xml:space="preserve"> (</w:t>
      </w:r>
      <w:r>
        <w:t>FA20-BSE-136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7" w:name="_Toc101427051"/>
            <w:r>
              <w:t xml:space="preserve">Use Case UC1: </w:t>
            </w:r>
            <w:bookmarkEnd w:id="27"/>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w:t>
            </w:r>
            <w:r w:rsidR="008E6481">
              <w:rPr>
                <w:rStyle w:val="doctext1"/>
              </w:rPr>
              <w:t xml:space="preserve">account. </w:t>
            </w:r>
            <w:r>
              <w:rPr>
                <w:rStyle w:val="doctext1"/>
              </w:rPr>
              <w:t>Wants proof of purchase to support returns.</w:t>
            </w:r>
          </w:p>
          <w:p w:rsidR="00250591" w:rsidRDefault="00250591" w:rsidP="00D80FD4">
            <w:pPr>
              <w:spacing w:after="240"/>
              <w:ind w:left="720"/>
            </w:pPr>
            <w:r>
              <w:rPr>
                <w:rStyle w:val="doctext1"/>
              </w:rPr>
              <w:t xml:space="preserve">- </w:t>
            </w:r>
            <w:r w:rsidR="008E6481">
              <w:rPr>
                <w:rStyle w:val="docemphroman"/>
              </w:rPr>
              <w:t>Bank Manager</w:t>
            </w:r>
            <w:r>
              <w:rPr>
                <w:rStyle w:val="docemphroman"/>
              </w:rPr>
              <w:t>:</w:t>
            </w:r>
            <w:r>
              <w:rPr>
                <w:rStyle w:val="doctext1"/>
              </w:rPr>
              <w:t xml:space="preserve"> Wants to accurately record transactions and satisfy customer interests. Wants to ensure that Payment Authorization Service payment receivables are recorded.</w:t>
            </w:r>
          </w:p>
          <w:p w:rsidR="00250591" w:rsidRDefault="008E6481" w:rsidP="0064785A">
            <w:pPr>
              <w:spacing w:after="240"/>
              <w:ind w:left="720"/>
            </w:pPr>
            <w:r>
              <w:rPr>
                <w:rStyle w:val="doctext1"/>
              </w:rPr>
              <w:t xml:space="preserve">- </w:t>
            </w:r>
            <w:r w:rsidR="00746BD1">
              <w:rPr>
                <w:rStyle w:val="doctext1"/>
              </w:rPr>
              <w:t>Maintenance</w:t>
            </w:r>
            <w:r w:rsidR="00250591">
              <w:rPr>
                <w:rStyle w:val="docemphroman"/>
              </w:rPr>
              <w:t>:</w:t>
            </w:r>
            <w:r w:rsidR="00250591">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sidR="0064785A">
              <w:rPr>
                <w:rStyle w:val="docemphroman"/>
              </w:rPr>
              <w:t>Deposit</w:t>
            </w:r>
            <w:r>
              <w:rPr>
                <w:rStyle w:val="docemphroman"/>
              </w:rPr>
              <w:t xml:space="preserve">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w:t>
            </w:r>
            <w:r w:rsidR="00321BEE">
              <w:t xml:space="preserve">User must have a Bank Count to deposit money and </w:t>
            </w:r>
            <w:r>
              <w:t>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w:t>
      </w:r>
      <w:r w:rsidR="00321BEE">
        <w:rPr>
          <w:rStyle w:val="docemphstrong"/>
        </w:rPr>
        <w:t>Post conditions</w:t>
      </w:r>
      <w:r>
        <w:rPr>
          <w:rStyle w:val="docemphstrong"/>
        </w:rPr>
        <w:t>):</w:t>
      </w:r>
      <w:r>
        <w:t xml:space="preserve"> </w:t>
      </w:r>
      <w:r w:rsidR="00393F50">
        <w:t>deposit</w:t>
      </w:r>
      <w:r>
        <w:t xml:space="preserve"> is saved. </w:t>
      </w:r>
      <w:r w:rsidR="00393F50">
        <w:t>Deposit money is</w:t>
      </w:r>
      <w:r>
        <w:t xml:space="preserve"> correctly calculated. Accounting and </w:t>
      </w:r>
      <w:r w:rsidR="00393F50">
        <w:t>account</w:t>
      </w:r>
      <w:r w:rsidR="00782649">
        <w:t xml:space="preserve"> is</w:t>
      </w:r>
      <w:r>
        <w:t xml:space="preserve"> updated. Receipt is generated. </w:t>
      </w:r>
      <w:r w:rsidR="00CE1E1C">
        <w:t>Deposit</w:t>
      </w:r>
      <w:r>
        <w:t xml:space="preserve">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 xml:space="preserve">Customer arrives at </w:t>
      </w:r>
      <w:r w:rsidR="008C2014">
        <w:t>bank</w:t>
      </w:r>
      <w:r>
        <w:t xml:space="preserve"> to </w:t>
      </w:r>
      <w:r w:rsidR="008C2014">
        <w:t>deposit</w:t>
      </w:r>
      <w:r>
        <w:t>.</w:t>
      </w:r>
    </w:p>
    <w:p w:rsidR="00250591" w:rsidRDefault="008C2014" w:rsidP="00250591">
      <w:pPr>
        <w:pStyle w:val="doclist"/>
        <w:numPr>
          <w:ilvl w:val="0"/>
          <w:numId w:val="6"/>
        </w:numPr>
      </w:pPr>
      <w:r>
        <w:t>Cashier starts a new payee</w:t>
      </w:r>
      <w:r w:rsidR="00250591">
        <w:t>.</w:t>
      </w:r>
    </w:p>
    <w:p w:rsidR="00250591" w:rsidRDefault="008C2014" w:rsidP="00250591">
      <w:pPr>
        <w:pStyle w:val="doclist"/>
        <w:numPr>
          <w:ilvl w:val="0"/>
          <w:numId w:val="6"/>
        </w:numPr>
      </w:pPr>
      <w:r>
        <w:t>Cashier enters user information</w:t>
      </w:r>
      <w:r w:rsidR="00250591">
        <w:t>.</w:t>
      </w:r>
    </w:p>
    <w:p w:rsidR="008C2014" w:rsidRDefault="00250591" w:rsidP="008C2014">
      <w:pPr>
        <w:pStyle w:val="doclist"/>
        <w:numPr>
          <w:ilvl w:val="0"/>
          <w:numId w:val="6"/>
        </w:numPr>
      </w:pPr>
      <w:r>
        <w:t xml:space="preserve">System records </w:t>
      </w:r>
      <w:r w:rsidR="008C2014">
        <w:t>deposit process.</w:t>
      </w:r>
    </w:p>
    <w:p w:rsidR="008C2014" w:rsidRDefault="00250591" w:rsidP="008C2014">
      <w:pPr>
        <w:pStyle w:val="doclist"/>
        <w:numPr>
          <w:ilvl w:val="0"/>
          <w:numId w:val="6"/>
        </w:numPr>
      </w:pPr>
      <w:r w:rsidRPr="008C2014">
        <w:rPr>
          <w:rStyle w:val="docemphasis"/>
          <w:rFonts w:eastAsiaTheme="majorEastAsia"/>
        </w:rPr>
        <w:t xml:space="preserve">Cashier repeats </w:t>
      </w:r>
      <w:r w:rsidR="008C2014">
        <w:rPr>
          <w:rStyle w:val="docemphasis"/>
          <w:rFonts w:eastAsiaTheme="majorEastAsia"/>
        </w:rPr>
        <w:t>counting deposited money 1-2 until it is verify</w:t>
      </w:r>
      <w:r w:rsidRPr="008C2014">
        <w:rPr>
          <w:rStyle w:val="docemphasis"/>
          <w:rFonts w:eastAsiaTheme="majorEastAsia"/>
        </w:rPr>
        <w:t>.</w:t>
      </w:r>
    </w:p>
    <w:p w:rsidR="008C2014" w:rsidRDefault="00250591" w:rsidP="008C2014">
      <w:pPr>
        <w:pStyle w:val="doclist"/>
        <w:numPr>
          <w:ilvl w:val="0"/>
          <w:numId w:val="6"/>
        </w:numPr>
      </w:pPr>
      <w:r>
        <w:t>System presents total with taxes calculated.</w:t>
      </w:r>
    </w:p>
    <w:p w:rsidR="008C2014" w:rsidRDefault="00250591" w:rsidP="008C2014">
      <w:pPr>
        <w:pStyle w:val="doclist"/>
        <w:numPr>
          <w:ilvl w:val="0"/>
          <w:numId w:val="6"/>
        </w:numPr>
      </w:pPr>
      <w:r>
        <w:t xml:space="preserve">Cashier tells Customer the total, and asks for </w:t>
      </w:r>
      <w:r w:rsidR="008C2014">
        <w:t>deposit</w:t>
      </w:r>
      <w:r>
        <w:t>.</w:t>
      </w:r>
    </w:p>
    <w:p w:rsidR="00250591" w:rsidRDefault="00250591" w:rsidP="008073D3">
      <w:pPr>
        <w:pStyle w:val="doclist"/>
        <w:numPr>
          <w:ilvl w:val="0"/>
          <w:numId w:val="6"/>
        </w:numPr>
      </w:pPr>
      <w:r>
        <w:t xml:space="preserve">Customer </w:t>
      </w:r>
      <w:r w:rsidR="008073D3">
        <w:t>deposits</w:t>
      </w:r>
      <w:r>
        <w:t xml:space="preserve"> and System handles </w:t>
      </w:r>
      <w:r w:rsidR="008073D3">
        <w:t>the process</w:t>
      </w:r>
      <w:r>
        <w:t>.</w:t>
      </w:r>
      <w:r w:rsidR="008073D3">
        <w:t xml:space="preserve"> Receipt</w:t>
      </w:r>
      <w:r>
        <w:t>.</w:t>
      </w:r>
    </w:p>
    <w:p w:rsidR="00250591" w:rsidRDefault="00250591" w:rsidP="00250591">
      <w:pPr>
        <w:pStyle w:val="doclist"/>
        <w:numPr>
          <w:ilvl w:val="0"/>
          <w:numId w:val="7"/>
        </w:numPr>
      </w:pPr>
      <w:r>
        <w:t>Custom</w:t>
      </w:r>
      <w:r w:rsidR="008073D3">
        <w:t>er leaves with receipt</w:t>
      </w:r>
      <w:r>
        <w:t xml:space="preserve"> (if any).</w:t>
      </w:r>
    </w:p>
    <w:p w:rsidR="008073D3" w:rsidRDefault="00250591" w:rsidP="008073D3">
      <w:pPr>
        <w:pStyle w:val="doctext"/>
        <w:rPr>
          <w:rStyle w:val="docemphstrong"/>
          <w:b/>
          <w:bCs/>
        </w:rPr>
      </w:pPr>
      <w:r w:rsidRPr="00250591">
        <w:rPr>
          <w:rStyle w:val="docemphstrong"/>
          <w:b/>
          <w:bCs/>
        </w:rPr>
        <w:lastRenderedPageBreak/>
        <w:t>Ex</w:t>
      </w:r>
      <w:r w:rsidR="008073D3">
        <w:rPr>
          <w:rStyle w:val="docemphstrong"/>
          <w:b/>
          <w:bCs/>
        </w:rPr>
        <w:t>tensions (or Alternative Flows)</w:t>
      </w:r>
    </w:p>
    <w:p w:rsidR="00250591" w:rsidRPr="008073D3" w:rsidRDefault="00250591" w:rsidP="008073D3">
      <w:pPr>
        <w:pStyle w:val="doctext"/>
        <w:rPr>
          <w:b/>
          <w:bCs/>
        </w:rPr>
      </w:pPr>
      <w:r>
        <w:t>*b. At any time, System fails:</w:t>
      </w:r>
    </w:p>
    <w:p w:rsidR="00250591" w:rsidRDefault="00250591" w:rsidP="00250591">
      <w:pPr>
        <w:pStyle w:val="doclist"/>
        <w:numPr>
          <w:ilvl w:val="0"/>
          <w:numId w:val="9"/>
        </w:numPr>
      </w:pPr>
      <w:r>
        <w:t>Cashier restarts System, logs in, and requests recovery of prior state.</w:t>
      </w:r>
    </w:p>
    <w:p w:rsidR="008073D3" w:rsidRDefault="00250591" w:rsidP="008073D3">
      <w:pPr>
        <w:pStyle w:val="doclist"/>
        <w:numPr>
          <w:ilvl w:val="0"/>
          <w:numId w:val="9"/>
        </w:numPr>
      </w:pPr>
      <w:r>
        <w:t>System reconstructs prior state.</w:t>
      </w:r>
    </w:p>
    <w:p w:rsidR="008073D3" w:rsidRDefault="00250591" w:rsidP="008073D3">
      <w:pPr>
        <w:pStyle w:val="doclist"/>
        <w:numPr>
          <w:ilvl w:val="0"/>
          <w:numId w:val="9"/>
        </w:numPr>
      </w:pPr>
      <w:r>
        <w:t>System signals error to the Cashier, records the error, and enters a clean state.</w:t>
      </w:r>
    </w:p>
    <w:p w:rsidR="008073D3" w:rsidRDefault="00250591" w:rsidP="008073D3">
      <w:pPr>
        <w:pStyle w:val="doclist"/>
        <w:numPr>
          <w:ilvl w:val="0"/>
          <w:numId w:val="9"/>
        </w:numPr>
      </w:pPr>
      <w:r>
        <w:t>Cashier starts a new sale.</w:t>
      </w:r>
    </w:p>
    <w:p w:rsidR="008073D3" w:rsidRDefault="00250591" w:rsidP="008073D3">
      <w:pPr>
        <w:pStyle w:val="doclist"/>
        <w:numPr>
          <w:ilvl w:val="0"/>
          <w:numId w:val="9"/>
        </w:numPr>
      </w:pPr>
      <w:r>
        <w:t xml:space="preserve">Sale not </w:t>
      </w:r>
      <w:r w:rsidR="008073D3">
        <w:t>found. System signals error to the Cashier.</w:t>
      </w:r>
    </w:p>
    <w:p w:rsidR="008073D3" w:rsidRDefault="00250591" w:rsidP="008073D3">
      <w:pPr>
        <w:pStyle w:val="doclist"/>
        <w:numPr>
          <w:ilvl w:val="0"/>
          <w:numId w:val="9"/>
        </w:numPr>
      </w:pPr>
      <w:r>
        <w:t>Cashier probably starts new sale and re-enters all items.</w:t>
      </w:r>
    </w:p>
    <w:p w:rsidR="00250591" w:rsidRDefault="00250591" w:rsidP="008073D3">
      <w:pPr>
        <w:pStyle w:val="doclist"/>
        <w:numPr>
          <w:ilvl w:val="0"/>
          <w:numId w:val="9"/>
        </w:numPr>
      </w:pPr>
      <w:r>
        <w:t xml:space="preserve">Cashier continues with </w:t>
      </w:r>
      <w:r w:rsidR="008073D3">
        <w:t>deposit</w:t>
      </w:r>
      <w:r>
        <w:t xml:space="preserve"> (probably entering more </w:t>
      </w:r>
      <w:r w:rsidR="008073D3">
        <w:t>amount of money</w:t>
      </w:r>
      <w:r>
        <w:t xml:space="preserve">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xml:space="preserve">- </w:t>
      </w:r>
      <w:r w:rsidR="008073D3">
        <w:t>Process</w:t>
      </w:r>
      <w:r>
        <w:t xml:space="preserve"> authorizat</w:t>
      </w:r>
      <w:r w:rsidR="008073D3">
        <w:t>ion response within 30 seconds 8</w:t>
      </w:r>
      <w:r>
        <w:t>0% of the time.</w:t>
      </w:r>
    </w:p>
    <w:p w:rsidR="00250591" w:rsidRDefault="00250591" w:rsidP="00250591">
      <w:pPr>
        <w:pStyle w:val="doclist"/>
        <w:ind w:left="720"/>
      </w:pPr>
      <w:r>
        <w:t>- Language internationalization on the text displayed.</w:t>
      </w:r>
      <w:r w:rsidR="00D40432">
        <w:t xml:space="preserve"> E.g. Urdu, English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lastRenderedPageBreak/>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CE2" w:rsidRDefault="00D64CE2" w:rsidP="00B86F4D">
      <w:pPr>
        <w:spacing w:after="0" w:line="240" w:lineRule="auto"/>
      </w:pPr>
      <w:r>
        <w:separator/>
      </w:r>
    </w:p>
  </w:endnote>
  <w:endnote w:type="continuationSeparator" w:id="0">
    <w:p w:rsidR="00D64CE2" w:rsidRDefault="00D64CE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CE2" w:rsidRDefault="00D64CE2" w:rsidP="00B86F4D">
      <w:pPr>
        <w:spacing w:after="0" w:line="240" w:lineRule="auto"/>
      </w:pPr>
      <w:r>
        <w:separator/>
      </w:r>
    </w:p>
  </w:footnote>
  <w:footnote w:type="continuationSeparator" w:id="0">
    <w:p w:rsidR="00D64CE2" w:rsidRDefault="00D64CE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21BEE"/>
    <w:rsid w:val="00362DE0"/>
    <w:rsid w:val="0038416B"/>
    <w:rsid w:val="00386307"/>
    <w:rsid w:val="00393F50"/>
    <w:rsid w:val="00427A6B"/>
    <w:rsid w:val="00440741"/>
    <w:rsid w:val="004A043A"/>
    <w:rsid w:val="004B71EF"/>
    <w:rsid w:val="004E7E4F"/>
    <w:rsid w:val="00563F4F"/>
    <w:rsid w:val="00582A2A"/>
    <w:rsid w:val="00582B4B"/>
    <w:rsid w:val="005C1AD1"/>
    <w:rsid w:val="005F1EBD"/>
    <w:rsid w:val="0064785A"/>
    <w:rsid w:val="006721AB"/>
    <w:rsid w:val="00681BDC"/>
    <w:rsid w:val="006B268F"/>
    <w:rsid w:val="006D21A1"/>
    <w:rsid w:val="00746BD1"/>
    <w:rsid w:val="00765A0F"/>
    <w:rsid w:val="00782649"/>
    <w:rsid w:val="007F69FF"/>
    <w:rsid w:val="008073D3"/>
    <w:rsid w:val="00814838"/>
    <w:rsid w:val="00896890"/>
    <w:rsid w:val="008C2014"/>
    <w:rsid w:val="008E6481"/>
    <w:rsid w:val="00910DCF"/>
    <w:rsid w:val="00924C32"/>
    <w:rsid w:val="0098139B"/>
    <w:rsid w:val="009A771A"/>
    <w:rsid w:val="009D1414"/>
    <w:rsid w:val="009F4C5A"/>
    <w:rsid w:val="00A357A4"/>
    <w:rsid w:val="00A77909"/>
    <w:rsid w:val="00A931CA"/>
    <w:rsid w:val="00AA64B4"/>
    <w:rsid w:val="00AC1735"/>
    <w:rsid w:val="00AF06A5"/>
    <w:rsid w:val="00B86F4D"/>
    <w:rsid w:val="00BC7CD3"/>
    <w:rsid w:val="00C04FF9"/>
    <w:rsid w:val="00CE1E1C"/>
    <w:rsid w:val="00D06EFA"/>
    <w:rsid w:val="00D40432"/>
    <w:rsid w:val="00D44B0B"/>
    <w:rsid w:val="00D64CE2"/>
    <w:rsid w:val="00D72119"/>
    <w:rsid w:val="00D84308"/>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4553B4"/>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A862-D442-4091-9193-969CF93A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16</cp:revision>
  <dcterms:created xsi:type="dcterms:W3CDTF">2014-09-24T10:51:00Z</dcterms:created>
  <dcterms:modified xsi:type="dcterms:W3CDTF">2022-04-23T05:55:00Z</dcterms:modified>
</cp:coreProperties>
</file>