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0B47" w14:textId="77777777" w:rsidR="005F1F9D" w:rsidRDefault="00F05C72">
      <w:pPr>
        <w:spacing w:after="60"/>
        <w:jc w:val="center"/>
      </w:pPr>
      <w:r>
        <w:rPr>
          <w:b/>
          <w:bCs/>
          <w:color w:val="1F4E79"/>
          <w:sz w:val="36"/>
          <w:szCs w:val="36"/>
        </w:rPr>
        <w:t>CMPT 391 – Database Management Systems</w:t>
      </w:r>
    </w:p>
    <w:p w14:paraId="79F77B0E" w14:textId="77777777" w:rsidR="005F1F9D" w:rsidRDefault="00F05C72">
      <w:pPr>
        <w:spacing w:after="60"/>
        <w:jc w:val="center"/>
      </w:pPr>
      <w:r>
        <w:rPr>
          <w:b/>
          <w:bCs/>
          <w:color w:val="2E75B6"/>
          <w:sz w:val="30"/>
          <w:szCs w:val="30"/>
        </w:rPr>
        <w:t>Midterm Practice Quiz — Corrected &amp; Completed</w:t>
      </w:r>
    </w:p>
    <w:p w14:paraId="2638C73E" w14:textId="77777777" w:rsidR="005F1F9D" w:rsidRDefault="00F05C72">
      <w:pPr>
        <w:spacing w:after="60"/>
        <w:jc w:val="center"/>
      </w:pPr>
      <w:r>
        <w:rPr>
          <w:i/>
          <w:iCs/>
          <w:color w:val="555555"/>
        </w:rPr>
        <w:t>Chapters 12, 13, 14, 15, 17, 24</w:t>
      </w:r>
    </w:p>
    <w:p w14:paraId="6B405270" w14:textId="77777777" w:rsidR="005F1F9D" w:rsidRDefault="005F1F9D">
      <w:pPr>
        <w:pBdr>
          <w:bottom w:val="single" w:sz="10" w:space="0" w:color="1F4E79"/>
        </w:pBdr>
        <w:spacing w:before="60" w:after="300"/>
      </w:pPr>
    </w:p>
    <w:p w14:paraId="1DA78661" w14:textId="77777777" w:rsidR="005F1F9D" w:rsidRDefault="00F05C72">
      <w:pPr>
        <w:pBdr>
          <w:bottom w:val="single" w:sz="8" w:space="0" w:color="2E75B6"/>
        </w:pBdr>
        <w:spacing w:before="400" w:after="200"/>
      </w:pPr>
      <w:r>
        <w:rPr>
          <w:b/>
          <w:bCs/>
          <w:color w:val="1F4E79"/>
          <w:sz w:val="28"/>
          <w:szCs w:val="28"/>
        </w:rPr>
        <w:t xml:space="preserve">  Section A: Query Processing (Chapter 12)</w:t>
      </w:r>
    </w:p>
    <w:p w14:paraId="3EDAFC19" w14:textId="77777777" w:rsidR="005F1F9D" w:rsidRDefault="00F05C72">
      <w:pPr>
        <w:spacing w:before="220" w:after="80"/>
      </w:pPr>
      <w:r>
        <w:rPr>
          <w:b/>
          <w:bCs/>
          <w:color w:val="1F4E79"/>
          <w:sz w:val="24"/>
          <w:szCs w:val="24"/>
        </w:rPr>
        <w:t>Question 1</w:t>
      </w:r>
    </w:p>
    <w:p w14:paraId="72062225" w14:textId="77777777" w:rsidR="005F1F9D" w:rsidRDefault="00F05C72">
      <w:pPr>
        <w:spacing w:before="60" w:after="80"/>
      </w:pPr>
      <w:r>
        <w:rPr>
          <w:i/>
          <w:iCs/>
          <w:color w:val="333333"/>
        </w:rPr>
        <w:t>Briefly describe the three main steps in query processing.</w:t>
      </w:r>
    </w:p>
    <w:p w14:paraId="7058E830" w14:textId="77777777" w:rsidR="005F1F9D" w:rsidRDefault="00F05C72">
      <w:pPr>
        <w:spacing w:before="40" w:after="20"/>
      </w:pPr>
      <w:r>
        <w:rPr>
          <w:b/>
          <w:bCs/>
          <w:color w:val="CC6600"/>
          <w:sz w:val="20"/>
          <w:szCs w:val="20"/>
        </w:rPr>
        <w:t xml:space="preserve">Your answer: </w:t>
      </w:r>
      <w:r>
        <w:rPr>
          <w:color w:val="444444"/>
          <w:sz w:val="20"/>
          <w:szCs w:val="20"/>
        </w:rPr>
        <w:t>(blank)</w:t>
      </w:r>
    </w:p>
    <w:p w14:paraId="1DD0784B"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61A39CA7"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(1) Parsing &amp; Translation: checks SQL syntax, converts to relational algebra. (2) Optimization: generates equivalent expressions, estimates costs using statistics, picks cheapest plan. (3) Evaluation: executes the chosen plan against disk storage and returns results.</w:t>
      </w:r>
    </w:p>
    <w:p w14:paraId="5CBD907A" w14:textId="77777777" w:rsidR="005F1F9D" w:rsidRDefault="00F05C72">
      <w:pPr>
        <w:spacing w:before="220" w:after="80"/>
      </w:pPr>
      <w:r>
        <w:rPr>
          <w:b/>
          <w:bCs/>
          <w:color w:val="1F4E79"/>
          <w:sz w:val="24"/>
          <w:szCs w:val="24"/>
        </w:rPr>
        <w:t>Question 2</w:t>
      </w:r>
    </w:p>
    <w:p w14:paraId="6F5C820B" w14:textId="77777777" w:rsidR="005F1F9D" w:rsidRDefault="00F05C72">
      <w:pPr>
        <w:spacing w:before="60" w:after="80"/>
      </w:pPr>
      <w:r>
        <w:rPr>
          <w:i/>
          <w:iCs/>
          <w:color w:val="333333"/>
        </w:rPr>
        <w:t>Core cost metric, why disk over CPU, why writes cost more than reads.</w:t>
      </w:r>
    </w:p>
    <w:p w14:paraId="4AF5C526" w14:textId="77777777" w:rsidR="005F1F9D" w:rsidRDefault="00F05C72">
      <w:pPr>
        <w:spacing w:before="40" w:after="20"/>
      </w:pPr>
      <w:r>
        <w:rPr>
          <w:b/>
          <w:bCs/>
          <w:color w:val="CC6600"/>
          <w:sz w:val="20"/>
          <w:szCs w:val="20"/>
        </w:rPr>
        <w:t xml:space="preserve">Your answer: </w:t>
      </w:r>
      <w:r>
        <w:rPr>
          <w:color w:val="444444"/>
          <w:sz w:val="20"/>
          <w:szCs w:val="20"/>
        </w:rPr>
        <w:t>(blank)</w:t>
      </w:r>
    </w:p>
    <w:p w14:paraId="51992509"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7B2EA920"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Core metric: number of disk block reads/writes (I/O). We focus on disk because RAM access is orders of magnitude faster — disk is the bottleneck. Writes are more expensive than reads because after writing a block the system reads it back to verify correctness.</w:t>
      </w:r>
    </w:p>
    <w:p w14:paraId="481B2F2E" w14:textId="77777777" w:rsidR="005F1F9D" w:rsidRDefault="00F05C72">
      <w:pPr>
        <w:spacing w:before="220" w:after="80"/>
      </w:pPr>
      <w:r>
        <w:rPr>
          <w:b/>
          <w:bCs/>
          <w:color w:val="1F4E79"/>
          <w:sz w:val="24"/>
          <w:szCs w:val="24"/>
        </w:rPr>
        <w:t>Question 3</w:t>
      </w:r>
    </w:p>
    <w:p w14:paraId="55EDC99B" w14:textId="77777777" w:rsidR="005F1F9D" w:rsidRDefault="00F05C72">
      <w:pPr>
        <w:spacing w:before="60" w:after="80"/>
      </w:pPr>
      <w:r>
        <w:rPr>
          <w:i/>
          <w:iCs/>
          <w:color w:val="333333"/>
        </w:rPr>
        <w:t>Compare A1 (Linear Search) vs A2 (Primary Index, Equality on Key).</w:t>
      </w:r>
    </w:p>
    <w:p w14:paraId="1E5C2D9B" w14:textId="77777777" w:rsidR="005F1F9D" w:rsidRDefault="00F05C72">
      <w:pPr>
        <w:spacing w:before="40" w:after="20"/>
      </w:pPr>
      <w:r>
        <w:rPr>
          <w:b/>
          <w:bCs/>
          <w:color w:val="CC6600"/>
          <w:sz w:val="20"/>
          <w:szCs w:val="20"/>
        </w:rPr>
        <w:t xml:space="preserve">Your answer: </w:t>
      </w:r>
      <w:r>
        <w:rPr>
          <w:color w:val="444444"/>
          <w:sz w:val="20"/>
          <w:szCs w:val="20"/>
        </w:rPr>
        <w:t>(blank)</w:t>
      </w:r>
    </w:p>
    <w:p w14:paraId="514E552B"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452645DC"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A1 reads every block — O(n) — works on any relation regardless of indexes. A2 uses a primary index to jump directly to one matching record — O(log n + 1). A1 is preferred when: (a) no index exists on the search attribute, or (b) the relation is very small and the overhead of index lookup isn't worth it.</w:t>
      </w:r>
    </w:p>
    <w:p w14:paraId="6852F0B2" w14:textId="77777777" w:rsidR="005F1F9D" w:rsidRDefault="00F05C72">
      <w:pPr>
        <w:spacing w:before="220" w:after="80"/>
      </w:pPr>
      <w:r>
        <w:rPr>
          <w:b/>
          <w:bCs/>
          <w:color w:val="1F4E79"/>
          <w:sz w:val="24"/>
          <w:szCs w:val="24"/>
        </w:rPr>
        <w:t>Question 4</w:t>
      </w:r>
    </w:p>
    <w:p w14:paraId="50E8CC75" w14:textId="77777777" w:rsidR="005F1F9D" w:rsidRDefault="00F05C72">
      <w:pPr>
        <w:spacing w:before="60" w:after="80"/>
      </w:pPr>
      <w:r>
        <w:rPr>
          <w:i/>
          <w:iCs/>
          <w:color w:val="333333"/>
        </w:rPr>
        <w:t>Dense vs sparse index. Which is required for secondary indexes and why?</w:t>
      </w:r>
    </w:p>
    <w:p w14:paraId="0DF87EA5" w14:textId="77777777" w:rsidR="005F1F9D" w:rsidRDefault="00F05C72">
      <w:pPr>
        <w:spacing w:before="40" w:after="20"/>
      </w:pPr>
      <w:r>
        <w:rPr>
          <w:b/>
          <w:bCs/>
          <w:color w:val="CC6600"/>
          <w:sz w:val="20"/>
          <w:szCs w:val="20"/>
        </w:rPr>
        <w:t xml:space="preserve">Your answer: </w:t>
      </w:r>
      <w:r>
        <w:rPr>
          <w:color w:val="444444"/>
          <w:sz w:val="20"/>
          <w:szCs w:val="20"/>
        </w:rPr>
        <w:t>(blank)</w:t>
      </w:r>
    </w:p>
    <w:p w14:paraId="111F4720"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77F85F87"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Dense index: one index entry per search-key value (every record). Sparse index: one entry per disk block (only works if records are sorted by that key). Secondary indexes must be dense because the data file is NOT sorted by the secondary attribute — you can't skip entries and still guarantee finding every matching record.</w:t>
      </w:r>
    </w:p>
    <w:p w14:paraId="0E75B422" w14:textId="77777777" w:rsidR="005F1F9D" w:rsidRDefault="00F05C72">
      <w:pPr>
        <w:spacing w:before="220" w:after="80"/>
      </w:pPr>
      <w:r>
        <w:rPr>
          <w:b/>
          <w:bCs/>
          <w:color w:val="1F4E79"/>
          <w:sz w:val="24"/>
          <w:szCs w:val="24"/>
        </w:rPr>
        <w:t>Question 5</w:t>
      </w:r>
    </w:p>
    <w:p w14:paraId="548C3A04" w14:textId="77777777" w:rsidR="005F1F9D" w:rsidRDefault="00F05C72">
      <w:pPr>
        <w:spacing w:before="60" w:after="80"/>
      </w:pPr>
      <w:r>
        <w:rPr>
          <w:i/>
          <w:iCs/>
          <w:color w:val="333333"/>
        </w:rPr>
        <w:t>External Sort-Merge: two phases, when to use vs Quick Sort.</w:t>
      </w:r>
    </w:p>
    <w:p w14:paraId="229A981A" w14:textId="77777777" w:rsidR="005F1F9D" w:rsidRDefault="00F05C72">
      <w:pPr>
        <w:spacing w:before="40" w:after="20"/>
      </w:pPr>
      <w:r>
        <w:rPr>
          <w:b/>
          <w:bCs/>
          <w:color w:val="CC6600"/>
          <w:sz w:val="20"/>
          <w:szCs w:val="20"/>
        </w:rPr>
        <w:t xml:space="preserve">Your answer: </w:t>
      </w:r>
      <w:r>
        <w:rPr>
          <w:color w:val="444444"/>
          <w:sz w:val="20"/>
          <w:szCs w:val="20"/>
        </w:rPr>
        <w:t>(blank)</w:t>
      </w:r>
    </w:p>
    <w:p w14:paraId="1FC9DF76"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1E8E6652"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Phase 1 (Run creation): read M blocks at a time into memory, sort them, write out as a sorted 'run.' Phase 2 (Merge): repeatedly merge runs together until one sorted relation remains. Use External Sort-Merge when the relation doesn't fit in memory. Quick Sort is used when it does fit in memory.</w:t>
      </w:r>
    </w:p>
    <w:p w14:paraId="57F810F5" w14:textId="77777777" w:rsidR="005F1F9D" w:rsidRDefault="00F05C72">
      <w:pPr>
        <w:spacing w:before="220" w:after="80"/>
      </w:pPr>
      <w:r>
        <w:rPr>
          <w:b/>
          <w:bCs/>
          <w:color w:val="1F4E79"/>
          <w:sz w:val="24"/>
          <w:szCs w:val="24"/>
        </w:rPr>
        <w:lastRenderedPageBreak/>
        <w:t>Question 6</w:t>
      </w:r>
    </w:p>
    <w:p w14:paraId="62AF778B" w14:textId="77777777" w:rsidR="005F1F9D" w:rsidRDefault="00F05C72">
      <w:pPr>
        <w:spacing w:before="60" w:after="80"/>
      </w:pPr>
      <w:r>
        <w:rPr>
          <w:i/>
          <w:iCs/>
          <w:color w:val="333333"/>
        </w:rPr>
        <w:t>Block Nested Loop Join vs Indexed Nested Loop Join — trade-offs, which needs an index and where.</w:t>
      </w:r>
    </w:p>
    <w:p w14:paraId="008A08F6" w14:textId="77777777" w:rsidR="005F1F9D" w:rsidRDefault="00F05C72">
      <w:pPr>
        <w:spacing w:before="40" w:after="20"/>
      </w:pPr>
      <w:r>
        <w:rPr>
          <w:b/>
          <w:bCs/>
          <w:color w:val="CC6600"/>
          <w:sz w:val="20"/>
          <w:szCs w:val="20"/>
        </w:rPr>
        <w:t xml:space="preserve">Your answer: </w:t>
      </w:r>
      <w:r>
        <w:rPr>
          <w:color w:val="444444"/>
          <w:sz w:val="20"/>
          <w:szCs w:val="20"/>
        </w:rPr>
        <w:t>(blank)</w:t>
      </w:r>
    </w:p>
    <w:p w14:paraId="4A866357"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209DCD43"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Block Nested Loop: for every block of the outer relation, scan the entire inner relation. No index needed — works on anything, but expensive (many I/Os). Indexed Nested Loop: for every row of the outer relation, use an index on the inner relation's join attribute to jump directly to matches. Much faster when index exists. Requires an index on the INNER relation's join attribute.</w:t>
      </w:r>
    </w:p>
    <w:p w14:paraId="60D83B4F" w14:textId="77777777" w:rsidR="005F1F9D" w:rsidRDefault="00F05C72">
      <w:pPr>
        <w:spacing w:before="220" w:after="80"/>
      </w:pPr>
      <w:r>
        <w:rPr>
          <w:b/>
          <w:bCs/>
          <w:color w:val="1F4E79"/>
          <w:sz w:val="24"/>
          <w:szCs w:val="24"/>
        </w:rPr>
        <w:t>Question 7</w:t>
      </w:r>
    </w:p>
    <w:p w14:paraId="626839D6" w14:textId="77777777" w:rsidR="005F1F9D" w:rsidRDefault="00F05C72">
      <w:pPr>
        <w:spacing w:before="60" w:after="80"/>
      </w:pPr>
      <w:r>
        <w:rPr>
          <w:i/>
          <w:iCs/>
          <w:color w:val="333333"/>
        </w:rPr>
        <w:t>Pipelining vs materialization. When is materialization necessary?</w:t>
      </w:r>
    </w:p>
    <w:p w14:paraId="537FB569" w14:textId="77777777" w:rsidR="005F1F9D" w:rsidRDefault="00F05C72">
      <w:pPr>
        <w:spacing w:before="40" w:after="20"/>
      </w:pPr>
      <w:r>
        <w:rPr>
          <w:b/>
          <w:bCs/>
          <w:color w:val="CC6600"/>
          <w:sz w:val="20"/>
          <w:szCs w:val="20"/>
        </w:rPr>
        <w:t xml:space="preserve">Your answer: </w:t>
      </w:r>
      <w:r>
        <w:rPr>
          <w:color w:val="444444"/>
          <w:sz w:val="20"/>
          <w:szCs w:val="20"/>
        </w:rPr>
        <w:t>(blank)</w:t>
      </w:r>
    </w:p>
    <w:p w14:paraId="655F61D9"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1739A078"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Pipelining: passes tuples directly from one operation to the next without writing to disk — cheaper. Materialization: each operation writes its full output to a temp file before the next operation starts — always works but costly. Materialization is necessary when an operation needs ALL its input before producing any output (e.g., sorting, hash join build phase).</w:t>
      </w:r>
    </w:p>
    <w:p w14:paraId="18CDDEE2" w14:textId="77777777" w:rsidR="005F1F9D" w:rsidRDefault="00F05C72">
      <w:pPr>
        <w:pBdr>
          <w:bottom w:val="single" w:sz="8" w:space="0" w:color="2E75B6"/>
        </w:pBdr>
        <w:spacing w:before="400" w:after="200"/>
      </w:pPr>
      <w:r>
        <w:rPr>
          <w:b/>
          <w:bCs/>
          <w:color w:val="1F4E79"/>
          <w:sz w:val="28"/>
          <w:szCs w:val="28"/>
        </w:rPr>
        <w:t xml:space="preserve">  Section B: Query Optimization (Chapter 13)</w:t>
      </w:r>
    </w:p>
    <w:p w14:paraId="2CEC3BED" w14:textId="77777777" w:rsidR="005F1F9D" w:rsidRDefault="00F05C72">
      <w:pPr>
        <w:spacing w:before="220" w:after="80"/>
      </w:pPr>
      <w:r>
        <w:rPr>
          <w:b/>
          <w:bCs/>
          <w:color w:val="1F4E79"/>
          <w:sz w:val="24"/>
          <w:szCs w:val="24"/>
        </w:rPr>
        <w:t>Question 8</w:t>
      </w:r>
    </w:p>
    <w:p w14:paraId="7DC3B2EF" w14:textId="77777777" w:rsidR="005F1F9D" w:rsidRDefault="00F05C72">
      <w:pPr>
        <w:spacing w:before="60" w:after="80"/>
      </w:pPr>
      <w:r>
        <w:rPr>
          <w:i/>
          <w:iCs/>
          <w:color w:val="333333"/>
        </w:rPr>
        <w:t>Cost-based optimization — what it is, what statistics it uses.</w:t>
      </w:r>
    </w:p>
    <w:p w14:paraId="57B471BC" w14:textId="77777777" w:rsidR="005F1F9D" w:rsidRDefault="00F05C72">
      <w:pPr>
        <w:spacing w:before="40" w:after="20"/>
      </w:pPr>
      <w:r>
        <w:rPr>
          <w:b/>
          <w:bCs/>
          <w:color w:val="CC6600"/>
          <w:sz w:val="20"/>
          <w:szCs w:val="20"/>
        </w:rPr>
        <w:t xml:space="preserve">Your answer: </w:t>
      </w:r>
      <w:r>
        <w:rPr>
          <w:color w:val="444444"/>
          <w:sz w:val="20"/>
          <w:szCs w:val="20"/>
        </w:rPr>
        <w:t>(blank)</w:t>
      </w:r>
    </w:p>
    <w:p w14:paraId="407C1D54"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747DE5CC"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Cost-based optimization generates multiple equivalent query plans, estimates the cost of each using statistics, and picks the cheapest. Statistics used: number of tuples in a relation, number of distinct values per attribute, average tuple size, number of disk blocks.</w:t>
      </w:r>
    </w:p>
    <w:p w14:paraId="1CE5AB7D" w14:textId="77777777" w:rsidR="005F1F9D" w:rsidRDefault="00F05C72">
      <w:pPr>
        <w:spacing w:before="220" w:after="80"/>
      </w:pPr>
      <w:r>
        <w:rPr>
          <w:b/>
          <w:bCs/>
          <w:color w:val="1F4E79"/>
          <w:sz w:val="24"/>
          <w:szCs w:val="24"/>
        </w:rPr>
        <w:t>Question 9</w:t>
      </w:r>
    </w:p>
    <w:p w14:paraId="31F08EF0" w14:textId="77777777" w:rsidR="005F1F9D" w:rsidRDefault="00F05C72">
      <w:pPr>
        <w:spacing w:before="60" w:after="80"/>
      </w:pPr>
      <w:r>
        <w:rPr>
          <w:i/>
          <w:iCs/>
          <w:color w:val="333333"/>
        </w:rPr>
        <w:t>Three logical equivalence rules with examples.</w:t>
      </w:r>
    </w:p>
    <w:p w14:paraId="74A84D53" w14:textId="77777777" w:rsidR="005F1F9D" w:rsidRDefault="00F05C72">
      <w:pPr>
        <w:spacing w:before="40" w:after="20"/>
      </w:pPr>
      <w:r>
        <w:rPr>
          <w:b/>
          <w:bCs/>
          <w:color w:val="CC6600"/>
          <w:sz w:val="20"/>
          <w:szCs w:val="20"/>
        </w:rPr>
        <w:t xml:space="preserve">Your answer: </w:t>
      </w:r>
      <w:r>
        <w:rPr>
          <w:color w:val="444444"/>
          <w:sz w:val="20"/>
          <w:szCs w:val="20"/>
        </w:rPr>
        <w:t>(blank)</w:t>
      </w:r>
    </w:p>
    <w:p w14:paraId="77AB5592"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02FEBBF4"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(1) Conjunctive selections can be split: σ(A∧B)(R) = σA(σB(R)) — apply filters one at a time. (2) Selections are commutative: σA(σB(R)) = σB(σA(R)) — order doesn't matter. (3) Natural joins are associative: (R ⋈ S) ⋈ T = R ⋈ (S ⋈ T) — you can reorder which tables join first.</w:t>
      </w:r>
    </w:p>
    <w:p w14:paraId="017D2123" w14:textId="77777777" w:rsidR="005F1F9D" w:rsidRDefault="00F05C72">
      <w:pPr>
        <w:spacing w:before="220" w:after="80"/>
      </w:pPr>
      <w:r>
        <w:rPr>
          <w:b/>
          <w:bCs/>
          <w:color w:val="1F4E79"/>
          <w:sz w:val="24"/>
          <w:szCs w:val="24"/>
        </w:rPr>
        <w:t>Question 10</w:t>
      </w:r>
    </w:p>
    <w:p w14:paraId="386CF69D" w14:textId="77777777" w:rsidR="005F1F9D" w:rsidRDefault="00F05C72">
      <w:pPr>
        <w:spacing w:before="60" w:after="80"/>
      </w:pPr>
      <w:r>
        <w:rPr>
          <w:i/>
          <w:iCs/>
          <w:color w:val="333333"/>
        </w:rPr>
        <w:t>Left deep join tree — what it is and why optimizers prefer it.</w:t>
      </w:r>
    </w:p>
    <w:p w14:paraId="473DA6AB" w14:textId="77777777" w:rsidR="005F1F9D" w:rsidRDefault="00F05C72">
      <w:pPr>
        <w:spacing w:before="40" w:after="20"/>
      </w:pPr>
      <w:r>
        <w:rPr>
          <w:b/>
          <w:bCs/>
          <w:color w:val="CC6600"/>
          <w:sz w:val="20"/>
          <w:szCs w:val="20"/>
        </w:rPr>
        <w:t xml:space="preserve">Your answer: </w:t>
      </w:r>
      <w:r>
        <w:rPr>
          <w:color w:val="444444"/>
          <w:sz w:val="20"/>
          <w:szCs w:val="20"/>
        </w:rPr>
        <w:t>(blank)</w:t>
      </w:r>
    </w:p>
    <w:p w14:paraId="232FB95A"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78E67341"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 left deep join tree is a join tree where the right operand of every join is always a base relation (never an intermediate result). Optimizers prefer them because: (1) they enable pipelining — output of one join feeds directly into the next without materializing large intermediates; (2) the search space is much smaller than all possible tree shapes.</w:t>
      </w:r>
    </w:p>
    <w:p w14:paraId="3BE08258" w14:textId="77777777" w:rsidR="005F1F9D" w:rsidRDefault="00F05C72">
      <w:pPr>
        <w:spacing w:before="220" w:after="80"/>
      </w:pPr>
      <w:r>
        <w:rPr>
          <w:b/>
          <w:bCs/>
          <w:color w:val="1F4E79"/>
          <w:sz w:val="24"/>
          <w:szCs w:val="24"/>
        </w:rPr>
        <w:t>Question 11</w:t>
      </w:r>
    </w:p>
    <w:p w14:paraId="2EF53C04" w14:textId="77777777" w:rsidR="005F1F9D" w:rsidRDefault="00F05C72">
      <w:pPr>
        <w:spacing w:before="60" w:after="80"/>
      </w:pPr>
      <w:r>
        <w:rPr>
          <w:i/>
          <w:iCs/>
          <w:color w:val="333333"/>
        </w:rPr>
        <w:t>Interesting sort order — concept and how it saves total cost.</w:t>
      </w:r>
    </w:p>
    <w:p w14:paraId="110C3B53" w14:textId="77777777" w:rsidR="005F1F9D" w:rsidRDefault="00F05C72">
      <w:pPr>
        <w:spacing w:before="40" w:after="20"/>
      </w:pPr>
      <w:r>
        <w:rPr>
          <w:b/>
          <w:bCs/>
          <w:color w:val="CC6600"/>
          <w:sz w:val="20"/>
          <w:szCs w:val="20"/>
        </w:rPr>
        <w:t xml:space="preserve">Your answer: </w:t>
      </w:r>
      <w:r>
        <w:rPr>
          <w:color w:val="444444"/>
          <w:sz w:val="20"/>
          <w:szCs w:val="20"/>
        </w:rPr>
        <w:t>(blank)</w:t>
      </w:r>
    </w:p>
    <w:p w14:paraId="1D4C98C6" w14:textId="77777777" w:rsidR="005F1F9D" w:rsidRDefault="00F05C72">
      <w:pPr>
        <w:spacing w:before="20" w:after="20"/>
      </w:pPr>
      <w:r>
        <w:rPr>
          <w:b/>
          <w:bCs/>
          <w:color w:val="1A6B3C"/>
          <w:sz w:val="20"/>
          <w:szCs w:val="20"/>
        </w:rPr>
        <w:lastRenderedPageBreak/>
        <w:t>✅</w:t>
      </w:r>
      <w:r>
        <w:rPr>
          <w:b/>
          <w:bCs/>
          <w:color w:val="1A6B3C"/>
          <w:sz w:val="20"/>
          <w:szCs w:val="20"/>
        </w:rPr>
        <w:t xml:space="preserve"> Model answer below</w:t>
      </w:r>
    </w:p>
    <w:p w14:paraId="1E8DB18F"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An interesting sort order is a sort order produced by one operation that makes a later operation cheaper (e.g., GROUP BY, ORDER BY, or merge-join). Example: using merge-join now costs more than hash-join, but its sorted output eliminates sorting for a later GROUP BY — net cost is lower. Dynamic programming tracks this when choosing the optimal plan.</w:t>
      </w:r>
    </w:p>
    <w:p w14:paraId="3CE17552" w14:textId="77777777" w:rsidR="005F1F9D" w:rsidRDefault="00F05C72">
      <w:pPr>
        <w:spacing w:before="220" w:after="80"/>
      </w:pPr>
      <w:r>
        <w:rPr>
          <w:b/>
          <w:bCs/>
          <w:color w:val="1F4E79"/>
          <w:sz w:val="24"/>
          <w:szCs w:val="24"/>
        </w:rPr>
        <w:t>Question 12</w:t>
      </w:r>
    </w:p>
    <w:p w14:paraId="305E915F" w14:textId="77777777" w:rsidR="005F1F9D" w:rsidRDefault="00F05C72">
      <w:pPr>
        <w:spacing w:before="60" w:after="80"/>
      </w:pPr>
      <w:r>
        <w:rPr>
          <w:i/>
          <w:iCs/>
          <w:color w:val="333333"/>
        </w:rPr>
        <w:t>Decorrelation — why nested subqueries are slow, what transformation it applies.</w:t>
      </w:r>
    </w:p>
    <w:p w14:paraId="36FBC766" w14:textId="77777777" w:rsidR="005F1F9D" w:rsidRDefault="00F05C72">
      <w:pPr>
        <w:spacing w:before="40" w:after="20"/>
      </w:pPr>
      <w:r>
        <w:rPr>
          <w:b/>
          <w:bCs/>
          <w:color w:val="CC6600"/>
          <w:sz w:val="20"/>
          <w:szCs w:val="20"/>
        </w:rPr>
        <w:t xml:space="preserve">Your answer: </w:t>
      </w:r>
      <w:r>
        <w:rPr>
          <w:color w:val="444444"/>
          <w:sz w:val="20"/>
          <w:szCs w:val="20"/>
        </w:rPr>
        <w:t>(blank)</w:t>
      </w:r>
    </w:p>
    <w:p w14:paraId="741D5E61"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25BAB6A3"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 nested subquery is re-executed once per tuple of the outer query — O(n²) in the worst case. Decorrelation transforms the nested subquery into a join, which is evaluated once. Example: 'WHERE salary &gt; (SELECT AVG(salary) FROM emp)' becomes a join with a precomputed aggregate, executed a single time.</w:t>
      </w:r>
    </w:p>
    <w:p w14:paraId="06FD4763" w14:textId="77777777" w:rsidR="005F1F9D" w:rsidRDefault="00F05C72">
      <w:pPr>
        <w:spacing w:before="220" w:after="80"/>
      </w:pPr>
      <w:r>
        <w:rPr>
          <w:b/>
          <w:bCs/>
          <w:color w:val="1F4E79"/>
          <w:sz w:val="24"/>
          <w:szCs w:val="24"/>
        </w:rPr>
        <w:t>Question 13</w:t>
      </w:r>
    </w:p>
    <w:p w14:paraId="3DA84EF9" w14:textId="77777777" w:rsidR="005F1F9D" w:rsidRDefault="00F05C72">
      <w:pPr>
        <w:spacing w:before="60" w:after="80"/>
      </w:pPr>
      <w:r>
        <w:rPr>
          <w:i/>
          <w:iCs/>
          <w:color w:val="333333"/>
        </w:rPr>
        <w:t>Two heuristic optimization strategies. How they complement cost-based.</w:t>
      </w:r>
    </w:p>
    <w:p w14:paraId="7CEA6E29" w14:textId="77777777" w:rsidR="005F1F9D" w:rsidRDefault="00F05C72">
      <w:pPr>
        <w:spacing w:before="40" w:after="20"/>
      </w:pPr>
      <w:r>
        <w:rPr>
          <w:b/>
          <w:bCs/>
          <w:color w:val="CC6600"/>
          <w:sz w:val="20"/>
          <w:szCs w:val="20"/>
        </w:rPr>
        <w:t xml:space="preserve">Your answer: </w:t>
      </w:r>
      <w:r>
        <w:rPr>
          <w:color w:val="444444"/>
          <w:sz w:val="20"/>
          <w:szCs w:val="20"/>
        </w:rPr>
        <w:t>(blank)</w:t>
      </w:r>
    </w:p>
    <w:p w14:paraId="48911494"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00CF4B02"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(1) Push selections down early — apply the most restrictive filters first to reduce tuple count before joins. (2) Push projections down early — remove unneeded columns early to shrink tuple size. Heuristics prune the search space before cost-based optimization runs, so the optimizer doesn't have to evaluate every possible plan.</w:t>
      </w:r>
    </w:p>
    <w:p w14:paraId="2B7D4C04" w14:textId="77777777" w:rsidR="005F1F9D" w:rsidRDefault="00F05C72">
      <w:pPr>
        <w:pBdr>
          <w:bottom w:val="single" w:sz="8" w:space="0" w:color="2E75B6"/>
        </w:pBdr>
        <w:spacing w:before="400" w:after="200"/>
      </w:pPr>
      <w:r>
        <w:rPr>
          <w:b/>
          <w:bCs/>
          <w:color w:val="1F4E79"/>
          <w:sz w:val="28"/>
          <w:szCs w:val="28"/>
        </w:rPr>
        <w:t xml:space="preserve">  Section C: Transactions (Chapter 14)</w:t>
      </w:r>
    </w:p>
    <w:p w14:paraId="00DA0974" w14:textId="77777777" w:rsidR="005F1F9D" w:rsidRDefault="00F05C72">
      <w:pPr>
        <w:spacing w:before="220" w:after="80"/>
      </w:pPr>
      <w:r>
        <w:rPr>
          <w:b/>
          <w:bCs/>
          <w:color w:val="1F4E79"/>
          <w:sz w:val="24"/>
          <w:szCs w:val="24"/>
        </w:rPr>
        <w:t>Question 14</w:t>
      </w:r>
    </w:p>
    <w:p w14:paraId="47A95782" w14:textId="77777777" w:rsidR="005F1F9D" w:rsidRDefault="00F05C72">
      <w:pPr>
        <w:spacing w:before="60" w:after="80"/>
      </w:pPr>
      <w:r>
        <w:rPr>
          <w:i/>
          <w:iCs/>
          <w:color w:val="333333"/>
        </w:rPr>
        <w:t>Four ACID properties — definitions and examples.</w:t>
      </w:r>
    </w:p>
    <w:p w14:paraId="468EE670" w14:textId="77777777" w:rsidR="005F1F9D" w:rsidRDefault="00F05C72">
      <w:pPr>
        <w:spacing w:before="40" w:after="20"/>
      </w:pPr>
      <w:r>
        <w:rPr>
          <w:b/>
          <w:bCs/>
          <w:color w:val="CC6600"/>
          <w:sz w:val="20"/>
          <w:szCs w:val="20"/>
        </w:rPr>
        <w:t xml:space="preserve">Your answer: </w:t>
      </w:r>
      <w:r>
        <w:rPr>
          <w:color w:val="444444"/>
          <w:sz w:val="20"/>
          <w:szCs w:val="20"/>
        </w:rPr>
        <w:t>(blank)</w:t>
      </w:r>
    </w:p>
    <w:p w14:paraId="732B39F7"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5C5BAC6B"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Atomicity: all-or-nothing — a bank transfer either fully completes or fully rolls back, never half-done. Consistency: DB moves from one valid state to another — total money before = total money after transfer. Isolation: concurrent transactions don't see each other's partial results — T1 and T2 behave as if they ran alone. Durability: committed changes survive crashes — a completed transfer persists even if the server dies immediately after.</w:t>
      </w:r>
    </w:p>
    <w:p w14:paraId="43F27018" w14:textId="77777777" w:rsidR="005F1F9D" w:rsidRDefault="00F05C72">
      <w:pPr>
        <w:spacing w:before="220" w:after="80"/>
      </w:pPr>
      <w:r>
        <w:rPr>
          <w:b/>
          <w:bCs/>
          <w:color w:val="1F4E79"/>
          <w:sz w:val="24"/>
          <w:szCs w:val="24"/>
        </w:rPr>
        <w:t>Question 15</w:t>
      </w:r>
    </w:p>
    <w:p w14:paraId="46C31FC9" w14:textId="77777777" w:rsidR="005F1F9D" w:rsidRDefault="00F05C72">
      <w:pPr>
        <w:spacing w:before="60" w:after="80"/>
      </w:pPr>
      <w:r>
        <w:rPr>
          <w:i/>
          <w:iCs/>
          <w:color w:val="333333"/>
        </w:rPr>
        <w:t>Transaction state diagram — five states and transitions.</w:t>
      </w:r>
    </w:p>
    <w:p w14:paraId="46A73E68" w14:textId="77777777" w:rsidR="005F1F9D" w:rsidRDefault="00F05C72">
      <w:pPr>
        <w:spacing w:before="40" w:after="20"/>
      </w:pPr>
      <w:r>
        <w:rPr>
          <w:b/>
          <w:bCs/>
          <w:color w:val="CC6600"/>
          <w:sz w:val="20"/>
          <w:szCs w:val="20"/>
        </w:rPr>
        <w:t xml:space="preserve">Your answer: </w:t>
      </w:r>
      <w:r>
        <w:rPr>
          <w:color w:val="444444"/>
          <w:sz w:val="20"/>
          <w:szCs w:val="20"/>
        </w:rPr>
        <w:t>(blank)</w:t>
      </w:r>
    </w:p>
    <w:p w14:paraId="1911F433"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60D208E4"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Active → Partially Committed (final statement executed) → Committed (output written to DB). Active → Failed (error detected, normal execution can't continue) → Aborted (rollback complete, DB restored). From Aborted: transaction can be restarted (if no internal logic error) or killed.</w:t>
      </w:r>
    </w:p>
    <w:p w14:paraId="74ABEDCA" w14:textId="77777777" w:rsidR="005F1F9D" w:rsidRDefault="00F05C72">
      <w:pPr>
        <w:spacing w:before="220" w:after="80"/>
      </w:pPr>
      <w:r>
        <w:rPr>
          <w:b/>
          <w:bCs/>
          <w:color w:val="1F4E79"/>
          <w:sz w:val="24"/>
          <w:szCs w:val="24"/>
        </w:rPr>
        <w:t>Question 16</w:t>
      </w:r>
    </w:p>
    <w:p w14:paraId="02CE4BDB" w14:textId="77777777" w:rsidR="005F1F9D" w:rsidRDefault="00F05C72">
      <w:pPr>
        <w:spacing w:before="60" w:after="80"/>
      </w:pPr>
      <w:r>
        <w:rPr>
          <w:i/>
          <w:iCs/>
          <w:color w:val="333333"/>
        </w:rPr>
        <w:t>Serial vs serializable schedule — difference and why we allow serializable.</w:t>
      </w:r>
    </w:p>
    <w:p w14:paraId="3F40D292" w14:textId="77777777" w:rsidR="005F1F9D" w:rsidRDefault="00F05C72">
      <w:pPr>
        <w:spacing w:before="40" w:after="20"/>
      </w:pPr>
      <w:r>
        <w:rPr>
          <w:b/>
          <w:bCs/>
          <w:color w:val="CC6600"/>
          <w:sz w:val="20"/>
          <w:szCs w:val="20"/>
        </w:rPr>
        <w:t xml:space="preserve">Your answer: </w:t>
      </w:r>
      <w:r>
        <w:rPr>
          <w:color w:val="444444"/>
          <w:sz w:val="20"/>
          <w:szCs w:val="20"/>
        </w:rPr>
        <w:t>(blank — partial attempt)</w:t>
      </w:r>
    </w:p>
    <w:p w14:paraId="34DB05DB"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Partially right</w:t>
      </w:r>
      <w:r>
        <w:rPr>
          <w:color w:val="555555"/>
          <w:sz w:val="20"/>
          <w:szCs w:val="20"/>
        </w:rPr>
        <w:t xml:space="preserve">  — you knew serializability related to consistency but mixed up the definitions</w:t>
      </w:r>
    </w:p>
    <w:p w14:paraId="517C72BB"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 xml:space="preserve">Serial schedule: transactions run one after another with zero interleaving — guaranteed correct but kills concurrency. Serializable schedule: operations may interleave, but the result is equivalent to SOME serial order. We allow </w:t>
      </w:r>
      <w:r>
        <w:rPr>
          <w:color w:val="222222"/>
          <w:sz w:val="20"/>
          <w:szCs w:val="20"/>
        </w:rPr>
        <w:lastRenderedPageBreak/>
        <w:t>serializable (not just serial) because serial schedules are too slow — they prevent all concurrency. Serializability gives correctness AND concurrency.</w:t>
      </w:r>
    </w:p>
    <w:p w14:paraId="2E4A5769" w14:textId="77777777" w:rsidR="005F1F9D" w:rsidRDefault="00F05C72">
      <w:pPr>
        <w:spacing w:before="220" w:after="80"/>
      </w:pPr>
      <w:r>
        <w:rPr>
          <w:b/>
          <w:bCs/>
          <w:color w:val="1F4E79"/>
          <w:sz w:val="24"/>
          <w:szCs w:val="24"/>
        </w:rPr>
        <w:t>Question 17</w:t>
      </w:r>
    </w:p>
    <w:p w14:paraId="75082B10" w14:textId="77777777" w:rsidR="005F1F9D" w:rsidRDefault="00F05C72">
      <w:pPr>
        <w:spacing w:before="60" w:after="80"/>
      </w:pPr>
      <w:r>
        <w:rPr>
          <w:i/>
          <w:iCs/>
          <w:color w:val="333333"/>
        </w:rPr>
        <w:t>Conflicting instructions — definition, examples of conflict and non-conflict.</w:t>
      </w:r>
    </w:p>
    <w:p w14:paraId="5568EF6F" w14:textId="77777777" w:rsidR="005F1F9D" w:rsidRDefault="00F05C72">
      <w:pPr>
        <w:spacing w:before="40" w:after="20"/>
      </w:pPr>
      <w:r>
        <w:rPr>
          <w:b/>
          <w:bCs/>
          <w:color w:val="CC6600"/>
          <w:sz w:val="20"/>
          <w:szCs w:val="20"/>
        </w:rPr>
        <w:t xml:space="preserve">Your answer: </w:t>
      </w:r>
      <w:r>
        <w:rPr>
          <w:color w:val="444444"/>
          <w:sz w:val="20"/>
          <w:szCs w:val="20"/>
        </w:rPr>
        <w:t>'Writing to something that hasn't been read / writing to something that has already been read'</w:t>
      </w:r>
    </w:p>
    <w:p w14:paraId="35B66172"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Direction right, definition incomplete</w:t>
      </w:r>
      <w:r>
        <w:rPr>
          <w:color w:val="555555"/>
          <w:sz w:val="20"/>
          <w:szCs w:val="20"/>
        </w:rPr>
        <w:t xml:space="preserve">  — conflict requires SAME data item AND at least one write</w:t>
      </w:r>
    </w:p>
    <w:p w14:paraId="30C53060"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Two instructions conflict if: (1) they access the SAME data item AND (2) at least one is a write. Conflict: T1 writes Q, T2 reads Q (or T1 writes Q, T2 writes Q). No conflict: T1 reads Q, T2 reads Q (both reads — no conflict). T1 reads Q, T2 writes R (different data items — no conflict).</w:t>
      </w:r>
    </w:p>
    <w:p w14:paraId="17DDA42D" w14:textId="77777777" w:rsidR="005F1F9D" w:rsidRDefault="00F05C72">
      <w:pPr>
        <w:spacing w:before="220" w:after="80"/>
      </w:pPr>
      <w:r>
        <w:rPr>
          <w:b/>
          <w:bCs/>
          <w:color w:val="1F4E79"/>
          <w:sz w:val="24"/>
          <w:szCs w:val="24"/>
        </w:rPr>
        <w:t>Question 18</w:t>
      </w:r>
    </w:p>
    <w:p w14:paraId="2CF008E6" w14:textId="77777777" w:rsidR="005F1F9D" w:rsidRDefault="00F05C72">
      <w:pPr>
        <w:spacing w:before="60" w:after="80"/>
      </w:pPr>
      <w:r>
        <w:rPr>
          <w:i/>
          <w:iCs/>
          <w:color w:val="333333"/>
        </w:rPr>
        <w:t>Cascading rollback — conditions, schedule type that prevents it, difference from recoverable.</w:t>
      </w:r>
    </w:p>
    <w:p w14:paraId="0F921C06" w14:textId="77777777" w:rsidR="005F1F9D" w:rsidRDefault="00F05C72">
      <w:pPr>
        <w:spacing w:before="40" w:after="20"/>
      </w:pPr>
      <w:r>
        <w:rPr>
          <w:b/>
          <w:bCs/>
          <w:color w:val="CC6600"/>
          <w:sz w:val="20"/>
          <w:szCs w:val="20"/>
        </w:rPr>
        <w:t xml:space="preserve">Your answer: </w:t>
      </w:r>
      <w:r>
        <w:rPr>
          <w:color w:val="444444"/>
          <w:sz w:val="20"/>
          <w:szCs w:val="20"/>
        </w:rPr>
        <w:t>'If there's an error the transaction restarts, cascadeless or recoverable schedules prevent it'</w:t>
      </w:r>
    </w:p>
    <w:p w14:paraId="7349DC0E"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Partially right</w:t>
      </w:r>
      <w:r>
        <w:rPr>
          <w:color w:val="555555"/>
          <w:sz w:val="20"/>
          <w:szCs w:val="20"/>
        </w:rPr>
        <w:t xml:space="preserve">  — cascadeless prevents it, recoverable alone does not — know the distinction</w:t>
      </w:r>
    </w:p>
    <w:p w14:paraId="738C0908"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Cascading rollback: T1 fails → T2 must also roll back because it read uncommitted data from T1 — one failure cascades. It occurs when transactions read uncommitted data. Cascade-less schedule prevents it by only allowing reads of already-committed data. Recoverable schedule is weaker: just requires that if T2 reads from T1, T2 must commit AFTER T1 — but dirty reads can still occur, meaning cascading rollbacks are still possible.</w:t>
      </w:r>
    </w:p>
    <w:p w14:paraId="5E437329" w14:textId="77777777" w:rsidR="005F1F9D" w:rsidRDefault="00F05C72">
      <w:pPr>
        <w:spacing w:before="220" w:after="80"/>
      </w:pPr>
      <w:r>
        <w:rPr>
          <w:b/>
          <w:bCs/>
          <w:color w:val="1F4E79"/>
          <w:sz w:val="24"/>
          <w:szCs w:val="24"/>
        </w:rPr>
        <w:t>Question 19</w:t>
      </w:r>
    </w:p>
    <w:p w14:paraId="5CA5E474" w14:textId="77777777" w:rsidR="005F1F9D" w:rsidRDefault="00F05C72">
      <w:pPr>
        <w:spacing w:before="60" w:after="80"/>
      </w:pPr>
      <w:r>
        <w:rPr>
          <w:i/>
          <w:iCs/>
          <w:color w:val="333333"/>
        </w:rPr>
        <w:t>Four SQL isolation levels, most to least restrictive, anomaly for each.</w:t>
      </w:r>
    </w:p>
    <w:p w14:paraId="633A19F1" w14:textId="77777777" w:rsidR="005F1F9D" w:rsidRDefault="00F05C72">
      <w:pPr>
        <w:spacing w:before="40" w:after="20"/>
      </w:pPr>
      <w:r>
        <w:rPr>
          <w:b/>
          <w:bCs/>
          <w:color w:val="CC6600"/>
          <w:sz w:val="20"/>
          <w:szCs w:val="20"/>
        </w:rPr>
        <w:t xml:space="preserve">Your answer: </w:t>
      </w:r>
      <w:r>
        <w:rPr>
          <w:color w:val="444444"/>
          <w:sz w:val="20"/>
          <w:szCs w:val="20"/>
        </w:rPr>
        <w:t>'I don't know'</w:t>
      </w:r>
    </w:p>
    <w:p w14:paraId="470230A8" w14:textId="77777777" w:rsidR="005F1F9D" w:rsidRDefault="00F05C72">
      <w:pPr>
        <w:spacing w:before="20" w:after="20"/>
      </w:pPr>
      <w:r>
        <w:rPr>
          <w:b/>
          <w:bCs/>
          <w:color w:val="B22222"/>
          <w:sz w:val="20"/>
          <w:szCs w:val="20"/>
        </w:rPr>
        <w:t>❌</w:t>
      </w:r>
      <w:r>
        <w:rPr>
          <w:b/>
          <w:bCs/>
          <w:color w:val="B22222"/>
          <w:sz w:val="20"/>
          <w:szCs w:val="20"/>
        </w:rPr>
        <w:t xml:space="preserve"> Study this — likely exam material</w:t>
      </w:r>
    </w:p>
    <w:p w14:paraId="3A116B68"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(1) Serializable — no anomalies. (2) Repeatable Read — susceptible to phantom reads (new rows appear in a repeated query because another transaction inserted them). (3) Read Committed — susceptible to non-repeatable reads (same row returns different values within one transaction because another committed in between). (4) Read Uncommitted — susceptible to dirty reads (you read uncommitted changes from another transaction that may later roll back).</w:t>
      </w:r>
    </w:p>
    <w:p w14:paraId="49524E78" w14:textId="77777777" w:rsidR="005F1F9D" w:rsidRDefault="00F05C72">
      <w:pPr>
        <w:spacing w:before="220" w:after="80"/>
      </w:pPr>
      <w:r>
        <w:rPr>
          <w:b/>
          <w:bCs/>
          <w:color w:val="1F4E79"/>
          <w:sz w:val="24"/>
          <w:szCs w:val="24"/>
        </w:rPr>
        <w:t>Question 20</w:t>
      </w:r>
    </w:p>
    <w:p w14:paraId="75993BB0" w14:textId="77777777" w:rsidR="005F1F9D" w:rsidRDefault="00F05C72">
      <w:pPr>
        <w:spacing w:before="60" w:after="80"/>
      </w:pPr>
      <w:r>
        <w:rPr>
          <w:i/>
          <w:iCs/>
          <w:color w:val="333333"/>
        </w:rPr>
        <w:t>Bank scenario — two problems without concurrency control, ACID properties violated.</w:t>
      </w:r>
    </w:p>
    <w:p w14:paraId="1293D6EF" w14:textId="77777777" w:rsidR="005F1F9D" w:rsidRDefault="00F05C72">
      <w:pPr>
        <w:spacing w:before="40" w:after="20"/>
      </w:pPr>
      <w:r>
        <w:rPr>
          <w:b/>
          <w:bCs/>
          <w:color w:val="CC6600"/>
          <w:sz w:val="20"/>
          <w:szCs w:val="20"/>
        </w:rPr>
        <w:t xml:space="preserve">Your answer: </w:t>
      </w:r>
      <w:r>
        <w:rPr>
          <w:color w:val="444444"/>
          <w:sz w:val="20"/>
          <w:szCs w:val="20"/>
        </w:rPr>
        <w:t>'If T1 isn't properly updated the balance can go wrong' / 'partial commit without rollback could mean money lost'</w:t>
      </w:r>
    </w:p>
    <w:p w14:paraId="4CA95C60" w14:textId="77777777" w:rsidR="005F1F9D" w:rsidRDefault="00F05C72">
      <w:pPr>
        <w:spacing w:before="20" w:after="20"/>
      </w:pPr>
      <w:r>
        <w:rPr>
          <w:b/>
          <w:bCs/>
          <w:color w:val="1A6B3C"/>
          <w:sz w:val="20"/>
          <w:szCs w:val="20"/>
        </w:rPr>
        <w:t>✅</w:t>
      </w:r>
      <w:r>
        <w:rPr>
          <w:b/>
          <w:bCs/>
          <w:color w:val="1A6B3C"/>
          <w:sz w:val="20"/>
          <w:szCs w:val="20"/>
        </w:rPr>
        <w:t xml:space="preserve"> Good real-world thinking</w:t>
      </w:r>
      <w:r>
        <w:rPr>
          <w:color w:val="555555"/>
          <w:sz w:val="20"/>
          <w:szCs w:val="20"/>
        </w:rPr>
        <w:t xml:space="preserve">  — sharpen the ACID terminology</w:t>
      </w:r>
    </w:p>
    <w:p w14:paraId="1849A8A4"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Problem 1: T2 reads Account A after T1 deducts $500 but before T1 adds it to Account B — T2 sees a total that is $500 short. Violates Isolation (T2 sees T1's partial state) and Consistency (DB temporarily shows wrong total). Problem 2: T1 crashes after deducting from A but before adding to B — $500 vanishes. Violates Atomicity (half the transfer executed) and Durability (committed state is incorrect).</w:t>
      </w:r>
    </w:p>
    <w:p w14:paraId="5CD76648" w14:textId="77777777" w:rsidR="005F1F9D" w:rsidRDefault="00F05C72">
      <w:pPr>
        <w:pBdr>
          <w:bottom w:val="single" w:sz="8" w:space="0" w:color="2E75B6"/>
        </w:pBdr>
        <w:spacing w:before="400" w:after="200"/>
      </w:pPr>
      <w:r>
        <w:rPr>
          <w:b/>
          <w:bCs/>
          <w:color w:val="1F4E79"/>
          <w:sz w:val="28"/>
          <w:szCs w:val="28"/>
        </w:rPr>
        <w:t xml:space="preserve">  Section D: Concurrency Control (Chapter 15)</w:t>
      </w:r>
    </w:p>
    <w:p w14:paraId="4E7BB5AB" w14:textId="77777777" w:rsidR="005F1F9D" w:rsidRDefault="00F05C72">
      <w:pPr>
        <w:spacing w:before="220" w:after="80"/>
      </w:pPr>
      <w:r>
        <w:rPr>
          <w:b/>
          <w:bCs/>
          <w:color w:val="1F4E79"/>
          <w:sz w:val="24"/>
          <w:szCs w:val="24"/>
        </w:rPr>
        <w:t>Question 21</w:t>
      </w:r>
    </w:p>
    <w:p w14:paraId="7AF52EF8" w14:textId="77777777" w:rsidR="005F1F9D" w:rsidRDefault="00F05C72">
      <w:pPr>
        <w:spacing w:before="60" w:after="80"/>
      </w:pPr>
      <w:r>
        <w:rPr>
          <w:i/>
          <w:iCs/>
          <w:color w:val="333333"/>
        </w:rPr>
        <w:t>Two lock modes. When can two transactions hold locks simultaneously, when must one wait?</w:t>
      </w:r>
    </w:p>
    <w:p w14:paraId="2B17D5BC" w14:textId="77777777" w:rsidR="005F1F9D" w:rsidRDefault="00F05C72">
      <w:pPr>
        <w:spacing w:before="40" w:after="20"/>
      </w:pPr>
      <w:r>
        <w:rPr>
          <w:b/>
          <w:bCs/>
          <w:color w:val="CC6600"/>
          <w:sz w:val="20"/>
          <w:szCs w:val="20"/>
        </w:rPr>
        <w:t xml:space="preserve">Your answer: </w:t>
      </w:r>
      <w:r>
        <w:rPr>
          <w:color w:val="444444"/>
          <w:sz w:val="20"/>
          <w:szCs w:val="20"/>
        </w:rPr>
        <w:t>(blank)</w:t>
      </w:r>
    </w:p>
    <w:p w14:paraId="4C6F47AA"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641D31B4" w14:textId="77777777" w:rsidR="005F1F9D" w:rsidRDefault="00F05C72">
      <w:pPr>
        <w:pBdr>
          <w:left w:val="single" w:sz="6" w:space="0" w:color="2E75B6"/>
        </w:pBdr>
        <w:spacing w:before="40" w:after="160"/>
        <w:ind w:left="200"/>
      </w:pPr>
      <w:r>
        <w:rPr>
          <w:b/>
          <w:bCs/>
          <w:color w:val="2E75B6"/>
          <w:sz w:val="20"/>
          <w:szCs w:val="20"/>
        </w:rPr>
        <w:lastRenderedPageBreak/>
        <w:t xml:space="preserve">Model answer: </w:t>
      </w:r>
      <w:r>
        <w:rPr>
          <w:color w:val="222222"/>
          <w:sz w:val="20"/>
          <w:szCs w:val="20"/>
        </w:rPr>
        <w:t>Shared (S) lock: allows reads. Exclusive (X) lock: allows reads and writes. Two transactions CAN hold S locks simultaneously on the same item (both just reading). One must WAIT if: any transaction holds an X lock on the item, or if requesting an X lock when any other transaction holds an S or X lock.</w:t>
      </w:r>
    </w:p>
    <w:p w14:paraId="4F08A446" w14:textId="77777777" w:rsidR="005F1F9D" w:rsidRDefault="00F05C72">
      <w:pPr>
        <w:spacing w:before="220" w:after="80"/>
      </w:pPr>
      <w:r>
        <w:rPr>
          <w:b/>
          <w:bCs/>
          <w:color w:val="1F4E79"/>
          <w:sz w:val="24"/>
          <w:szCs w:val="24"/>
        </w:rPr>
        <w:t>Question 22</w:t>
      </w:r>
    </w:p>
    <w:p w14:paraId="19930220" w14:textId="77777777" w:rsidR="005F1F9D" w:rsidRDefault="00F05C72">
      <w:pPr>
        <w:spacing w:before="60" w:after="80"/>
      </w:pPr>
      <w:r>
        <w:rPr>
          <w:i/>
          <w:iCs/>
          <w:color w:val="333333"/>
        </w:rPr>
        <w:t>2PL — two phases, what it guarantees, what it does NOT prevent.</w:t>
      </w:r>
    </w:p>
    <w:p w14:paraId="37C5404B" w14:textId="77777777" w:rsidR="005F1F9D" w:rsidRDefault="00F05C72">
      <w:pPr>
        <w:spacing w:before="40" w:after="20"/>
      </w:pPr>
      <w:r>
        <w:rPr>
          <w:b/>
          <w:bCs/>
          <w:color w:val="CC6600"/>
          <w:sz w:val="20"/>
          <w:szCs w:val="20"/>
        </w:rPr>
        <w:t xml:space="preserve">Your answer: </w:t>
      </w:r>
      <w:r>
        <w:rPr>
          <w:color w:val="444444"/>
          <w:sz w:val="20"/>
          <w:szCs w:val="20"/>
        </w:rPr>
        <w:t>(blank)</w:t>
      </w:r>
    </w:p>
    <w:p w14:paraId="25405FB4"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31A449CB"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Growing phase: acquire locks, release none. Shrinking phase: release locks, acquire none. 2PL guarantees conflict serializability — all schedules produced are serializable. It does NOT prevent deadlocks (transactions can still wait on each other in a cycle).</w:t>
      </w:r>
    </w:p>
    <w:p w14:paraId="06AFBC94" w14:textId="77777777" w:rsidR="005F1F9D" w:rsidRDefault="00F05C72">
      <w:pPr>
        <w:spacing w:before="220" w:after="80"/>
      </w:pPr>
      <w:r>
        <w:rPr>
          <w:b/>
          <w:bCs/>
          <w:color w:val="1F4E79"/>
          <w:sz w:val="24"/>
          <w:szCs w:val="24"/>
        </w:rPr>
        <w:t>Question 23</w:t>
      </w:r>
    </w:p>
    <w:p w14:paraId="1EE2265A" w14:textId="77777777" w:rsidR="005F1F9D" w:rsidRDefault="00F05C72">
      <w:pPr>
        <w:spacing w:before="60" w:after="80"/>
      </w:pPr>
      <w:r>
        <w:rPr>
          <w:i/>
          <w:iCs/>
          <w:color w:val="333333"/>
        </w:rPr>
        <w:t>Strict 2PL vs Rigorous 2PL. Why is Strict preferred over basic 2PL?</w:t>
      </w:r>
    </w:p>
    <w:p w14:paraId="64E60117" w14:textId="77777777" w:rsidR="005F1F9D" w:rsidRDefault="00F05C72">
      <w:pPr>
        <w:spacing w:before="40" w:after="20"/>
      </w:pPr>
      <w:r>
        <w:rPr>
          <w:b/>
          <w:bCs/>
          <w:color w:val="CC6600"/>
          <w:sz w:val="20"/>
          <w:szCs w:val="20"/>
        </w:rPr>
        <w:t xml:space="preserve">Your answer: </w:t>
      </w:r>
      <w:r>
        <w:rPr>
          <w:color w:val="444444"/>
          <w:sz w:val="20"/>
          <w:szCs w:val="20"/>
        </w:rPr>
        <w:t>(blank)</w:t>
      </w:r>
    </w:p>
    <w:p w14:paraId="66C4CA9C"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269DBB29"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Strict 2PL: hold all X (exclusive) locks until commit/abort. Rigorous 2PL: hold ALL locks (S and X) until commit/abort — transactions serialize in commit order. Strict 2PL is preferred over basic 2PL because basic 2PL can still cause cascading rollbacks (a transaction releases an X lock before committing, another reads that data, then rollback cascades). Strict 2PL prevents this.</w:t>
      </w:r>
    </w:p>
    <w:p w14:paraId="0C21CA5F" w14:textId="77777777" w:rsidR="005F1F9D" w:rsidRDefault="00F05C72">
      <w:pPr>
        <w:spacing w:before="220" w:after="80"/>
      </w:pPr>
      <w:r>
        <w:rPr>
          <w:b/>
          <w:bCs/>
          <w:color w:val="1F4E79"/>
          <w:sz w:val="24"/>
          <w:szCs w:val="24"/>
        </w:rPr>
        <w:t>Question 24</w:t>
      </w:r>
    </w:p>
    <w:p w14:paraId="075D5404" w14:textId="77777777" w:rsidR="005F1F9D" w:rsidRDefault="00F05C72">
      <w:pPr>
        <w:spacing w:before="60" w:after="80"/>
      </w:pPr>
      <w:r>
        <w:rPr>
          <w:i/>
          <w:iCs/>
          <w:color w:val="333333"/>
        </w:rPr>
        <w:t>Deadlock — what it is, one prevention strategy, one detection strategy, what happens after detection.</w:t>
      </w:r>
    </w:p>
    <w:p w14:paraId="226CC518" w14:textId="77777777" w:rsidR="005F1F9D" w:rsidRDefault="00F05C72">
      <w:pPr>
        <w:spacing w:before="40" w:after="20"/>
      </w:pPr>
      <w:r>
        <w:rPr>
          <w:b/>
          <w:bCs/>
          <w:color w:val="CC6600"/>
          <w:sz w:val="20"/>
          <w:szCs w:val="20"/>
        </w:rPr>
        <w:t xml:space="preserve">Your answer: </w:t>
      </w:r>
      <w:r>
        <w:rPr>
          <w:color w:val="444444"/>
          <w:sz w:val="20"/>
          <w:szCs w:val="20"/>
        </w:rPr>
        <w:t>'Two transactions waiting on one another — first-come or larger takes precedence'</w:t>
      </w:r>
    </w:p>
    <w:p w14:paraId="41D1E091"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Right idea, but name the actual strategies</w:t>
      </w:r>
    </w:p>
    <w:p w14:paraId="2BA0F305"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Deadlock: two or more transactions each waiting for a lock held by the other — circular wait, no progress. Prevention: wait-die or wound-wait (timestamp-based priority, roll back lower-priority transaction). Detection: maintain a wait-for graph — a cycle = deadlock. Once detected, pick a victim (minimum cost), roll it back, release its locks. Avoid starvation by factoring rollback count when selecting victims.</w:t>
      </w:r>
    </w:p>
    <w:p w14:paraId="5897C036" w14:textId="77777777" w:rsidR="005F1F9D" w:rsidRDefault="00F05C72">
      <w:pPr>
        <w:spacing w:before="220" w:after="80"/>
      </w:pPr>
      <w:r>
        <w:rPr>
          <w:b/>
          <w:bCs/>
          <w:color w:val="1F4E79"/>
          <w:sz w:val="24"/>
          <w:szCs w:val="24"/>
        </w:rPr>
        <w:t>Question 25</w:t>
      </w:r>
    </w:p>
    <w:p w14:paraId="50B5B6B3" w14:textId="77777777" w:rsidR="005F1F9D" w:rsidRDefault="00F05C72">
      <w:pPr>
        <w:spacing w:before="60" w:after="80"/>
      </w:pPr>
      <w:r>
        <w:rPr>
          <w:i/>
          <w:iCs/>
          <w:color w:val="333333"/>
        </w:rPr>
        <w:t>Wait-die vs wound-wait — which transaction gets rolled back in each.</w:t>
      </w:r>
    </w:p>
    <w:p w14:paraId="662EDE1F" w14:textId="77777777" w:rsidR="005F1F9D" w:rsidRDefault="00F05C72">
      <w:pPr>
        <w:spacing w:before="40" w:after="20"/>
      </w:pPr>
      <w:r>
        <w:rPr>
          <w:b/>
          <w:bCs/>
          <w:color w:val="CC6600"/>
          <w:sz w:val="20"/>
          <w:szCs w:val="20"/>
        </w:rPr>
        <w:t xml:space="preserve">Your answer: </w:t>
      </w:r>
      <w:r>
        <w:rPr>
          <w:color w:val="444444"/>
          <w:sz w:val="20"/>
          <w:szCs w:val="20"/>
        </w:rPr>
        <w:t>'Wound-wait gives precedence to larger transaction, wait-die to first one'</w:t>
      </w:r>
    </w:p>
    <w:p w14:paraId="2F0C3716"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Close but imprecise — it's about timestamps (older = smaller timestamp), not 'larger'</w:t>
      </w:r>
    </w:p>
    <w:p w14:paraId="02AA0915"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Both use timestamps where older transactions have smaller timestamps (higher priority). Wait-die (non-preemptive): if Ti wants a lock held by Tj — if Ti is older, Ti WAITS; if Ti is younger, Ti dies (rolls back). Wound-wait (preemptive): if Ti is older, Ti wounds Tj (forces Tj to roll back); if Ti is younger, Ti waits. In both schemes, the younger transaction is always the one rolled back.</w:t>
      </w:r>
    </w:p>
    <w:p w14:paraId="502B260C" w14:textId="77777777" w:rsidR="005F1F9D" w:rsidRDefault="00F05C72">
      <w:pPr>
        <w:spacing w:before="220" w:after="80"/>
      </w:pPr>
      <w:r>
        <w:rPr>
          <w:b/>
          <w:bCs/>
          <w:color w:val="1F4E79"/>
          <w:sz w:val="24"/>
          <w:szCs w:val="24"/>
        </w:rPr>
        <w:t>Question 26</w:t>
      </w:r>
    </w:p>
    <w:p w14:paraId="225F75C7" w14:textId="77777777" w:rsidR="005F1F9D" w:rsidRDefault="00F05C72">
      <w:pPr>
        <w:spacing w:before="60" w:after="80"/>
      </w:pPr>
      <w:r>
        <w:rPr>
          <w:i/>
          <w:iCs/>
          <w:color w:val="333333"/>
        </w:rPr>
        <w:t>Timestamp-based concurrency control — read(Q), write(Q) rules, property it guarantees.</w:t>
      </w:r>
    </w:p>
    <w:p w14:paraId="43360E7D" w14:textId="77777777" w:rsidR="005F1F9D" w:rsidRDefault="00F05C72">
      <w:pPr>
        <w:spacing w:before="40" w:after="20"/>
      </w:pPr>
      <w:r>
        <w:rPr>
          <w:b/>
          <w:bCs/>
          <w:color w:val="CC6600"/>
          <w:sz w:val="20"/>
          <w:szCs w:val="20"/>
        </w:rPr>
        <w:t xml:space="preserve">Your answer: </w:t>
      </w:r>
      <w:r>
        <w:rPr>
          <w:color w:val="444444"/>
          <w:sz w:val="20"/>
          <w:szCs w:val="20"/>
        </w:rPr>
        <w:t>(blank)</w:t>
      </w:r>
    </w:p>
    <w:p w14:paraId="0BD697EC"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428EE94A"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Each transaction Ti gets a timestamp TS(Ti) on entry. Each data item Q tracks W-timestamp(Q) and R-timestamp(Q). read(Q): if TS(Ti) &lt; W-timestamp(Q), Ti is too old — rollback. Otherwise proceed and update R-timestamp. write(Q): if TS(Ti) &lt; R-timestamp(Q) or TS(Ti) &lt; W-timestamp(Q), rollback. Otherwise write and update W-timestamp. Guarantee: deadlock-free (no waiting — transactions either proceed or roll back immediately).</w:t>
      </w:r>
    </w:p>
    <w:p w14:paraId="7F988A54" w14:textId="77777777" w:rsidR="005F1F9D" w:rsidRDefault="00F05C72">
      <w:pPr>
        <w:spacing w:before="220" w:after="80"/>
      </w:pPr>
      <w:r>
        <w:rPr>
          <w:b/>
          <w:bCs/>
          <w:color w:val="1F4E79"/>
          <w:sz w:val="24"/>
          <w:szCs w:val="24"/>
        </w:rPr>
        <w:t>Question 27</w:t>
      </w:r>
    </w:p>
    <w:p w14:paraId="19FFBF8A" w14:textId="77777777" w:rsidR="005F1F9D" w:rsidRDefault="00F05C72">
      <w:pPr>
        <w:spacing w:before="60" w:after="80"/>
      </w:pPr>
      <w:r>
        <w:rPr>
          <w:i/>
          <w:iCs/>
          <w:color w:val="333333"/>
        </w:rPr>
        <w:lastRenderedPageBreak/>
        <w:t>MVCC main advantage. How do multi-version timestamp ordering and multi-version 2PL differ for reads vs updates?</w:t>
      </w:r>
    </w:p>
    <w:p w14:paraId="0363D0E7" w14:textId="77777777" w:rsidR="005F1F9D" w:rsidRDefault="00F05C72">
      <w:pPr>
        <w:spacing w:before="40" w:after="20"/>
      </w:pPr>
      <w:r>
        <w:rPr>
          <w:b/>
          <w:bCs/>
          <w:color w:val="CC6600"/>
          <w:sz w:val="20"/>
          <w:szCs w:val="20"/>
        </w:rPr>
        <w:t xml:space="preserve">Your answer: </w:t>
      </w:r>
      <w:r>
        <w:rPr>
          <w:color w:val="444444"/>
          <w:sz w:val="20"/>
          <w:szCs w:val="20"/>
        </w:rPr>
        <w:t>(blank)</w:t>
      </w:r>
    </w:p>
    <w:p w14:paraId="2751D123"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08D0ED6E"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Main advantage: reads never block writes and writes never block reads — old versions of data are kept so readers always find a valid snapshot. Multi-version timestamp ordering: reads always succeed (find the right version), writes rejected if they'd violate timestamp order. Multi-version 2PL: update transactions use rigorous 2PL and create new versions; read-only transactions use a timestamp snapshot and never block update transactions. Downside of both: storage overhead from keeping multiple versions.</w:t>
      </w:r>
    </w:p>
    <w:p w14:paraId="523153E6" w14:textId="77777777" w:rsidR="005F1F9D" w:rsidRDefault="00F05C72">
      <w:pPr>
        <w:pBdr>
          <w:bottom w:val="single" w:sz="8" w:space="0" w:color="2E75B6"/>
        </w:pBdr>
        <w:spacing w:before="400" w:after="200"/>
      </w:pPr>
      <w:r>
        <w:rPr>
          <w:b/>
          <w:bCs/>
          <w:color w:val="1F4E79"/>
          <w:sz w:val="28"/>
          <w:szCs w:val="28"/>
        </w:rPr>
        <w:t xml:space="preserve">  Section E: Database System Architecture (Chapter 17)</w:t>
      </w:r>
    </w:p>
    <w:p w14:paraId="496C8E92" w14:textId="77777777" w:rsidR="005F1F9D" w:rsidRDefault="00F05C72">
      <w:pPr>
        <w:spacing w:before="220" w:after="80"/>
      </w:pPr>
      <w:r>
        <w:rPr>
          <w:b/>
          <w:bCs/>
          <w:color w:val="1F4E79"/>
          <w:sz w:val="24"/>
          <w:szCs w:val="24"/>
        </w:rPr>
        <w:t>Question 28</w:t>
      </w:r>
    </w:p>
    <w:p w14:paraId="64A66615" w14:textId="77777777" w:rsidR="005F1F9D" w:rsidRDefault="00F05C72">
      <w:pPr>
        <w:spacing w:before="60" w:after="80"/>
      </w:pPr>
      <w:r>
        <w:rPr>
          <w:i/>
          <w:iCs/>
          <w:color w:val="333333"/>
        </w:rPr>
        <w:t>Transaction Server vs Data Server — which dominates in relational DBs and why.</w:t>
      </w:r>
    </w:p>
    <w:p w14:paraId="5EA714CF" w14:textId="77777777" w:rsidR="005F1F9D" w:rsidRDefault="00F05C72">
      <w:pPr>
        <w:spacing w:before="40" w:after="20"/>
      </w:pPr>
      <w:r>
        <w:rPr>
          <w:b/>
          <w:bCs/>
          <w:color w:val="CC6600"/>
          <w:sz w:val="20"/>
          <w:szCs w:val="20"/>
        </w:rPr>
        <w:t xml:space="preserve">Your answer: </w:t>
      </w:r>
      <w:r>
        <w:rPr>
          <w:color w:val="444444"/>
          <w:sz w:val="20"/>
          <w:szCs w:val="20"/>
        </w:rPr>
        <w:t>'Transaction server: client sends request, runs on server, returns result. Data server: client processes locally on high-speed LAN. Transaction server dominates because it works on most LANs.'</w:t>
      </w:r>
    </w:p>
    <w:p w14:paraId="4AD63997"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also mention Transaction Server uses RPC/SQL and is dominant because clients don't need to handle raw data processing</w:t>
      </w:r>
    </w:p>
    <w:p w14:paraId="176C4161"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Transaction Server: client sends SQL, server executes and returns results — dominant model in relational DBs because it centralizes processing, security, and concurrency control. Data Server: server sends raw data pages to client, client processes locally — used in object-oriented DBs on high-speed LANs where clients are powerful and latency is low.</w:t>
      </w:r>
    </w:p>
    <w:p w14:paraId="2F14F2D1" w14:textId="77777777" w:rsidR="005F1F9D" w:rsidRDefault="00F05C72">
      <w:pPr>
        <w:spacing w:before="220" w:after="80"/>
      </w:pPr>
      <w:r>
        <w:rPr>
          <w:b/>
          <w:bCs/>
          <w:color w:val="1F4E79"/>
          <w:sz w:val="24"/>
          <w:szCs w:val="24"/>
        </w:rPr>
        <w:t>Question 29</w:t>
      </w:r>
    </w:p>
    <w:p w14:paraId="51B407D4" w14:textId="77777777" w:rsidR="005F1F9D" w:rsidRDefault="00F05C72">
      <w:pPr>
        <w:spacing w:before="60" w:after="80"/>
      </w:pPr>
      <w:r>
        <w:rPr>
          <w:i/>
          <w:iCs/>
          <w:color w:val="333333"/>
        </w:rPr>
        <w:t>Speedup vs scaleup — definitions, why sublinear, three causes.</w:t>
      </w:r>
    </w:p>
    <w:p w14:paraId="029D29EF" w14:textId="77777777" w:rsidR="005F1F9D" w:rsidRDefault="00F05C72">
      <w:pPr>
        <w:spacing w:before="40" w:after="20"/>
      </w:pPr>
      <w:r>
        <w:rPr>
          <w:b/>
          <w:bCs/>
          <w:color w:val="CC6600"/>
          <w:sz w:val="20"/>
          <w:szCs w:val="20"/>
        </w:rPr>
        <w:t xml:space="preserve">Your answer: </w:t>
      </w:r>
      <w:r>
        <w:rPr>
          <w:color w:val="444444"/>
          <w:sz w:val="20"/>
          <w:szCs w:val="20"/>
        </w:rPr>
        <w:t>'Speedup: same problem, bigger machine → faster. Scaleup: bigger problem, bigger machine might take same time. Sublinear because: startup cost, interference, skew.'</w:t>
      </w:r>
    </w:p>
    <w:p w14:paraId="625E6819"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good — just note scaleup goal is SAME time, not 'might take some time'</w:t>
      </w:r>
    </w:p>
    <w:p w14:paraId="5ACC82B7"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Speedup: same workload, more hardware → completes faster. Scaleup: proportionally larger workload + more hardware → same completion time. Both are sublinear in practice due to: (1) Startup costs — overhead to initialize parallel tasks; (2) Interference — contention for shared resources; (3) Skew — the slowest parallel subtask determines overall time.</w:t>
      </w:r>
    </w:p>
    <w:p w14:paraId="72BF8C15" w14:textId="77777777" w:rsidR="005F1F9D" w:rsidRDefault="00F05C72">
      <w:pPr>
        <w:spacing w:before="220" w:after="80"/>
      </w:pPr>
      <w:r>
        <w:rPr>
          <w:b/>
          <w:bCs/>
          <w:color w:val="1F4E79"/>
          <w:sz w:val="24"/>
          <w:szCs w:val="24"/>
        </w:rPr>
        <w:t>Question 30</w:t>
      </w:r>
    </w:p>
    <w:p w14:paraId="396DE728" w14:textId="77777777" w:rsidR="005F1F9D" w:rsidRDefault="00F05C72">
      <w:pPr>
        <w:spacing w:before="60" w:after="80"/>
      </w:pPr>
      <w:r>
        <w:rPr>
          <w:i/>
          <w:iCs/>
          <w:color w:val="333333"/>
        </w:rPr>
        <w:t>Shared Memory vs Shared Disk vs Shared Nothing — bottlenecks, which scales most.</w:t>
      </w:r>
    </w:p>
    <w:p w14:paraId="4849C82A" w14:textId="77777777" w:rsidR="005F1F9D" w:rsidRDefault="00F05C72">
      <w:pPr>
        <w:spacing w:before="40" w:after="20"/>
      </w:pPr>
      <w:r>
        <w:rPr>
          <w:b/>
          <w:bCs/>
          <w:color w:val="CC6600"/>
          <w:sz w:val="20"/>
          <w:szCs w:val="20"/>
        </w:rPr>
        <w:t xml:space="preserve">Your answer: </w:t>
      </w:r>
      <w:r>
        <w:rPr>
          <w:color w:val="444444"/>
          <w:sz w:val="20"/>
          <w:szCs w:val="20"/>
        </w:rPr>
        <w:t>'Shared Memory: all share RAM, caps at processor count. Shared Disk: disk interconnect is bottleneck. Shared Nothing: inter-node communication is bottleneck but most scalable. Hierarchical/NUMA scales most.'</w:t>
      </w:r>
    </w:p>
    <w:p w14:paraId="5190DCE8"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Shared Nothing scales to thousands of nodes on its own — Hierarchical is the hybrid variant</w:t>
      </w:r>
    </w:p>
    <w:p w14:paraId="3D778E77"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Shared Memory: all processors share RAM — fast but bus becomes bottleneck, caps ~32–64 processors. Shared Disk: private memory, shared disks — fault tolerant but disk interconnect bottlenecks. Shared Nothing: each node owns CPU+memory+disk — scales to thousands of nodes but inter-node communication is expensive. Hierarchical (NUMA) is a hybrid: shared-nothing between nodes, shared-memory within each node.</w:t>
      </w:r>
    </w:p>
    <w:p w14:paraId="2EA1516F" w14:textId="77777777" w:rsidR="005F1F9D" w:rsidRDefault="00F05C72">
      <w:pPr>
        <w:spacing w:before="220" w:after="80"/>
      </w:pPr>
      <w:r>
        <w:rPr>
          <w:b/>
          <w:bCs/>
          <w:color w:val="1F4E79"/>
          <w:sz w:val="24"/>
          <w:szCs w:val="24"/>
        </w:rPr>
        <w:t>Question 31</w:t>
      </w:r>
    </w:p>
    <w:p w14:paraId="7DBDDFDE" w14:textId="77777777" w:rsidR="005F1F9D" w:rsidRDefault="00F05C72">
      <w:pPr>
        <w:spacing w:before="60" w:after="80"/>
      </w:pPr>
      <w:r>
        <w:rPr>
          <w:i/>
          <w:iCs/>
          <w:color w:val="333333"/>
        </w:rPr>
        <w:t>Two-Phase Commit (2PC) — problem it solves, two phases.</w:t>
      </w:r>
    </w:p>
    <w:p w14:paraId="784251F7" w14:textId="77777777" w:rsidR="005F1F9D" w:rsidRDefault="00F05C72">
      <w:pPr>
        <w:spacing w:before="40" w:after="20"/>
      </w:pPr>
      <w:r>
        <w:rPr>
          <w:b/>
          <w:bCs/>
          <w:color w:val="CC6600"/>
          <w:sz w:val="20"/>
          <w:szCs w:val="20"/>
        </w:rPr>
        <w:t xml:space="preserve">Your answer: </w:t>
      </w:r>
      <w:r>
        <w:rPr>
          <w:color w:val="444444"/>
          <w:sz w:val="20"/>
          <w:szCs w:val="20"/>
        </w:rPr>
        <w:t>(blank)</w:t>
      </w:r>
    </w:p>
    <w:p w14:paraId="234F568F" w14:textId="77777777" w:rsidR="005F1F9D" w:rsidRDefault="00F05C72">
      <w:pPr>
        <w:spacing w:before="20" w:after="20"/>
      </w:pPr>
      <w:r>
        <w:rPr>
          <w:b/>
          <w:bCs/>
          <w:color w:val="1A6B3C"/>
          <w:sz w:val="20"/>
          <w:szCs w:val="20"/>
        </w:rPr>
        <w:t>✅</w:t>
      </w:r>
      <w:r>
        <w:rPr>
          <w:b/>
          <w:bCs/>
          <w:color w:val="1A6B3C"/>
          <w:sz w:val="20"/>
          <w:szCs w:val="20"/>
        </w:rPr>
        <w:t xml:space="preserve"> Model answer below</w:t>
      </w:r>
    </w:p>
    <w:p w14:paraId="35B88018"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 xml:space="preserve">Problem solved: ensuring atomicity across multiple sites in a distributed transaction — all sites must commit or all must abort; no partial commits. Phase 1 (Prepare): coordinator asks all participants 'can you commit?' — </w:t>
      </w:r>
      <w:r>
        <w:rPr>
          <w:color w:val="222222"/>
          <w:sz w:val="20"/>
          <w:szCs w:val="20"/>
        </w:rPr>
        <w:lastRenderedPageBreak/>
        <w:t>each votes yes (logs everything to stable storage) or no. Phase 2 (Commit/Abort): if all voted yes, coordinator sends commit to all; if any voted no, coordinator sends abort to all.</w:t>
      </w:r>
    </w:p>
    <w:p w14:paraId="0216F1E3" w14:textId="77777777" w:rsidR="005F1F9D" w:rsidRDefault="00F05C72">
      <w:pPr>
        <w:spacing w:before="220" w:after="80"/>
      </w:pPr>
      <w:r>
        <w:rPr>
          <w:b/>
          <w:bCs/>
          <w:color w:val="1F4E79"/>
          <w:sz w:val="24"/>
          <w:szCs w:val="24"/>
        </w:rPr>
        <w:t>Question 32</w:t>
      </w:r>
    </w:p>
    <w:p w14:paraId="454A4AC9" w14:textId="77777777" w:rsidR="005F1F9D" w:rsidRDefault="00F05C72">
      <w:pPr>
        <w:spacing w:before="60" w:after="80"/>
      </w:pPr>
      <w:r>
        <w:rPr>
          <w:i/>
          <w:iCs/>
          <w:color w:val="333333"/>
        </w:rPr>
        <w:t>Homogeneous vs heterogeneous distributed DB — real-world example.</w:t>
      </w:r>
    </w:p>
    <w:p w14:paraId="4E23D923" w14:textId="77777777" w:rsidR="005F1F9D" w:rsidRDefault="00F05C72">
      <w:pPr>
        <w:spacing w:before="40" w:after="20"/>
      </w:pPr>
      <w:r>
        <w:rPr>
          <w:b/>
          <w:bCs/>
          <w:color w:val="CC6600"/>
          <w:sz w:val="20"/>
          <w:szCs w:val="20"/>
        </w:rPr>
        <w:t xml:space="preserve">Your answer: </w:t>
      </w:r>
      <w:r>
        <w:rPr>
          <w:color w:val="444444"/>
          <w:sz w:val="20"/>
          <w:szCs w:val="20"/>
        </w:rPr>
        <w:t>'Homogeneous: same schema everywhere. Heterogeneous: different systems integrated. Example: schools — one unified DB vs separate faculty DBs integrated.'</w:t>
      </w:r>
    </w:p>
    <w:p w14:paraId="504DF592"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also note homogeneous appears as one unified DB to users; heterogeneous has different software/schemas</w:t>
      </w:r>
    </w:p>
    <w:p w14:paraId="59D2C46B"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Homogeneous: all sites run the same DBMS software and schema — appear as one unified DB to users. Heterogeneous: different sites use different DBMS or schemas, integrated together. Real-world example: a hospital merger where each hospital already runs a different EHR system (one on Oracle, one on SQL Server) — they must integrate these different systems into one heterogeneous distributed DB.</w:t>
      </w:r>
    </w:p>
    <w:p w14:paraId="05C629AC" w14:textId="77777777" w:rsidR="005F1F9D" w:rsidRDefault="00F05C72">
      <w:pPr>
        <w:pBdr>
          <w:bottom w:val="single" w:sz="8" w:space="0" w:color="2E75B6"/>
        </w:pBdr>
        <w:spacing w:before="400" w:after="200"/>
      </w:pPr>
      <w:r>
        <w:rPr>
          <w:b/>
          <w:bCs/>
          <w:color w:val="1F4E79"/>
          <w:sz w:val="28"/>
          <w:szCs w:val="28"/>
        </w:rPr>
        <w:t xml:space="preserve">  Section F: Performance Tuning (Chapter 24)</w:t>
      </w:r>
    </w:p>
    <w:p w14:paraId="1E395512" w14:textId="77777777" w:rsidR="005F1F9D" w:rsidRDefault="00F05C72">
      <w:pPr>
        <w:spacing w:before="220" w:after="80"/>
      </w:pPr>
      <w:r>
        <w:rPr>
          <w:b/>
          <w:bCs/>
          <w:color w:val="1F4E79"/>
          <w:sz w:val="24"/>
          <w:szCs w:val="24"/>
        </w:rPr>
        <w:t>Question 33</w:t>
      </w:r>
    </w:p>
    <w:p w14:paraId="1881661D" w14:textId="77777777" w:rsidR="005F1F9D" w:rsidRDefault="00F05C72">
      <w:pPr>
        <w:spacing w:before="60" w:after="80"/>
      </w:pPr>
      <w:r>
        <w:rPr>
          <w:i/>
          <w:iCs/>
          <w:color w:val="333333"/>
        </w:rPr>
        <w:t>Bottleneck — what it is, how to find/eliminate, 80/20 rule.</w:t>
      </w:r>
    </w:p>
    <w:p w14:paraId="37372075" w14:textId="77777777" w:rsidR="005F1F9D" w:rsidRDefault="00F05C72">
      <w:pPr>
        <w:spacing w:before="40" w:after="20"/>
      </w:pPr>
      <w:r>
        <w:rPr>
          <w:b/>
          <w:bCs/>
          <w:color w:val="CC6600"/>
          <w:sz w:val="20"/>
          <w:szCs w:val="20"/>
        </w:rPr>
        <w:t xml:space="preserve">Your answer: </w:t>
      </w:r>
      <w:r>
        <w:rPr>
          <w:color w:val="444444"/>
          <w:sz w:val="20"/>
          <w:szCs w:val="20"/>
        </w:rPr>
        <w:t>'A part of the DB taking overhead or holding back future transactions. 80% of bottlenecks come from 20% of the database.'</w:t>
      </w:r>
    </w:p>
    <w:p w14:paraId="58E4EBA3"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also mention: design for ~70% utilization at peak; over 90% is dangerous, and removing one bottleneck reveals the next</w:t>
      </w:r>
    </w:p>
    <w:p w14:paraId="6130C2D3"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A bottleneck is a resource (disk, CPU, locks) running near 100% utilization that slows the whole system. Approach: identify the saturated resource → fix it → repeat (removing one reveals the next). 80/20 rule: 80% of performance problems come from 20% of the system. Design for ~70% peak utilization; over 90% is dangerous.</w:t>
      </w:r>
    </w:p>
    <w:p w14:paraId="26AF0719" w14:textId="77777777" w:rsidR="005F1F9D" w:rsidRDefault="00F05C72">
      <w:pPr>
        <w:spacing w:before="220" w:after="80"/>
      </w:pPr>
      <w:r>
        <w:rPr>
          <w:b/>
          <w:bCs/>
          <w:color w:val="1F4E79"/>
          <w:sz w:val="24"/>
          <w:szCs w:val="24"/>
        </w:rPr>
        <w:t>Question 34</w:t>
      </w:r>
    </w:p>
    <w:p w14:paraId="23B019E2" w14:textId="77777777" w:rsidR="005F1F9D" w:rsidRDefault="00F05C72">
      <w:pPr>
        <w:spacing w:before="60" w:after="80"/>
      </w:pPr>
      <w:r>
        <w:rPr>
          <w:i/>
          <w:iCs/>
          <w:color w:val="333333"/>
        </w:rPr>
        <w:t>5-Minute Rule and 1-Minute Rule — what decision each helps make.</w:t>
      </w:r>
    </w:p>
    <w:p w14:paraId="35DDB7BD" w14:textId="77777777" w:rsidR="005F1F9D" w:rsidRDefault="00F05C72">
      <w:pPr>
        <w:spacing w:before="40" w:after="20"/>
      </w:pPr>
      <w:r>
        <w:rPr>
          <w:b/>
          <w:bCs/>
          <w:color w:val="CC6600"/>
          <w:sz w:val="20"/>
          <w:szCs w:val="20"/>
        </w:rPr>
        <w:t xml:space="preserve">Your answer: </w:t>
      </w:r>
      <w:r>
        <w:rPr>
          <w:color w:val="444444"/>
          <w:sz w:val="20"/>
          <w:szCs w:val="20"/>
        </w:rPr>
        <w:t>'If a page needs to be loaded every 5 minutes / a view seen every 1 minute → keep in memory.'</w:t>
      </w:r>
    </w:p>
    <w:p w14:paraId="15DE8FD3"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Right direction, imprecise phrasing</w:t>
      </w:r>
      <w:r>
        <w:rPr>
          <w:color w:val="555555"/>
          <w:sz w:val="20"/>
          <w:szCs w:val="20"/>
        </w:rPr>
        <w:t xml:space="preserve">  — it's about random vs sequential access, not views</w:t>
      </w:r>
    </w:p>
    <w:p w14:paraId="1640540B"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5-Minute Rule: if a randomly accessed page is accessed more than once every 5 minutes, keep it in memory (buffer pool) — otherwise let it stay on disk. 1-Minute Rule: if a sequentially accessed page is accessed more than once per minute, keep it in memory. Both help you decide whether the cost of memory is justified vs. repeated disk I/O.</w:t>
      </w:r>
    </w:p>
    <w:p w14:paraId="3CE4DAED" w14:textId="77777777" w:rsidR="005F1F9D" w:rsidRDefault="00F05C72">
      <w:pPr>
        <w:spacing w:before="220" w:after="80"/>
      </w:pPr>
      <w:r>
        <w:rPr>
          <w:b/>
          <w:bCs/>
          <w:color w:val="1F4E79"/>
          <w:sz w:val="24"/>
          <w:szCs w:val="24"/>
        </w:rPr>
        <w:t>Question 35</w:t>
      </w:r>
    </w:p>
    <w:p w14:paraId="32AF8107" w14:textId="77777777" w:rsidR="005F1F9D" w:rsidRDefault="00F05C72">
      <w:pPr>
        <w:spacing w:before="60" w:after="80"/>
      </w:pPr>
      <w:r>
        <w:rPr>
          <w:i/>
          <w:iCs/>
          <w:color w:val="333333"/>
        </w:rPr>
        <w:t>Vertical partitioning vs denormalization — difference, when to choose each.</w:t>
      </w:r>
    </w:p>
    <w:p w14:paraId="11F5B599" w14:textId="77777777" w:rsidR="005F1F9D" w:rsidRDefault="00F05C72">
      <w:pPr>
        <w:spacing w:before="40" w:after="20"/>
      </w:pPr>
      <w:r>
        <w:rPr>
          <w:b/>
          <w:bCs/>
          <w:color w:val="CC6600"/>
          <w:sz w:val="20"/>
          <w:szCs w:val="20"/>
        </w:rPr>
        <w:t xml:space="preserve">Your answer: </w:t>
      </w:r>
      <w:r>
        <w:rPr>
          <w:color w:val="444444"/>
          <w:sz w:val="20"/>
          <w:szCs w:val="20"/>
        </w:rPr>
        <w:t>'Vertical partitioning: split relations to avoid fetching unused columns. Denormalization: add relations into tables to fetch more used columns. Used in opposite scenarios.'</w:t>
      </w:r>
    </w:p>
    <w:p w14:paraId="1A447012" w14:textId="77777777" w:rsidR="005F1F9D" w:rsidRDefault="00F05C72">
      <w:pPr>
        <w:spacing w:before="20" w:after="20"/>
      </w:pPr>
      <w:r>
        <w:rPr>
          <w:b/>
          <w:bCs/>
          <w:color w:val="1A6B3C"/>
          <w:sz w:val="20"/>
          <w:szCs w:val="20"/>
        </w:rPr>
        <w:t>✅</w:t>
      </w:r>
      <w:r>
        <w:rPr>
          <w:b/>
          <w:bCs/>
          <w:color w:val="1A6B3C"/>
          <w:sz w:val="20"/>
          <w:szCs w:val="20"/>
        </w:rPr>
        <w:t xml:space="preserve"> Correct</w:t>
      </w:r>
    </w:p>
    <w:p w14:paraId="4E8C32F0"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Vertical partitioning: split a wide table into narrower tables — queries only fetch the columns they need, reducing I/O. Use when many queries access only a subset of columns. Denormalization: precompute joins and store the result in one table — faster reads but wastes space and complicates updates. Use when the same join is executed very frequently and read performance is critical. Better practice: use materialized views instead of manual denormalization.</w:t>
      </w:r>
    </w:p>
    <w:p w14:paraId="738AF734" w14:textId="77777777" w:rsidR="005F1F9D" w:rsidRDefault="00F05C72">
      <w:pPr>
        <w:spacing w:before="220" w:after="80"/>
      </w:pPr>
      <w:r>
        <w:rPr>
          <w:b/>
          <w:bCs/>
          <w:color w:val="1F4E79"/>
          <w:sz w:val="24"/>
          <w:szCs w:val="24"/>
        </w:rPr>
        <w:t>Question 36</w:t>
      </w:r>
    </w:p>
    <w:p w14:paraId="353A73D0" w14:textId="77777777" w:rsidR="005F1F9D" w:rsidRDefault="00F05C72">
      <w:pPr>
        <w:spacing w:before="60" w:after="80"/>
      </w:pPr>
      <w:r>
        <w:rPr>
          <w:i/>
          <w:iCs/>
          <w:color w:val="333333"/>
        </w:rPr>
        <w:t>When to add/remove index, best type for range vs equality, what 'clustered' means.</w:t>
      </w:r>
    </w:p>
    <w:p w14:paraId="1E79B806" w14:textId="77777777" w:rsidR="005F1F9D" w:rsidRDefault="00F05C72">
      <w:pPr>
        <w:spacing w:before="40" w:after="20"/>
      </w:pPr>
      <w:r>
        <w:rPr>
          <w:b/>
          <w:bCs/>
          <w:color w:val="CC6600"/>
          <w:sz w:val="20"/>
          <w:szCs w:val="20"/>
        </w:rPr>
        <w:t xml:space="preserve">Your answer: </w:t>
      </w:r>
      <w:r>
        <w:rPr>
          <w:color w:val="444444"/>
          <w:sz w:val="20"/>
          <w:szCs w:val="20"/>
        </w:rPr>
        <w:t>'Add when frequently accessed, remove for small datasets or infrequent searches. Don't know type or clustered.'</w:t>
      </w:r>
    </w:p>
    <w:p w14:paraId="3E958044"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Partial</w:t>
      </w:r>
      <w:r>
        <w:rPr>
          <w:color w:val="555555"/>
          <w:sz w:val="20"/>
          <w:szCs w:val="20"/>
        </w:rPr>
        <w:t xml:space="preserve">  — know the index types and clustering</w:t>
      </w:r>
    </w:p>
    <w:p w14:paraId="0866927D" w14:textId="77777777" w:rsidR="005F1F9D" w:rsidRDefault="00F05C72">
      <w:pPr>
        <w:pBdr>
          <w:left w:val="single" w:sz="6" w:space="0" w:color="2E75B6"/>
        </w:pBdr>
        <w:spacing w:before="40" w:after="160"/>
        <w:ind w:left="200"/>
      </w:pPr>
      <w:r>
        <w:rPr>
          <w:b/>
          <w:bCs/>
          <w:color w:val="2E75B6"/>
          <w:sz w:val="20"/>
          <w:szCs w:val="20"/>
        </w:rPr>
        <w:lastRenderedPageBreak/>
        <w:t xml:space="preserve">Model answer: </w:t>
      </w:r>
      <w:r>
        <w:rPr>
          <w:color w:val="222222"/>
          <w:sz w:val="20"/>
          <w:szCs w:val="20"/>
        </w:rPr>
        <w:t>Add index: when queries on that attribute are frequent and the table is large. Remove index: when writes are frequent (indexes slow down inserts/updates/deletes) or the table is small enough for linear scan. Range queries → B+ tree index (sorted, can scan range). Equality lookups → hash index (jumps directly to exact match). Clustered index: the physical order of records on disk matches the index order — only one clustered index per table, makes range scans very fast.</w:t>
      </w:r>
    </w:p>
    <w:p w14:paraId="620E7A75" w14:textId="77777777" w:rsidR="005F1F9D" w:rsidRDefault="00F05C72">
      <w:pPr>
        <w:spacing w:before="220" w:after="80"/>
      </w:pPr>
      <w:r>
        <w:rPr>
          <w:b/>
          <w:bCs/>
          <w:color w:val="1F4E79"/>
          <w:sz w:val="24"/>
          <w:szCs w:val="24"/>
        </w:rPr>
        <w:t>Question 37</w:t>
      </w:r>
    </w:p>
    <w:p w14:paraId="607CCB6B" w14:textId="77777777" w:rsidR="005F1F9D" w:rsidRDefault="00F05C72">
      <w:pPr>
        <w:spacing w:before="60" w:after="80"/>
      </w:pPr>
      <w:r>
        <w:rPr>
          <w:i/>
          <w:iCs/>
          <w:color w:val="333333"/>
        </w:rPr>
        <w:t>Mini-batch transactions — what problem they solve, how they preserve serializability.</w:t>
      </w:r>
    </w:p>
    <w:p w14:paraId="2E94BDCF" w14:textId="77777777" w:rsidR="005F1F9D" w:rsidRDefault="00F05C72">
      <w:pPr>
        <w:spacing w:before="40" w:after="20"/>
      </w:pPr>
      <w:r>
        <w:rPr>
          <w:b/>
          <w:bCs/>
          <w:color w:val="CC6600"/>
          <w:sz w:val="20"/>
          <w:szCs w:val="20"/>
        </w:rPr>
        <w:t xml:space="preserve">Your answer: </w:t>
      </w:r>
      <w:r>
        <w:rPr>
          <w:color w:val="444444"/>
          <w:sz w:val="20"/>
          <w:szCs w:val="20"/>
        </w:rPr>
        <w:t>'Break bigger transactions into smaller ones, preserving serializability and removing lock contention.'</w:t>
      </w:r>
    </w:p>
    <w:p w14:paraId="1B42844B" w14:textId="77777777" w:rsidR="005F1F9D" w:rsidRDefault="00F05C72">
      <w:pPr>
        <w:spacing w:before="20" w:after="20"/>
      </w:pPr>
      <w:r>
        <w:rPr>
          <w:b/>
          <w:bCs/>
          <w:color w:val="1A6B3C"/>
          <w:sz w:val="20"/>
          <w:szCs w:val="20"/>
        </w:rPr>
        <w:t>✅</w:t>
      </w:r>
      <w:r>
        <w:rPr>
          <w:b/>
          <w:bCs/>
          <w:color w:val="1A6B3C"/>
          <w:sz w:val="20"/>
          <w:szCs w:val="20"/>
        </w:rPr>
        <w:t xml:space="preserve"> Correct</w:t>
      </w:r>
      <w:r>
        <w:rPr>
          <w:color w:val="555555"/>
          <w:sz w:val="20"/>
          <w:szCs w:val="20"/>
        </w:rPr>
        <w:t xml:space="preserve">  — also mention: long transactions exhaust log space and increase crash recovery time</w:t>
      </w:r>
    </w:p>
    <w:p w14:paraId="61D9FFC5"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Long update transactions hold locks for a long time — exhausting lock space, log space, and increasing crash recovery time. Mini-batch transactions break the big transaction into smaller ones that commit incrementally, but hold locks across them to preserve serializability. This releases locks sooner, reduces contention, and limits how much must be redone on crash recovery.</w:t>
      </w:r>
    </w:p>
    <w:p w14:paraId="03361032" w14:textId="77777777" w:rsidR="005F1F9D" w:rsidRDefault="00F05C72">
      <w:pPr>
        <w:spacing w:before="220" w:after="80"/>
      </w:pPr>
      <w:r>
        <w:rPr>
          <w:b/>
          <w:bCs/>
          <w:color w:val="1F4E79"/>
          <w:sz w:val="24"/>
          <w:szCs w:val="24"/>
        </w:rPr>
        <w:t>Question 38</w:t>
      </w:r>
    </w:p>
    <w:p w14:paraId="4C1809A8" w14:textId="77777777" w:rsidR="005F1F9D" w:rsidRDefault="00F05C72">
      <w:pPr>
        <w:spacing w:before="60" w:after="80"/>
      </w:pPr>
      <w:r>
        <w:rPr>
          <w:i/>
          <w:iCs/>
          <w:color w:val="333333"/>
        </w:rPr>
        <w:t>(Open-Ended) DBA scenario: dashboard slow, disk near 100%. Three concrete steps.</w:t>
      </w:r>
    </w:p>
    <w:p w14:paraId="5137546A" w14:textId="77777777" w:rsidR="005F1F9D" w:rsidRDefault="00F05C72">
      <w:pPr>
        <w:spacing w:before="40" w:after="20"/>
      </w:pPr>
      <w:r>
        <w:rPr>
          <w:b/>
          <w:bCs/>
          <w:color w:val="CC6600"/>
          <w:sz w:val="20"/>
          <w:szCs w:val="20"/>
        </w:rPr>
        <w:t xml:space="preserve">Your answer: </w:t>
      </w:r>
      <w:r>
        <w:rPr>
          <w:color w:val="444444"/>
          <w:sz w:val="20"/>
          <w:szCs w:val="20"/>
        </w:rPr>
        <w:t>'Remove bottlenecks, create views, consider denormalization.'</w:t>
      </w:r>
    </w:p>
    <w:p w14:paraId="52AE43F1" w14:textId="77777777" w:rsidR="005F1F9D" w:rsidRDefault="00F05C72">
      <w:pPr>
        <w:spacing w:before="20" w:after="20"/>
      </w:pPr>
      <w:r>
        <w:rPr>
          <w:b/>
          <w:bCs/>
          <w:color w:val="CC6600"/>
          <w:sz w:val="20"/>
          <w:szCs w:val="20"/>
        </w:rPr>
        <w:t>⚠</w:t>
      </w:r>
      <w:r>
        <w:rPr>
          <w:b/>
          <w:bCs/>
          <w:color w:val="CC6600"/>
          <w:sz w:val="20"/>
          <w:szCs w:val="20"/>
        </w:rPr>
        <w:t>️</w:t>
      </w:r>
      <w:r>
        <w:rPr>
          <w:b/>
          <w:bCs/>
          <w:color w:val="CC6600"/>
          <w:sz w:val="20"/>
          <w:szCs w:val="20"/>
        </w:rPr>
        <w:t xml:space="preserve"> Right themes, too vague for an exam — be specific</w:t>
      </w:r>
    </w:p>
    <w:p w14:paraId="027161CD" w14:textId="77777777" w:rsidR="005F1F9D" w:rsidRDefault="00F05C72">
      <w:pPr>
        <w:pBdr>
          <w:left w:val="single" w:sz="6" w:space="0" w:color="2E75B6"/>
        </w:pBdr>
        <w:spacing w:before="40" w:after="160"/>
        <w:ind w:left="200"/>
      </w:pPr>
      <w:r>
        <w:rPr>
          <w:b/>
          <w:bCs/>
          <w:color w:val="2E75B6"/>
          <w:sz w:val="20"/>
          <w:szCs w:val="20"/>
        </w:rPr>
        <w:t xml:space="preserve">Model answer: </w:t>
      </w:r>
      <w:r>
        <w:rPr>
          <w:color w:val="222222"/>
          <w:sz w:val="20"/>
          <w:szCs w:val="20"/>
        </w:rPr>
        <w:t>Step 1 — Diagnose the disk bottleneck: check which queries are causing the most I/O. The disk at 100% likely means hot data is not buffered in memory — apply the 5-Minute Rule to identify pages worth keeping in the buffer pool, and consider adding more memory or striping data across more disks. Step 2 — Add targeted indexes: identify the slow reporting queries and add B+ tree indexes on the columns used in WHERE clauses and joins. Remove any unused indexes that are slowing down writes. Step 3 — Create mater</w:t>
      </w:r>
      <w:r>
        <w:rPr>
          <w:color w:val="222222"/>
          <w:sz w:val="20"/>
          <w:szCs w:val="20"/>
        </w:rPr>
        <w:t>ialized views for expensive aggregates: reporting dashboards typically run the same GROUP BY/aggregate queries repeatedly. Precompute these as materialized views so the result is read directly instead of re-joining large tables each time. Also consider vertical partitioning if the queries only use a few columns of wide tables.</w:t>
      </w:r>
    </w:p>
    <w:p w14:paraId="52C1A281" w14:textId="77777777" w:rsidR="005F1F9D" w:rsidRDefault="00F05C72">
      <w:pPr>
        <w:pBdr>
          <w:top w:val="single" w:sz="6" w:space="0" w:color="2E75B6"/>
        </w:pBdr>
        <w:spacing w:before="400" w:after="60"/>
        <w:jc w:val="center"/>
      </w:pPr>
      <w:r>
        <w:rPr>
          <w:i/>
          <w:iCs/>
          <w:color w:val="555555"/>
          <w:sz w:val="18"/>
          <w:szCs w:val="18"/>
        </w:rPr>
        <w:t>Legend: ✅ Correct  ⚠</w:t>
      </w:r>
      <w:r>
        <w:rPr>
          <w:i/>
          <w:iCs/>
          <w:color w:val="555555"/>
          <w:sz w:val="18"/>
          <w:szCs w:val="18"/>
        </w:rPr>
        <w:t>️</w:t>
      </w:r>
      <w:r>
        <w:rPr>
          <w:i/>
          <w:iCs/>
          <w:color w:val="555555"/>
          <w:sz w:val="18"/>
          <w:szCs w:val="18"/>
        </w:rPr>
        <w:t xml:space="preserve"> Partially correct  ❌ Incorrect / blank</w:t>
      </w:r>
    </w:p>
    <w:sectPr w:rsidR="005F1F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C6CED"/>
    <w:multiLevelType w:val="hybridMultilevel"/>
    <w:tmpl w:val="C5B067B8"/>
    <w:lvl w:ilvl="0" w:tplc="9216D742">
      <w:start w:val="1"/>
      <w:numFmt w:val="bullet"/>
      <w:lvlText w:val="●"/>
      <w:lvlJc w:val="left"/>
      <w:pPr>
        <w:ind w:left="720" w:hanging="360"/>
      </w:pPr>
    </w:lvl>
    <w:lvl w:ilvl="1" w:tplc="9910959C">
      <w:start w:val="1"/>
      <w:numFmt w:val="bullet"/>
      <w:lvlText w:val="○"/>
      <w:lvlJc w:val="left"/>
      <w:pPr>
        <w:ind w:left="1440" w:hanging="360"/>
      </w:pPr>
    </w:lvl>
    <w:lvl w:ilvl="2" w:tplc="25D481DC">
      <w:start w:val="1"/>
      <w:numFmt w:val="bullet"/>
      <w:lvlText w:val="■"/>
      <w:lvlJc w:val="left"/>
      <w:pPr>
        <w:ind w:left="2160" w:hanging="360"/>
      </w:pPr>
    </w:lvl>
    <w:lvl w:ilvl="3" w:tplc="6374B01E">
      <w:start w:val="1"/>
      <w:numFmt w:val="bullet"/>
      <w:lvlText w:val="●"/>
      <w:lvlJc w:val="left"/>
      <w:pPr>
        <w:ind w:left="2880" w:hanging="360"/>
      </w:pPr>
    </w:lvl>
    <w:lvl w:ilvl="4" w:tplc="019E6A02">
      <w:start w:val="1"/>
      <w:numFmt w:val="bullet"/>
      <w:lvlText w:val="○"/>
      <w:lvlJc w:val="left"/>
      <w:pPr>
        <w:ind w:left="3600" w:hanging="360"/>
      </w:pPr>
    </w:lvl>
    <w:lvl w:ilvl="5" w:tplc="3520944A">
      <w:start w:val="1"/>
      <w:numFmt w:val="bullet"/>
      <w:lvlText w:val="■"/>
      <w:lvlJc w:val="left"/>
      <w:pPr>
        <w:ind w:left="4320" w:hanging="360"/>
      </w:pPr>
    </w:lvl>
    <w:lvl w:ilvl="6" w:tplc="64FA58BE">
      <w:start w:val="1"/>
      <w:numFmt w:val="bullet"/>
      <w:lvlText w:val="●"/>
      <w:lvlJc w:val="left"/>
      <w:pPr>
        <w:ind w:left="5040" w:hanging="360"/>
      </w:pPr>
    </w:lvl>
    <w:lvl w:ilvl="7" w:tplc="D8E8CECA">
      <w:start w:val="1"/>
      <w:numFmt w:val="bullet"/>
      <w:lvlText w:val="●"/>
      <w:lvlJc w:val="left"/>
      <w:pPr>
        <w:ind w:left="5760" w:hanging="360"/>
      </w:pPr>
    </w:lvl>
    <w:lvl w:ilvl="8" w:tplc="B0C273CC">
      <w:start w:val="1"/>
      <w:numFmt w:val="bullet"/>
      <w:lvlText w:val="●"/>
      <w:lvlJc w:val="left"/>
      <w:pPr>
        <w:ind w:left="6480" w:hanging="360"/>
      </w:pPr>
    </w:lvl>
  </w:abstractNum>
  <w:num w:numId="1" w16cid:durableId="1980959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F9D"/>
    <w:rsid w:val="005F1F9D"/>
    <w:rsid w:val="00B12940"/>
    <w:rsid w:val="00B74564"/>
    <w:rsid w:val="00F05C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B1A4C8"/>
  <w15:docId w15:val="{F5B13FF8-2594-424B-BE2D-8905B532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3400</Words>
  <Characters>19385</Characters>
  <Application>Microsoft Office Word</Application>
  <DocSecurity>0</DocSecurity>
  <Lines>161</Lines>
  <Paragraphs>45</Paragraphs>
  <ScaleCrop>false</ScaleCrop>
  <Company/>
  <LinksUpToDate>false</LinksUpToDate>
  <CharactersWithSpaces>22740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Choudhry</cp:lastModifiedBy>
  <cp:revision>2</cp:revision>
  <dcterms:created xsi:type="dcterms:W3CDTF">2026-02-26T00:14:00Z</dcterms:created>
  <dcterms:modified xsi:type="dcterms:W3CDTF">2026-02-26T00:14:00Z</dcterms:modified>
</cp:coreProperties>
</file>