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notes: PQC benchmarks on the two boards</w:t>
      </w:r>
    </w:p>
    <w:p>
      <w:r>
        <w:t>Zain. M.Sc. Autonomous Systems. Supervisors: Prof. Houben and Prof. Tschofenig.</w:t>
      </w:r>
    </w:p>
    <w:p>
      <w:r>
        <w:t>Boards: MCXN947 (Cortex-M33, 150 MHz) and ESP32-S3 (Xtensa LX7, 240 MHz). These are my working notes. Every number in them is printed by code in the repo, and nothing is quoted from a paper.</w:t>
      </w:r>
    </w:p>
    <w:p>
      <w:pPr>
        <w:pStyle w:val="Heading1"/>
      </w:pPr>
      <w:r>
        <w:t>Why I ran any of this</w:t>
      </w:r>
    </w:p>
    <w:p>
      <w:r>
        <w:t>I wanted a straight answer to one question. When the handshake moves off classical ECDH and ECDSA and onto ML-KEM and ML-DSA, what does that cost on a small MCU, and can we live with it. The usual answer is "PQC is slow", but that mostly comes from servers and desktop libraries, so I measured it here instead.</w:t>
      </w:r>
    </w:p>
    <w:p>
      <w:r>
        <w:t>The second half is whether the cost can be paid less often, or hidden, or squeezed alongside a real-time loop on one core. That turned into the later experiments.</w:t>
      </w:r>
    </w:p>
    <w:p>
      <w:pPr>
        <w:pStyle w:val="Heading1"/>
      </w:pPr>
      <w:r>
        <w:t>The rig</w:t>
      </w:r>
    </w:p>
    <w:p>
      <w:r>
        <w:t>Timing is hardware counters. DWT-&gt;CYCCNT on the MCX, the CCOUNT register on the ESP32. Divide cycles by the clock and you've got microseconds. Both boards run free while I capture. Leave the debugger attached or the serial line open and the numbers drift, so I unplug them first.</w:t>
      </w:r>
    </w:p>
    <w:p>
      <w:r>
        <w:t>For stack I paint the task stack with 0xEE at boot and then look for the deepest byte that survived. Peak use, no guessing.</w:t>
      </w:r>
    </w:p>
    <w:p>
      <w:r>
        <w:t>Energy is a PPK2 at 10 kHz, 3.3 V, in series with the board supply. On the MCX that means the J24 rail, on the ESP32 the 3V3 pin. Small warning if you try this: with the J24 jumper off, LinkServer refuses to flash and says "Target Operation Failed", which reads like a dead board and is actually just the jumper. Cost me an afternoon.</w:t>
      </w:r>
    </w:p>
    <w:p>
      <w:r>
        <w:t>Sample counts are 100 per KEM operation and 2000 per signing test, fresh randomness on every sign.</w:t>
      </w:r>
    </w:p>
    <w:p>
      <w:r>
        <w:t>One thing isn't matched and I'd rather say it than paper over it: bare-metal ML-KEM is built at -O0, ML-DSA at -O2, and the classical suite at -O2. So the PQC side of the migration numbers is pessimistic.</w:t>
      </w:r>
    </w:p>
    <w:p>
      <w:pPr>
        <w:pStyle w:val="Heading1"/>
      </w:pPr>
      <w:r>
        <w:t>1. The classical reference (SecureMark-TLS)</w:t>
      </w:r>
    </w:p>
    <w:p>
      <w:r>
        <w:t>This is the official EEMBC self-hosted suite. 14 components, basically a TLS 1.2 handshake: AES-128 in ECB and CCM, SHA-256, ECDH P-256, ECDSA P-256. mbedTLS 3.6.3 on the MCX, the ESP-IDF mbedTLS on the ESP32, -O2 on both.</w:t>
      </w:r>
    </w:p>
    <w:p>
      <w:r>
        <w:t>MCX came out at 5472.08 marks. ESP32 at 1895.06. Both pass 14 of 14 CRC checks, and that's the whole point, because a score without the CRC passes isn't comparable to the published EEMBC numbers.</w:t>
      </w:r>
    </w:p>
    <w:p>
      <w:r>
        <w:t>Three things fought me before it would run. mbedTLS aborted the ECDH call until I gave it an RNG for point blinding; without one it returns MBEDTLS_ERR_ECP_BAD_INPUT_DATA, which sounds like bad input and is really a missing RNG. EEMBC passes the peer key as raw X||Y, so you have to prepend the SEC1 0x04 byte yourself. And the signature has to be DER encoded, not raw r||s, or the CRC fails and you go looking for a bug that isn't there.</w:t>
      </w:r>
    </w:p>
    <w:p>
      <w:pPr>
        <w:spacing w:after="0"/>
        <w:ind w:left="432"/>
      </w:pPr>
      <w:r>
        <w:rPr>
          <w:rFonts w:ascii="Consolas" w:hAnsi="Consolas"/>
          <w:sz w:val="19"/>
        </w:rPr>
        <w:t>bash codebase/projects/securemark_tls_esp32s3/scripts/build.sh build</w:t>
      </w:r>
    </w:p>
    <w:p>
      <w:pPr>
        <w:spacing w:after="0"/>
        <w:ind w:left="432"/>
      </w:pPr>
      <w:r>
        <w:rPr>
          <w:rFonts w:ascii="Consolas" w:hAnsi="Consolas"/>
          <w:sz w:val="19"/>
        </w:rPr>
        <w:t>bash codebase/projects/securemark_tls_esp32s3/scripts/build.sh -p COM17 flash</w:t>
      </w:r>
    </w:p>
    <w:p>
      <w:r>
        <w:t>Watch for 14 lines where crc equals expected_crc, then "SecureMark-TLS Score is 1895.064 marks". The MCX version builds under MCUXpresso and flashes with LinkServer; its score sits in results/securemark_score.txt.</w:t>
      </w:r>
    </w:p>
    <w:p>
      <w:pPr>
        <w:pStyle w:val="Heading1"/>
      </w:pPr>
      <w:r>
        <w:t>2. ML-KEM and ML-DSA on their own</w:t>
      </w:r>
    </w:p>
    <w:p>
      <w:r>
        <w:t>PQClean, bare metal on the MCX, no OS in the way.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Operation</w:t>
            </w:r>
          </w:p>
        </w:tc>
        <w:tc>
          <w:tcPr>
            <w:tcW w:type="dxa" w:w="1440"/>
          </w:tcPr>
          <w:p>
            <w:r>
              <w:rPr>
                <w:sz w:val="18"/>
              </w:rPr>
              <w:t>Mean cycles</w:t>
            </w:r>
          </w:p>
        </w:tc>
        <w:tc>
          <w:tcPr>
            <w:tcW w:type="dxa" w:w="1440"/>
          </w:tcPr>
          <w:p>
            <w:r>
              <w:rPr>
                <w:sz w:val="18"/>
              </w:rPr>
              <w:t>Time (ms)</w:t>
            </w:r>
          </w:p>
        </w:tc>
        <w:tc>
          <w:tcPr>
            <w:tcW w:type="dxa" w:w="1440"/>
          </w:tcPr>
          <w:p>
            <w:r>
              <w:rPr>
                <w:sz w:val="18"/>
              </w:rPr>
              <w:t>Stack HWM (B)</w:t>
            </w:r>
          </w:p>
        </w:tc>
        <w:tc>
          <w:tcPr>
            <w:tcW w:type="dxa" w:w="1440"/>
          </w:tcPr>
          <w:p>
            <w:r>
              <w:rPr>
                <w:sz w:val="18"/>
              </w:rPr>
              <w:t>Text (B)</w:t>
            </w:r>
          </w:p>
        </w:tc>
        <w:tc>
          <w:tcPr>
            <w:tcW w:type="dxa" w:w="1440"/>
          </w:tcPr>
          <w:p>
            <w:r>
              <w:rPr>
                <w:sz w:val="18"/>
              </w:rPr>
              <w:t>Data (B)</w:t>
            </w:r>
          </w:p>
        </w:tc>
      </w:tr>
      <w:tr>
        <w:tc>
          <w:tcPr>
            <w:tcW w:type="dxa" w:w="1440"/>
          </w:tcPr>
          <w:p>
            <w:r>
              <w:rPr>
                <w:sz w:val="18"/>
              </w:rPr>
              <w:t>ML-KEM-512 keypair</w:t>
            </w:r>
          </w:p>
        </w:tc>
        <w:tc>
          <w:tcPr>
            <w:tcW w:type="dxa" w:w="1440"/>
          </w:tcPr>
          <w:p>
            <w:r>
              <w:rPr>
                <w:sz w:val="18"/>
              </w:rPr>
              <w:t>2,978,432</w:t>
            </w:r>
          </w:p>
        </w:tc>
        <w:tc>
          <w:tcPr>
            <w:tcW w:type="dxa" w:w="1440"/>
          </w:tcPr>
          <w:p>
            <w:r>
              <w:rPr>
                <w:sz w:val="18"/>
              </w:rPr>
              <w:t>19.86</w:t>
            </w:r>
          </w:p>
        </w:tc>
        <w:tc>
          <w:tcPr>
            <w:tcW w:type="dxa" w:w="1440"/>
          </w:tcPr>
          <w:p>
            <w:r>
              <w:rPr>
                <w:sz w:val="18"/>
              </w:rPr>
              <w:t>8,960</w:t>
            </w:r>
          </w:p>
        </w:tc>
        <w:tc>
          <w:tcPr>
            <w:tcW w:type="dxa" w:w="1440"/>
          </w:tcPr>
          <w:p>
            <w:r>
              <w:rPr>
                <w:sz w:val="18"/>
              </w:rPr>
              <w:t>41,648</w:t>
            </w:r>
          </w:p>
        </w:tc>
        <w:tc>
          <w:tcPr>
            <w:tcW w:type="dxa" w:w="1440"/>
          </w:tcPr>
          <w:p>
            <w:r>
              <w:rPr>
                <w:sz w:val="18"/>
              </w:rPr>
              <w:t>40,928</w:t>
            </w:r>
          </w:p>
        </w:tc>
      </w:tr>
      <w:tr>
        <w:tc>
          <w:tcPr>
            <w:tcW w:type="dxa" w:w="1440"/>
          </w:tcPr>
          <w:p>
            <w:r>
              <w:rPr>
                <w:sz w:val="18"/>
              </w:rPr>
              <w:t>ML-KEM-512 encaps</w:t>
            </w:r>
          </w:p>
        </w:tc>
        <w:tc>
          <w:tcPr>
            <w:tcW w:type="dxa" w:w="1440"/>
          </w:tcPr>
          <w:p>
            <w:r>
              <w:rPr>
                <w:sz w:val="18"/>
              </w:rPr>
              <w:t>3,503,918</w:t>
            </w:r>
          </w:p>
        </w:tc>
        <w:tc>
          <w:tcPr>
            <w:tcW w:type="dxa" w:w="1440"/>
          </w:tcPr>
          <w:p>
            <w:r>
              <w:rPr>
                <w:sz w:val="18"/>
              </w:rPr>
              <w:t>23.36</w:t>
            </w:r>
          </w:p>
        </w:tc>
        <w:tc>
          <w:tcPr>
            <w:tcW w:type="dxa" w:w="1440"/>
          </w:tcPr>
          <w:p>
            <w:r>
              <w:rPr>
                <w:sz w:val="18"/>
              </w:rPr>
              <w:t>11,592</w:t>
            </w:r>
          </w:p>
        </w:tc>
        <w:tc>
          <w:tcPr>
            <w:tcW w:type="dxa" w:w="1440"/>
          </w:tcPr>
          <w:p>
            <w:r>
              <w:rPr>
                <w:sz w:val="18"/>
              </w:rPr>
              <w:t>41,648</w:t>
            </w:r>
          </w:p>
        </w:tc>
        <w:tc>
          <w:tcPr>
            <w:tcW w:type="dxa" w:w="1440"/>
          </w:tcPr>
          <w:p>
            <w:r>
              <w:rPr>
                <w:sz w:val="18"/>
              </w:rPr>
              <w:t>40,928</w:t>
            </w:r>
          </w:p>
        </w:tc>
      </w:tr>
      <w:tr>
        <w:tc>
          <w:tcPr>
            <w:tcW w:type="dxa" w:w="1440"/>
          </w:tcPr>
          <w:p>
            <w:r>
              <w:rPr>
                <w:sz w:val="18"/>
              </w:rPr>
              <w:t>ML-KEM-512 decaps</w:t>
            </w:r>
          </w:p>
        </w:tc>
        <w:tc>
          <w:tcPr>
            <w:tcW w:type="dxa" w:w="1440"/>
          </w:tcPr>
          <w:p>
            <w:r>
              <w:rPr>
                <w:sz w:val="18"/>
              </w:rPr>
              <w:t>4,342,471</w:t>
            </w:r>
          </w:p>
        </w:tc>
        <w:tc>
          <w:tcPr>
            <w:tcW w:type="dxa" w:w="1440"/>
          </w:tcPr>
          <w:p>
            <w:r>
              <w:rPr>
                <w:sz w:val="18"/>
              </w:rPr>
              <w:t>28.95</w:t>
            </w:r>
          </w:p>
        </w:tc>
        <w:tc>
          <w:tcPr>
            <w:tcW w:type="dxa" w:w="1440"/>
          </w:tcPr>
          <w:p>
            <w:r>
              <w:rPr>
                <w:sz w:val="18"/>
              </w:rPr>
              <w:t>12,344</w:t>
            </w:r>
          </w:p>
        </w:tc>
        <w:tc>
          <w:tcPr>
            <w:tcW w:type="dxa" w:w="1440"/>
          </w:tcPr>
          <w:p>
            <w:r>
              <w:rPr>
                <w:sz w:val="18"/>
              </w:rPr>
              <w:t>41,648</w:t>
            </w:r>
          </w:p>
        </w:tc>
        <w:tc>
          <w:tcPr>
            <w:tcW w:type="dxa" w:w="1440"/>
          </w:tcPr>
          <w:p>
            <w:r>
              <w:rPr>
                <w:sz w:val="18"/>
              </w:rPr>
              <w:t>40,928</w:t>
            </w:r>
          </w:p>
        </w:tc>
      </w:tr>
      <w:tr>
        <w:tc>
          <w:tcPr>
            <w:tcW w:type="dxa" w:w="1440"/>
          </w:tcPr>
          <w:p>
            <w:r>
              <w:rPr>
                <w:sz w:val="18"/>
              </w:rPr>
              <w:t>ML-KEM-768 keypair</w:t>
            </w:r>
          </w:p>
        </w:tc>
        <w:tc>
          <w:tcPr>
            <w:tcW w:type="dxa" w:w="1440"/>
          </w:tcPr>
          <w:p>
            <w:r>
              <w:rPr>
                <w:sz w:val="18"/>
              </w:rPr>
              <w:t>4,893,951</w:t>
            </w:r>
          </w:p>
        </w:tc>
        <w:tc>
          <w:tcPr>
            <w:tcW w:type="dxa" w:w="1440"/>
          </w:tcPr>
          <w:p>
            <w:r>
              <w:rPr>
                <w:sz w:val="18"/>
              </w:rPr>
              <w:t>32.63</w:t>
            </w:r>
          </w:p>
        </w:tc>
        <w:tc>
          <w:tcPr>
            <w:tcW w:type="dxa" w:w="1440"/>
          </w:tcPr>
          <w:p>
            <w:r>
              <w:rPr>
                <w:sz w:val="18"/>
              </w:rPr>
              <w:t>13,056</w:t>
            </w:r>
          </w:p>
        </w:tc>
        <w:tc>
          <w:tcPr>
            <w:tcW w:type="dxa" w:w="1440"/>
          </w:tcPr>
          <w:p>
            <w:r>
              <w:rPr>
                <w:sz w:val="18"/>
              </w:rPr>
              <w:t>41,432</w:t>
            </w:r>
          </w:p>
        </w:tc>
        <w:tc>
          <w:tcPr>
            <w:tcW w:type="dxa" w:w="1440"/>
          </w:tcPr>
          <w:p>
            <w:r>
              <w:rPr>
                <w:sz w:val="18"/>
              </w:rPr>
              <w:t>42,400</w:t>
            </w:r>
          </w:p>
        </w:tc>
      </w:tr>
      <w:tr>
        <w:tc>
          <w:tcPr>
            <w:tcW w:type="dxa" w:w="1440"/>
          </w:tcPr>
          <w:p>
            <w:r>
              <w:rPr>
                <w:sz w:val="18"/>
              </w:rPr>
              <w:t>ML-KEM-768 encaps</w:t>
            </w:r>
          </w:p>
        </w:tc>
        <w:tc>
          <w:tcPr>
            <w:tcW w:type="dxa" w:w="1440"/>
          </w:tcPr>
          <w:p>
            <w:r>
              <w:rPr>
                <w:sz w:val="18"/>
              </w:rPr>
              <w:t>5,692,464</w:t>
            </w:r>
          </w:p>
        </w:tc>
        <w:tc>
          <w:tcPr>
            <w:tcW w:type="dxa" w:w="1440"/>
          </w:tcPr>
          <w:p>
            <w:r>
              <w:rPr>
                <w:sz w:val="18"/>
              </w:rPr>
              <w:t>37.95</w:t>
            </w:r>
          </w:p>
        </w:tc>
        <w:tc>
          <w:tcPr>
            <w:tcW w:type="dxa" w:w="1440"/>
          </w:tcPr>
          <w:p>
            <w:r>
              <w:rPr>
                <w:sz w:val="18"/>
              </w:rPr>
              <w:t>16,200</w:t>
            </w:r>
          </w:p>
        </w:tc>
        <w:tc>
          <w:tcPr>
            <w:tcW w:type="dxa" w:w="1440"/>
          </w:tcPr>
          <w:p>
            <w:r>
              <w:rPr>
                <w:sz w:val="18"/>
              </w:rPr>
              <w:t>41,432</w:t>
            </w:r>
          </w:p>
        </w:tc>
        <w:tc>
          <w:tcPr>
            <w:tcW w:type="dxa" w:w="1440"/>
          </w:tcPr>
          <w:p>
            <w:r>
              <w:rPr>
                <w:sz w:val="18"/>
              </w:rPr>
              <w:t>42,400</w:t>
            </w:r>
          </w:p>
        </w:tc>
      </w:tr>
      <w:tr>
        <w:tc>
          <w:tcPr>
            <w:tcW w:type="dxa" w:w="1440"/>
          </w:tcPr>
          <w:p>
            <w:r>
              <w:rPr>
                <w:sz w:val="18"/>
              </w:rPr>
              <w:t>ML-KEM-768 decaps</w:t>
            </w:r>
          </w:p>
        </w:tc>
        <w:tc>
          <w:tcPr>
            <w:tcW w:type="dxa" w:w="1440"/>
          </w:tcPr>
          <w:p>
            <w:r>
              <w:rPr>
                <w:sz w:val="18"/>
              </w:rPr>
              <w:t>6,809,160</w:t>
            </w:r>
          </w:p>
        </w:tc>
        <w:tc>
          <w:tcPr>
            <w:tcW w:type="dxa" w:w="1440"/>
          </w:tcPr>
          <w:p>
            <w:r>
              <w:rPr>
                <w:sz w:val="18"/>
              </w:rPr>
              <w:t>45.39</w:t>
            </w:r>
          </w:p>
        </w:tc>
        <w:tc>
          <w:tcPr>
            <w:tcW w:type="dxa" w:w="1440"/>
          </w:tcPr>
          <w:p>
            <w:r>
              <w:rPr>
                <w:sz w:val="18"/>
              </w:rPr>
              <w:t>17,272</w:t>
            </w:r>
          </w:p>
        </w:tc>
        <w:tc>
          <w:tcPr>
            <w:tcW w:type="dxa" w:w="1440"/>
          </w:tcPr>
          <w:p>
            <w:r>
              <w:rPr>
                <w:sz w:val="18"/>
              </w:rPr>
              <w:t>41,432</w:t>
            </w:r>
          </w:p>
        </w:tc>
        <w:tc>
          <w:tcPr>
            <w:tcW w:type="dxa" w:w="1440"/>
          </w:tcPr>
          <w:p>
            <w:r>
              <w:rPr>
                <w:sz w:val="18"/>
              </w:rPr>
              <w:t>42,400</w:t>
            </w:r>
          </w:p>
        </w:tc>
      </w:tr>
      <w:tr>
        <w:tc>
          <w:tcPr>
            <w:tcW w:type="dxa" w:w="1440"/>
          </w:tcPr>
          <w:p>
            <w:r>
              <w:rPr>
                <w:sz w:val="18"/>
              </w:rPr>
              <w:t>ML-KEM-1024 keypair</w:t>
            </w:r>
          </w:p>
        </w:tc>
        <w:tc>
          <w:tcPr>
            <w:tcW w:type="dxa" w:w="1440"/>
          </w:tcPr>
          <w:p>
            <w:r>
              <w:rPr>
                <w:sz w:val="18"/>
              </w:rPr>
              <w:t>7,644,704</w:t>
            </w:r>
          </w:p>
        </w:tc>
        <w:tc>
          <w:tcPr>
            <w:tcW w:type="dxa" w:w="1440"/>
          </w:tcPr>
          <w:p>
            <w:r>
              <w:rPr>
                <w:sz w:val="18"/>
              </w:rPr>
              <w:t>50.96</w:t>
            </w:r>
          </w:p>
        </w:tc>
        <w:tc>
          <w:tcPr>
            <w:tcW w:type="dxa" w:w="1440"/>
          </w:tcPr>
          <w:p>
            <w:r>
              <w:rPr>
                <w:sz w:val="18"/>
              </w:rPr>
              <w:t>18,176</w:t>
            </w:r>
          </w:p>
        </w:tc>
        <w:tc>
          <w:tcPr>
            <w:tcW w:type="dxa" w:w="1440"/>
          </w:tcPr>
          <w:p>
            <w:r>
              <w:rPr>
                <w:sz w:val="18"/>
              </w:rPr>
              <w:t>41,944</w:t>
            </w:r>
          </w:p>
        </w:tc>
        <w:tc>
          <w:tcPr>
            <w:tcW w:type="dxa" w:w="1440"/>
          </w:tcPr>
          <w:p>
            <w:r>
              <w:rPr>
                <w:sz w:val="18"/>
              </w:rPr>
              <w:t>44,032</w:t>
            </w:r>
          </w:p>
        </w:tc>
      </w:tr>
      <w:tr>
        <w:tc>
          <w:tcPr>
            <w:tcW w:type="dxa" w:w="1440"/>
          </w:tcPr>
          <w:p>
            <w:r>
              <w:rPr>
                <w:sz w:val="18"/>
              </w:rPr>
              <w:t>ML-KEM-1024 encaps</w:t>
            </w:r>
          </w:p>
        </w:tc>
        <w:tc>
          <w:tcPr>
            <w:tcW w:type="dxa" w:w="1440"/>
          </w:tcPr>
          <w:p>
            <w:r>
              <w:rPr>
                <w:sz w:val="18"/>
              </w:rPr>
              <w:t>8,582,539</w:t>
            </w:r>
          </w:p>
        </w:tc>
        <w:tc>
          <w:tcPr>
            <w:tcW w:type="dxa" w:w="1440"/>
          </w:tcPr>
          <w:p>
            <w:r>
              <w:rPr>
                <w:sz w:val="18"/>
              </w:rPr>
              <w:t>57.22</w:t>
            </w:r>
          </w:p>
        </w:tc>
        <w:tc>
          <w:tcPr>
            <w:tcW w:type="dxa" w:w="1440"/>
          </w:tcPr>
          <w:p>
            <w:r>
              <w:rPr>
                <w:sz w:val="18"/>
              </w:rPr>
              <w:t>21,832</w:t>
            </w:r>
          </w:p>
        </w:tc>
        <w:tc>
          <w:tcPr>
            <w:tcW w:type="dxa" w:w="1440"/>
          </w:tcPr>
          <w:p>
            <w:r>
              <w:rPr>
                <w:sz w:val="18"/>
              </w:rPr>
              <w:t>41,944</w:t>
            </w:r>
          </w:p>
        </w:tc>
        <w:tc>
          <w:tcPr>
            <w:tcW w:type="dxa" w:w="1440"/>
          </w:tcPr>
          <w:p>
            <w:r>
              <w:rPr>
                <w:sz w:val="18"/>
              </w:rPr>
              <w:t>44,032</w:t>
            </w:r>
          </w:p>
        </w:tc>
      </w:tr>
      <w:tr>
        <w:tc>
          <w:tcPr>
            <w:tcW w:type="dxa" w:w="1440"/>
          </w:tcPr>
          <w:p>
            <w:r>
              <w:rPr>
                <w:sz w:val="18"/>
              </w:rPr>
              <w:t>ML-KEM-1024 decaps</w:t>
            </w:r>
          </w:p>
        </w:tc>
        <w:tc>
          <w:tcPr>
            <w:tcW w:type="dxa" w:w="1440"/>
          </w:tcPr>
          <w:p>
            <w:r>
              <w:rPr>
                <w:sz w:val="18"/>
              </w:rPr>
              <w:t>10,008,989</w:t>
            </w:r>
          </w:p>
        </w:tc>
        <w:tc>
          <w:tcPr>
            <w:tcW w:type="dxa" w:w="1440"/>
          </w:tcPr>
          <w:p>
            <w:r>
              <w:rPr>
                <w:sz w:val="18"/>
              </w:rPr>
              <w:t>66.73</w:t>
            </w:r>
          </w:p>
        </w:tc>
        <w:tc>
          <w:tcPr>
            <w:tcW w:type="dxa" w:w="1440"/>
          </w:tcPr>
          <w:p>
            <w:r>
              <w:rPr>
                <w:sz w:val="18"/>
              </w:rPr>
              <w:t>23,384</w:t>
            </w:r>
          </w:p>
        </w:tc>
        <w:tc>
          <w:tcPr>
            <w:tcW w:type="dxa" w:w="1440"/>
          </w:tcPr>
          <w:p>
            <w:r>
              <w:rPr>
                <w:sz w:val="18"/>
              </w:rPr>
              <w:t>41,944</w:t>
            </w:r>
          </w:p>
        </w:tc>
        <w:tc>
          <w:tcPr>
            <w:tcW w:type="dxa" w:w="1440"/>
          </w:tcPr>
          <w:p>
            <w:r>
              <w:rPr>
                <w:sz w:val="18"/>
              </w:rPr>
              <w:t>44,032</w:t>
            </w:r>
          </w:p>
        </w:tc>
      </w:tr>
    </w:tbl>
    <w:p>
      <w:r>
        <w:t>Nothing here is tight. The heaviest stack is ML-KEM-1024 decapsulation at 23.4 KB and there's 512 KB of SRAM, so key exchange isn't the problem.</w:t>
      </w:r>
    </w:p>
    <w:p>
      <w:r>
        <w:t>Signing is the problem.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Level</w:t>
            </w:r>
          </w:p>
        </w:tc>
        <w:tc>
          <w:tcPr>
            <w:tcW w:type="dxa" w:w="2160"/>
          </w:tcPr>
          <w:p>
            <w:r>
              <w:rPr>
                <w:sz w:val="18"/>
              </w:rPr>
              <w:t>Median (ms)</w:t>
            </w:r>
          </w:p>
        </w:tc>
        <w:tc>
          <w:tcPr>
            <w:tcW w:type="dxa" w:w="2160"/>
          </w:tcPr>
          <w:p>
            <w:r>
              <w:rPr>
                <w:sz w:val="18"/>
              </w:rPr>
              <w:t>Worst case (ms)</w:t>
            </w:r>
          </w:p>
        </w:tc>
        <w:tc>
          <w:tcPr>
            <w:tcW w:type="dxa" w:w="2160"/>
          </w:tcPr>
          <w:p>
            <w:r>
              <w:rPr>
                <w:sz w:val="18"/>
              </w:rPr>
              <w:t>Worst / median</w:t>
            </w:r>
          </w:p>
        </w:tc>
      </w:tr>
      <w:tr>
        <w:tc>
          <w:tcPr>
            <w:tcW w:type="dxa" w:w="2160"/>
          </w:tcPr>
          <w:p>
            <w:r>
              <w:rPr>
                <w:sz w:val="18"/>
              </w:rPr>
              <w:t>ML-DSA-44</w:t>
            </w:r>
          </w:p>
        </w:tc>
        <w:tc>
          <w:tcPr>
            <w:tcW w:type="dxa" w:w="2160"/>
          </w:tcPr>
          <w:p>
            <w:r>
              <w:rPr>
                <w:sz w:val="18"/>
              </w:rPr>
              <w:t>43.7</w:t>
            </w:r>
          </w:p>
        </w:tc>
        <w:tc>
          <w:tcPr>
            <w:tcW w:type="dxa" w:w="2160"/>
          </w:tcPr>
          <w:p>
            <w:r>
              <w:rPr>
                <w:sz w:val="18"/>
              </w:rPr>
              <w:t>262.9</w:t>
            </w:r>
          </w:p>
        </w:tc>
        <w:tc>
          <w:tcPr>
            <w:tcW w:type="dxa" w:w="2160"/>
          </w:tcPr>
          <w:p>
            <w:r>
              <w:rPr>
                <w:sz w:val="18"/>
              </w:rPr>
              <w:t>6.0x</w:t>
            </w:r>
          </w:p>
        </w:tc>
      </w:tr>
      <w:tr>
        <w:tc>
          <w:tcPr>
            <w:tcW w:type="dxa" w:w="2160"/>
          </w:tcPr>
          <w:p>
            <w:r>
              <w:rPr>
                <w:sz w:val="18"/>
              </w:rPr>
              <w:t>ML-DSA-65</w:t>
            </w:r>
          </w:p>
        </w:tc>
        <w:tc>
          <w:tcPr>
            <w:tcW w:type="dxa" w:w="2160"/>
          </w:tcPr>
          <w:p>
            <w:r>
              <w:rPr>
                <w:sz w:val="18"/>
              </w:rPr>
              <w:t>75.7</w:t>
            </w:r>
          </w:p>
        </w:tc>
        <w:tc>
          <w:tcPr>
            <w:tcW w:type="dxa" w:w="2160"/>
          </w:tcPr>
          <w:p>
            <w:r>
              <w:rPr>
                <w:sz w:val="18"/>
              </w:rPr>
              <w:t>611.1</w:t>
            </w:r>
          </w:p>
        </w:tc>
        <w:tc>
          <w:tcPr>
            <w:tcW w:type="dxa" w:w="2160"/>
          </w:tcPr>
          <w:p>
            <w:r>
              <w:rPr>
                <w:sz w:val="18"/>
              </w:rPr>
              <w:t>8.1x</w:t>
            </w:r>
          </w:p>
        </w:tc>
      </w:tr>
      <w:tr>
        <w:tc>
          <w:tcPr>
            <w:tcW w:type="dxa" w:w="2160"/>
          </w:tcPr>
          <w:p>
            <w:r>
              <w:rPr>
                <w:sz w:val="18"/>
              </w:rPr>
              <w:t>ML-DSA-87</w:t>
            </w:r>
          </w:p>
        </w:tc>
        <w:tc>
          <w:tcPr>
            <w:tcW w:type="dxa" w:w="2160"/>
          </w:tcPr>
          <w:p>
            <w:r>
              <w:rPr>
                <w:sz w:val="18"/>
              </w:rPr>
              <w:t>99.6</w:t>
            </w:r>
          </w:p>
        </w:tc>
        <w:tc>
          <w:tcPr>
            <w:tcW w:type="dxa" w:w="2160"/>
          </w:tcPr>
          <w:p>
            <w:r>
              <w:rPr>
                <w:sz w:val="18"/>
              </w:rPr>
              <w:t>475.7</w:t>
            </w:r>
          </w:p>
        </w:tc>
        <w:tc>
          <w:tcPr>
            <w:tcW w:type="dxa" w:w="2160"/>
          </w:tcPr>
          <w:p>
            <w:r>
              <w:rPr>
                <w:sz w:val="18"/>
              </w:rPr>
              <w:t>4.8x</w:t>
            </w:r>
          </w:p>
        </w:tc>
      </w:tr>
    </w:tbl>
    <w:p>
      <w:r>
        <w:t>The median is fine. The tail isn't, and it isn't small: ML-DSA-65 touched 611 ms once out of 2000. The reason is rejection sampling, the signer draws a candidate and throws it away until one passes. A design that budgets the median will pass every quick test and then miss a deadline in the field.</w:t>
      </w:r>
    </w:p>
    <w:p>
      <w:r>
        <w:t>Keypair and verify, if useful: ML-DSA-44 is 16.6 and 17.6 ms, ML-DSA-65 is 29.1 and 29.5, ML-DSA-87 is 49.2 and 50.3.</w:t>
      </w:r>
    </w:p>
    <w:p>
      <w:pPr>
        <w:spacing w:after="0"/>
        <w:ind w:left="432"/>
      </w:pPr>
      <w:r>
        <w:rPr>
          <w:rFonts w:ascii="Consolas" w:hAnsi="Consolas"/>
          <w:sz w:val="19"/>
        </w:rPr>
        <w:t>python codebase/projects/mlkem_bench/results/eembc_style/analyze_perf_memory.py</w:t>
      </w:r>
    </w:p>
    <w:p>
      <w:pPr>
        <w:spacing w:after="0"/>
        <w:ind w:left="432"/>
      </w:pPr>
      <w:r>
        <w:rPr>
          <w:rFonts w:ascii="Consolas" w:hAnsi="Consolas"/>
          <w:sz w:val="19"/>
        </w:rPr>
        <w:t>python codebase/projects/mlkem_bench/results/eembc_style/analyze_energy.py</w:t>
      </w:r>
    </w:p>
    <w:p>
      <w:pPr>
        <w:pStyle w:val="Heading1"/>
      </w:pPr>
      <w:r>
        <w:t>3. Classical against PQC, same handshake shape</w:t>
      </w:r>
    </w:p>
    <w:p>
      <w:r>
        <w:t>To compare fairly I put both sides in the same shape: one key exchange, one signature, two verifications. Classical is ECDH plus one ECDSA sign plus two ECDSA verifies. PQC is the same with ML-KEM and ML-DSA.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Board</w:t>
            </w:r>
          </w:p>
        </w:tc>
        <w:tc>
          <w:tcPr>
            <w:tcW w:type="dxa" w:w="2160"/>
          </w:tcPr>
          <w:p>
            <w:r>
              <w:rPr>
                <w:sz w:val="18"/>
              </w:rPr>
              <w:t>Suite</w:t>
            </w:r>
          </w:p>
        </w:tc>
        <w:tc>
          <w:tcPr>
            <w:tcW w:type="dxa" w:w="2160"/>
          </w:tcPr>
          <w:p>
            <w:r>
              <w:rPr>
                <w:sz w:val="18"/>
              </w:rPr>
              <w:t>Latency (ms)</w:t>
            </w:r>
          </w:p>
        </w:tc>
        <w:tc>
          <w:tcPr>
            <w:tcW w:type="dxa" w:w="2160"/>
          </w:tcPr>
          <w:p>
            <w:r>
              <w:rPr>
                <w:sz w:val="18"/>
              </w:rPr>
              <w:t>Delta</w:t>
            </w:r>
          </w:p>
        </w:tc>
      </w:tr>
      <w:tr>
        <w:tc>
          <w:tcPr>
            <w:tcW w:type="dxa" w:w="2160"/>
          </w:tcPr>
          <w:p>
            <w:r>
              <w:rPr>
                <w:sz w:val="18"/>
              </w:rPr>
              <w:t>MCXN947</w:t>
            </w:r>
          </w:p>
        </w:tc>
        <w:tc>
          <w:tcPr>
            <w:tcW w:type="dxa" w:w="2160"/>
          </w:tcPr>
          <w:p>
            <w:r>
              <w:rPr>
                <w:sz w:val="18"/>
              </w:rPr>
              <w:t>Classical ECDH + ECDSA P-256</w:t>
            </w:r>
          </w:p>
        </w:tc>
        <w:tc>
          <w:tcPr>
            <w:tcW w:type="dxa" w:w="2160"/>
          </w:tcPr>
          <w:p>
            <w:r>
              <w:rPr>
                <w:sz w:val="18"/>
              </w:rPr>
              <w:t>166.1</w:t>
            </w:r>
          </w:p>
        </w:tc>
        <w:tc>
          <w:tcPr>
            <w:tcW w:type="dxa" w:w="2160"/>
          </w:tcPr>
          <w:p>
            <w:r>
              <w:rPr>
                <w:sz w:val="18"/>
              </w:rPr>
              <w:t>reference</w:t>
            </w:r>
          </w:p>
        </w:tc>
      </w:tr>
      <w:tr>
        <w:tc>
          <w:tcPr>
            <w:tcW w:type="dxa" w:w="2160"/>
          </w:tcPr>
          <w:p>
            <w:r>
              <w:rPr>
                <w:sz w:val="18"/>
              </w:rPr>
              <w:t>MCXN947</w:t>
            </w:r>
          </w:p>
        </w:tc>
        <w:tc>
          <w:tcPr>
            <w:tcW w:type="dxa" w:w="2160"/>
          </w:tcPr>
          <w:p>
            <w:r>
              <w:rPr>
                <w:sz w:val="18"/>
              </w:rPr>
              <w:t>PQC L1 (ML-KEM-512 + ML-DSA-44)</w:t>
            </w:r>
          </w:p>
        </w:tc>
        <w:tc>
          <w:tcPr>
            <w:tcW w:type="dxa" w:w="2160"/>
          </w:tcPr>
          <w:p>
            <w:r>
              <w:rPr>
                <w:sz w:val="18"/>
              </w:rPr>
              <w:t>151.0</w:t>
            </w:r>
          </w:p>
        </w:tc>
        <w:tc>
          <w:tcPr>
            <w:tcW w:type="dxa" w:w="2160"/>
          </w:tcPr>
          <w:p>
            <w:r>
              <w:rPr>
                <w:sz w:val="18"/>
              </w:rPr>
              <w:t>-9.1%</w:t>
            </w:r>
          </w:p>
        </w:tc>
      </w:tr>
      <w:tr>
        <w:tc>
          <w:tcPr>
            <w:tcW w:type="dxa" w:w="2160"/>
          </w:tcPr>
          <w:p>
            <w:r>
              <w:rPr>
                <w:sz w:val="18"/>
              </w:rPr>
              <w:t>MCXN947</w:t>
            </w:r>
          </w:p>
        </w:tc>
        <w:tc>
          <w:tcPr>
            <w:tcW w:type="dxa" w:w="2160"/>
          </w:tcPr>
          <w:p>
            <w:r>
              <w:rPr>
                <w:sz w:val="18"/>
              </w:rPr>
              <w:t>PQC L3 (ML-KEM-768 + ML-DSA-65)</w:t>
            </w:r>
          </w:p>
        </w:tc>
        <w:tc>
          <w:tcPr>
            <w:tcW w:type="dxa" w:w="2160"/>
          </w:tcPr>
          <w:p>
            <w:r>
              <w:rPr>
                <w:sz w:val="18"/>
              </w:rPr>
              <w:t>250.7</w:t>
            </w:r>
          </w:p>
        </w:tc>
        <w:tc>
          <w:tcPr>
            <w:tcW w:type="dxa" w:w="2160"/>
          </w:tcPr>
          <w:p>
            <w:r>
              <w:rPr>
                <w:sz w:val="18"/>
              </w:rPr>
              <w:t>+50.9%</w:t>
            </w:r>
          </w:p>
        </w:tc>
      </w:tr>
      <w:tr>
        <w:tc>
          <w:tcPr>
            <w:tcW w:type="dxa" w:w="2160"/>
          </w:tcPr>
          <w:p>
            <w:r>
              <w:rPr>
                <w:sz w:val="18"/>
              </w:rPr>
              <w:t>MCXN947</w:t>
            </w:r>
          </w:p>
        </w:tc>
        <w:tc>
          <w:tcPr>
            <w:tcW w:type="dxa" w:w="2160"/>
          </w:tcPr>
          <w:p>
            <w:r>
              <w:rPr>
                <w:sz w:val="18"/>
              </w:rPr>
              <w:t>PQC L5 (ML-KEM-1024 + ML-DSA-87)</w:t>
            </w:r>
          </w:p>
        </w:tc>
        <w:tc>
          <w:tcPr>
            <w:tcW w:type="dxa" w:w="2160"/>
          </w:tcPr>
          <w:p>
            <w:r>
              <w:rPr>
                <w:sz w:val="18"/>
              </w:rPr>
              <w:t>375.2</w:t>
            </w:r>
          </w:p>
        </w:tc>
        <w:tc>
          <w:tcPr>
            <w:tcW w:type="dxa" w:w="2160"/>
          </w:tcPr>
          <w:p>
            <w:r>
              <w:rPr>
                <w:sz w:val="18"/>
              </w:rPr>
              <w:t>+125.9%</w:t>
            </w:r>
          </w:p>
        </w:tc>
      </w:tr>
      <w:tr>
        <w:tc>
          <w:tcPr>
            <w:tcW w:type="dxa" w:w="2160"/>
          </w:tcPr>
          <w:p>
            <w:r>
              <w:rPr>
                <w:sz w:val="18"/>
              </w:rPr>
              <w:t>ESP32-S3</w:t>
            </w:r>
          </w:p>
        </w:tc>
        <w:tc>
          <w:tcPr>
            <w:tcW w:type="dxa" w:w="2160"/>
          </w:tcPr>
          <w:p>
            <w:r>
              <w:rPr>
                <w:sz w:val="18"/>
              </w:rPr>
              <w:t>Classical ECDH + ECDSA P-256</w:t>
            </w:r>
          </w:p>
        </w:tc>
        <w:tc>
          <w:tcPr>
            <w:tcW w:type="dxa" w:w="2160"/>
          </w:tcPr>
          <w:p>
            <w:r>
              <w:rPr>
                <w:sz w:val="18"/>
              </w:rPr>
              <w:t>495.2</w:t>
            </w:r>
          </w:p>
        </w:tc>
        <w:tc>
          <w:tcPr>
            <w:tcW w:type="dxa" w:w="2160"/>
          </w:tcPr>
          <w:p>
            <w:r>
              <w:rPr>
                <w:sz w:val="18"/>
              </w:rPr>
              <w:t>reference</w:t>
            </w:r>
          </w:p>
        </w:tc>
      </w:tr>
      <w:tr>
        <w:tc>
          <w:tcPr>
            <w:tcW w:type="dxa" w:w="2160"/>
          </w:tcPr>
          <w:p>
            <w:r>
              <w:rPr>
                <w:sz w:val="18"/>
              </w:rPr>
              <w:t>ESP32-S3</w:t>
            </w:r>
          </w:p>
        </w:tc>
        <w:tc>
          <w:tcPr>
            <w:tcW w:type="dxa" w:w="2160"/>
          </w:tcPr>
          <w:p>
            <w:r>
              <w:rPr>
                <w:sz w:val="18"/>
              </w:rPr>
              <w:t>PQC L1 (ML-KEM-512 + ML-DSA-44)</w:t>
            </w:r>
          </w:p>
        </w:tc>
        <w:tc>
          <w:tcPr>
            <w:tcW w:type="dxa" w:w="2160"/>
          </w:tcPr>
          <w:p>
            <w:r>
              <w:rPr>
                <w:sz w:val="18"/>
              </w:rPr>
              <w:t>88.8</w:t>
            </w:r>
          </w:p>
        </w:tc>
        <w:tc>
          <w:tcPr>
            <w:tcW w:type="dxa" w:w="2160"/>
          </w:tcPr>
          <w:p>
            <w:r>
              <w:rPr>
                <w:sz w:val="18"/>
              </w:rPr>
              <w:t>-82.1%</w:t>
            </w:r>
          </w:p>
        </w:tc>
      </w:tr>
      <w:tr>
        <w:tc>
          <w:tcPr>
            <w:tcW w:type="dxa" w:w="2160"/>
          </w:tcPr>
          <w:p>
            <w:r>
              <w:rPr>
                <w:sz w:val="18"/>
              </w:rPr>
              <w:t>ESP32-S3</w:t>
            </w:r>
          </w:p>
        </w:tc>
        <w:tc>
          <w:tcPr>
            <w:tcW w:type="dxa" w:w="2160"/>
          </w:tcPr>
          <w:p>
            <w:r>
              <w:rPr>
                <w:sz w:val="18"/>
              </w:rPr>
              <w:t>PQC L3 (ML-KEM-768 + ML-DSA-65)</w:t>
            </w:r>
          </w:p>
        </w:tc>
        <w:tc>
          <w:tcPr>
            <w:tcW w:type="dxa" w:w="2160"/>
          </w:tcPr>
          <w:p>
            <w:r>
              <w:rPr>
                <w:sz w:val="18"/>
              </w:rPr>
              <w:t>134.2</w:t>
            </w:r>
          </w:p>
        </w:tc>
        <w:tc>
          <w:tcPr>
            <w:tcW w:type="dxa" w:w="2160"/>
          </w:tcPr>
          <w:p>
            <w:r>
              <w:rPr>
                <w:sz w:val="18"/>
              </w:rPr>
              <w:t>-72.9%</w:t>
            </w:r>
          </w:p>
        </w:tc>
      </w:tr>
      <w:tr>
        <w:tc>
          <w:tcPr>
            <w:tcW w:type="dxa" w:w="2160"/>
          </w:tcPr>
          <w:p>
            <w:r>
              <w:rPr>
                <w:sz w:val="18"/>
              </w:rPr>
              <w:t>ESP32-S3</w:t>
            </w:r>
          </w:p>
        </w:tc>
        <w:tc>
          <w:tcPr>
            <w:tcW w:type="dxa" w:w="2160"/>
          </w:tcPr>
          <w:p>
            <w:r>
              <w:rPr>
                <w:sz w:val="18"/>
              </w:rPr>
              <w:t>PQC L5 (ML-KEM-1024 + ML-DSA-87)</w:t>
            </w:r>
          </w:p>
        </w:tc>
        <w:tc>
          <w:tcPr>
            <w:tcW w:type="dxa" w:w="2160"/>
          </w:tcPr>
          <w:p>
            <w:r>
              <w:rPr>
                <w:sz w:val="18"/>
              </w:rPr>
              <w:t>187.1</w:t>
            </w:r>
          </w:p>
        </w:tc>
        <w:tc>
          <w:tcPr>
            <w:tcW w:type="dxa" w:w="2160"/>
          </w:tcPr>
          <w:p>
            <w:r>
              <w:rPr>
                <w:sz w:val="18"/>
              </w:rPr>
              <w:t>-62.2%</w:t>
            </w:r>
          </w:p>
        </w:tc>
      </w:tr>
    </w:tbl>
    <w:p>
      <w:r>
        <w:t>Level 1 is the one people don't expect. PQC is 9.1% faster on the MCX. The reason is the verifies: ML-DSA verify costs about a third of ECDSA verify and the handshake does two of them, which more than covers the heavier key exchange. Levels 3 and 5 do cost more, up to +126% at L5. On the ESP32 every level is faster, 62 to 82%, but that says more about its software ECC than about lattice math being cheap. It isn't.</w:t>
      </w:r>
    </w:p>
    <w:p>
      <w:r>
        <w:t>Two caveats, both real. The KEM half of the table was measured at -O0, so the PQC column is worse than it needs to be and matched -O2 should close part of the L3 gap. And there's no classical energy column at all, because SecureMark-TLS hasn't been on the PPK2 yet. PQC energy does exist (6.63 mJ for an ML-KEM-768 handshake) but I'm not filling a column that only has one side.</w:t>
      </w:r>
    </w:p>
    <w:p>
      <w:pPr>
        <w:spacing w:after="0"/>
        <w:ind w:left="432"/>
      </w:pPr>
      <w:r>
        <w:rPr>
          <w:rFonts w:ascii="Consolas" w:hAnsi="Consolas"/>
          <w:sz w:val="19"/>
        </w:rPr>
        <w:t>python codebase/projects/securemark_tls_mcxn947/migration_compare.py</w:t>
      </w:r>
    </w:p>
    <w:p>
      <w:pPr>
        <w:spacing w:after="0"/>
        <w:ind w:left="432"/>
      </w:pPr>
      <w:r>
        <w:rPr>
          <w:rFonts w:ascii="Consolas" w:hAnsi="Consolas"/>
          <w:sz w:val="19"/>
        </w:rPr>
        <w:t>python codebase/projects/securemark_tls_esp32s3/cross_platform_compare.py</w:t>
      </w:r>
    </w:p>
    <w:p>
      <w:r>
        <w:t>First prints -9.1% and +50.9% for the MCX, second prints -82.1, -72.9, -62.2 for the ESP32.</w:t>
      </w:r>
    </w:p>
    <w:p>
      <w:pPr>
        <w:pStyle w:val="Heading1"/>
      </w:pPr>
      <w:r>
        <w:t>4. DTLS Connection ID (this one is a model)</w:t>
      </w:r>
    </w:p>
    <w:p>
      <w:r>
        <w:t>Keep this separate from the measurements, because it's arithmetic on measured energy, not a capture. The question: what if the device resumes with a Connection ID instead of doing a full handshake every time it wakes up. Cell is a CR2032, 225 mAh.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Board</w:t>
            </w:r>
          </w:p>
        </w:tc>
        <w:tc>
          <w:tcPr>
            <w:tcW w:type="dxa" w:w="1728"/>
          </w:tcPr>
          <w:p>
            <w:r>
              <w:rPr>
                <w:sz w:val="18"/>
              </w:rPr>
              <w:t>Wake ups / day</w:t>
            </w:r>
          </w:p>
        </w:tc>
        <w:tc>
          <w:tcPr>
            <w:tcW w:type="dxa" w:w="1728"/>
          </w:tcPr>
          <w:p>
            <w:r>
              <w:rPr>
                <w:sz w:val="18"/>
              </w:rPr>
              <w:t>Full handshake (mJ)</w:t>
            </w:r>
          </w:p>
        </w:tc>
        <w:tc>
          <w:tcPr>
            <w:tcW w:type="dxa" w:w="1728"/>
          </w:tcPr>
          <w:p>
            <w:r>
              <w:rPr>
                <w:sz w:val="18"/>
              </w:rPr>
              <w:t>With CID (mJ)</w:t>
            </w:r>
          </w:p>
        </w:tc>
        <w:tc>
          <w:tcPr>
            <w:tcW w:type="dxa" w:w="1728"/>
          </w:tcPr>
          <w:p>
            <w:r>
              <w:rPr>
                <w:sz w:val="18"/>
              </w:rPr>
              <w:t>Saving</w:t>
            </w:r>
          </w:p>
        </w:tc>
      </w:tr>
      <w:tr>
        <w:tc>
          <w:tcPr>
            <w:tcW w:type="dxa" w:w="1728"/>
          </w:tcPr>
          <w:p>
            <w:r>
              <w:rPr>
                <w:sz w:val="18"/>
              </w:rPr>
              <w:t>MCXN947</w:t>
            </w:r>
          </w:p>
        </w:tc>
        <w:tc>
          <w:tcPr>
            <w:tcW w:type="dxa" w:w="1728"/>
          </w:tcPr>
          <w:p>
            <w:r>
              <w:rPr>
                <w:sz w:val="18"/>
              </w:rPr>
              <w:t>24</w:t>
            </w:r>
          </w:p>
        </w:tc>
        <w:tc>
          <w:tcPr>
            <w:tcW w:type="dxa" w:w="1728"/>
          </w:tcPr>
          <w:p>
            <w:r>
              <w:rPr>
                <w:sz w:val="18"/>
              </w:rPr>
              <w:t>1340.9</w:t>
            </w:r>
          </w:p>
        </w:tc>
        <w:tc>
          <w:tcPr>
            <w:tcW w:type="dxa" w:w="1728"/>
          </w:tcPr>
          <w:p>
            <w:r>
              <w:rPr>
                <w:sz w:val="18"/>
              </w:rPr>
              <w:t>1297.9</w:t>
            </w:r>
          </w:p>
        </w:tc>
        <w:tc>
          <w:tcPr>
            <w:tcW w:type="dxa" w:w="1728"/>
          </w:tcPr>
          <w:p>
            <w:r>
              <w:rPr>
                <w:sz w:val="18"/>
              </w:rPr>
              <w:t>3.2%</w:t>
            </w:r>
          </w:p>
        </w:tc>
      </w:tr>
      <w:tr>
        <w:tc>
          <w:tcPr>
            <w:tcW w:type="dxa" w:w="1728"/>
          </w:tcPr>
          <w:p>
            <w:r>
              <w:rPr>
                <w:sz w:val="18"/>
              </w:rPr>
              <w:t>MCXN947</w:t>
            </w:r>
          </w:p>
        </w:tc>
        <w:tc>
          <w:tcPr>
            <w:tcW w:type="dxa" w:w="1728"/>
          </w:tcPr>
          <w:p>
            <w:r>
              <w:rPr>
                <w:sz w:val="18"/>
              </w:rPr>
              <w:t>2880</w:t>
            </w:r>
          </w:p>
        </w:tc>
        <w:tc>
          <w:tcPr>
            <w:tcW w:type="dxa" w:w="1728"/>
          </w:tcPr>
          <w:p>
            <w:r>
              <w:rPr>
                <w:sz w:val="18"/>
              </w:rPr>
              <w:t>6685.2</w:t>
            </w:r>
          </w:p>
        </w:tc>
        <w:tc>
          <w:tcPr>
            <w:tcW w:type="dxa" w:w="1728"/>
          </w:tcPr>
          <w:p>
            <w:r>
              <w:rPr>
                <w:sz w:val="18"/>
              </w:rPr>
              <w:t>1301.5</w:t>
            </w:r>
          </w:p>
        </w:tc>
        <w:tc>
          <w:tcPr>
            <w:tcW w:type="dxa" w:w="1728"/>
          </w:tcPr>
          <w:p>
            <w:r>
              <w:rPr>
                <w:sz w:val="18"/>
              </w:rPr>
              <w:t>80.5%</w:t>
            </w:r>
          </w:p>
        </w:tc>
      </w:tr>
      <w:tr>
        <w:tc>
          <w:tcPr>
            <w:tcW w:type="dxa" w:w="1728"/>
          </w:tcPr>
          <w:p>
            <w:r>
              <w:rPr>
                <w:sz w:val="18"/>
              </w:rPr>
              <w:t>ESP32-S3</w:t>
            </w:r>
          </w:p>
        </w:tc>
        <w:tc>
          <w:tcPr>
            <w:tcW w:type="dxa" w:w="1728"/>
          </w:tcPr>
          <w:p>
            <w:r>
              <w:rPr>
                <w:sz w:val="18"/>
              </w:rPr>
              <w:t>24</w:t>
            </w:r>
          </w:p>
        </w:tc>
        <w:tc>
          <w:tcPr>
            <w:tcW w:type="dxa" w:w="1728"/>
          </w:tcPr>
          <w:p>
            <w:r>
              <w:rPr>
                <w:sz w:val="18"/>
              </w:rPr>
              <w:t>1735.1</w:t>
            </w:r>
          </w:p>
        </w:tc>
        <w:tc>
          <w:tcPr>
            <w:tcW w:type="dxa" w:w="1728"/>
          </w:tcPr>
          <w:p>
            <w:r>
              <w:rPr>
                <w:sz w:val="18"/>
              </w:rPr>
              <w:t>1315.6</w:t>
            </w:r>
          </w:p>
        </w:tc>
        <w:tc>
          <w:tcPr>
            <w:tcW w:type="dxa" w:w="1728"/>
          </w:tcPr>
          <w:p>
            <w:r>
              <w:rPr>
                <w:sz w:val="18"/>
              </w:rPr>
              <w:t>24.2%</w:t>
            </w:r>
          </w:p>
        </w:tc>
      </w:tr>
      <w:tr>
        <w:tc>
          <w:tcPr>
            <w:tcW w:type="dxa" w:w="1728"/>
          </w:tcPr>
          <w:p>
            <w:r>
              <w:rPr>
                <w:sz w:val="18"/>
              </w:rPr>
              <w:t>ESP32-S3</w:t>
            </w:r>
          </w:p>
        </w:tc>
        <w:tc>
          <w:tcPr>
            <w:tcW w:type="dxa" w:w="1728"/>
          </w:tcPr>
          <w:p>
            <w:r>
              <w:rPr>
                <w:sz w:val="18"/>
              </w:rPr>
              <w:t>2880</w:t>
            </w:r>
          </w:p>
        </w:tc>
        <w:tc>
          <w:tcPr>
            <w:tcW w:type="dxa" w:w="1728"/>
          </w:tcPr>
          <w:p>
            <w:r>
              <w:rPr>
                <w:sz w:val="18"/>
              </w:rPr>
              <w:t>53991.6</w:t>
            </w:r>
          </w:p>
        </w:tc>
        <w:tc>
          <w:tcPr>
            <w:tcW w:type="dxa" w:w="1728"/>
          </w:tcPr>
          <w:p>
            <w:r>
              <w:rPr>
                <w:sz w:val="18"/>
              </w:rPr>
              <w:t>1478.7</w:t>
            </w:r>
          </w:p>
        </w:tc>
        <w:tc>
          <w:tcPr>
            <w:tcW w:type="dxa" w:w="1728"/>
          </w:tcPr>
          <w:p>
            <w:r>
              <w:rPr>
                <w:sz w:val="18"/>
              </w:rPr>
              <w:t>97.3%</w:t>
            </w:r>
          </w:p>
        </w:tc>
      </w:tr>
    </w:tbl>
    <w:p>
      <w:r>
        <w:t>At 24 wake ups a day on the MCX it saves 3%, which is nothing. At 2880 a day it's 80%, and on the ESP32 97%, which stretches the coin cell from 88 days to about 1740. The pattern is dull but useful: resumption matters more the busier the device is, and more on the board with the expensive handshake.</w:t>
      </w:r>
    </w:p>
    <w:p>
      <w:pPr>
        <w:spacing w:after="0"/>
        <w:ind w:left="432"/>
      </w:pPr>
      <w:r>
        <w:rPr>
          <w:rFonts w:ascii="Consolas" w:hAnsi="Consolas"/>
          <w:sz w:val="19"/>
        </w:rPr>
        <w:t>python codebase/projects/securemark_tls_mcxn947/dtls_cid_model.py</w:t>
      </w:r>
    </w:p>
    <w:p>
      <w:pPr>
        <w:pStyle w:val="Heading1"/>
      </w:pPr>
      <w:r>
        <w:t>5. Sharing the core, and blurring the power trace</w:t>
      </w:r>
    </w:p>
    <w:p>
      <w:r>
        <w:t>Two questions. Can a handshake run next to a 30 fps loop, so 33.3 ms per frame. And can the power trace be made less useful to someone who's listening.</w:t>
      </w:r>
    </w:p>
    <w:p>
      <w:r>
        <w:t>The deadline half works, and it works well. Chop the handshake into pieces that fit in the gaps between frames rather than blocking a frame. The joint scheduler, which picks both the security level and the exit depth, gets through the test set in 45.9 s and 2079 mJ with zero missed deadlines. The naive policy takes 78.4 s and 3382 mJ and misses 70. Fixed early-exit policies land in between and still miss 70.</w:t>
      </w:r>
    </w:p>
    <w:p>
      <w:r>
        <w:t>The power half works less well. Dummy crypto at p=0.3 drops an attacker's accuracy at telling which operation is running from 100% to 75%. A variant that only dummies when the network exits early gets to 70%. At ML-KEM-768 the dummies stop being free and the misses come back. So you can blur the trace, you can't erase it, and you pay for the blur.</w:t>
      </w:r>
    </w:p>
    <w:p>
      <w:pPr>
        <w:spacing w:after="0"/>
        <w:ind w:left="432"/>
      </w:pPr>
      <w:r>
        <w:rPr>
          <w:rFonts w:ascii="Consolas" w:hAnsi="Consolas"/>
          <w:sz w:val="19"/>
        </w:rPr>
        <w:t>python codebase/training_archive/training/conformal/joint_scheduler.py</w:t>
      </w:r>
    </w:p>
    <w:p>
      <w:pPr>
        <w:spacing w:after="0"/>
        <w:ind w:left="432"/>
      </w:pPr>
      <w:r>
        <w:rPr>
          <w:rFonts w:ascii="Consolas" w:hAnsi="Consolas"/>
          <w:sz w:val="19"/>
        </w:rPr>
        <w:t>python codebase/training_archive/training/conformal/selective_obfuscation.py</w:t>
      </w:r>
    </w:p>
    <w:p>
      <w:r>
        <w:t>In the first, the learned line on the test split is the one to read: 45920.7 ms, 2078.9 mJ, 0 misses.</w:t>
      </w:r>
    </w:p>
    <w:p>
      <w:pPr>
        <w:pStyle w:val="Heading1"/>
      </w:pPr>
      <w:r>
        <w:t>6. Same code, two very different cores</w:t>
      </w:r>
    </w:p>
    <w:p>
      <w:r>
        <w:t>I ran one Zephyr build of ML-DSA on both boards to settle whether the tail is the chip or the algorithm.</w:t>
      </w:r>
    </w:p>
    <w:p>
      <w:r>
        <w:t>The worst over median comes out 7.1x, 6.0x and 5.9x for 44, 65 and 87. Same on the Cortex-M33 and the Xtensa. Not similar, identical.</w:t>
      </w:r>
    </w:p>
    <w:p>
      <w:r>
        <w:t>So the tail is the algorithm, and it follows you onto faster hardware. A quicker core drags the whole distribution down and leaves the ratio where it was. The scheduling problem doesn't go away when you buy a better board.</w:t>
      </w:r>
    </w:p>
    <w:p>
      <w:pPr>
        <w:pStyle w:val="Heading1"/>
      </w:pPr>
      <w:r>
        <w:t>How the six fit together</w:t>
      </w:r>
    </w:p>
    <w:p>
      <w:r>
        <w:t>I ran them in this order for a reason. Section 1 is the reference, section 2 is the new cost, section 3 puts them side by side and is the actual migration answer. Section 4 asks how often you have to pay it. Section 5 asks whether it can share the core and whether it leaks. Section 6 checks the tail isn't a quirk of one board.</w:t>
      </w:r>
    </w:p>
    <w:p>
      <w:r>
        <w:t>Two of them lean hard on the earlier ones. Without the baseline the percentages mean nothing. And without the tail measurement the scheduler would have been built around the median, which is the number that looks safe right up until it misses.</w:t>
      </w:r>
    </w:p>
    <w:p>
      <w:pPr>
        <w:pStyle w:val="Heading1"/>
      </w:pPr>
      <w:r>
        <w:t>What's not finished</w:t>
      </w:r>
    </w:p>
    <w:p>
      <w:r>
        <w:t>STM32N6570 builds, loads, and then prints nothing on the console. I haven't found it yet, so it isn't in the results.</w:t>
      </w:r>
    </w:p>
    <w:p>
      <w:r>
        <w:t>No classical energy. SecureMark-TLS hasn't been on the PPK2.</w:t>
      </w:r>
    </w:p>
    <w:p>
      <w:r>
        <w:t>Bare-metal ML-KEM is -O0, so the PQC side of section 3 is pessimistic on purpose.</w:t>
      </w:r>
    </w:p>
    <w:p>
      <w:r>
        <w:t>The deadline number depends on which capture you read. Zero misses is the joint scheduler on the test set. The 1230-frame interleaved capture shows about 10% for the three fixed policies, which is a harder run and its own number, not a contradiction.</w:t>
      </w:r>
    </w:p>
    <w:p>
      <w:pPr>
        <w:pStyle w:val="Heading1"/>
      </w:pPr>
      <w:r>
        <w:t>Where the code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Experiment</w:t>
            </w:r>
          </w:p>
        </w:tc>
        <w:tc>
          <w:tcPr>
            <w:tcW w:type="dxa" w:w="2160"/>
          </w:tcPr>
          <w:p>
            <w:r>
              <w:rPr>
                <w:sz w:val="18"/>
              </w:rPr>
              <w:t>Folder</w:t>
            </w:r>
          </w:p>
        </w:tc>
        <w:tc>
          <w:tcPr>
            <w:tcW w:type="dxa" w:w="2160"/>
          </w:tcPr>
          <w:p>
            <w:r>
              <w:rPr>
                <w:sz w:val="18"/>
              </w:rPr>
              <w:t>Command</w:t>
            </w:r>
          </w:p>
        </w:tc>
        <w:tc>
          <w:tcPr>
            <w:tcW w:type="dxa" w:w="2160"/>
          </w:tcPr>
          <w:p>
            <w:r>
              <w:rPr>
                <w:sz w:val="18"/>
              </w:rPr>
              <w:t>Expect</w:t>
            </w:r>
          </w:p>
        </w:tc>
      </w:tr>
      <w:tr>
        <w:tc>
          <w:tcPr>
            <w:tcW w:type="dxa" w:w="2160"/>
          </w:tcPr>
          <w:p>
            <w:r>
              <w:rPr>
                <w:sz w:val="18"/>
              </w:rPr>
              <w:t>SecureMark</w:t>
            </w:r>
          </w:p>
        </w:tc>
        <w:tc>
          <w:tcPr>
            <w:tcW w:type="dxa" w:w="2160"/>
          </w:tcPr>
          <w:p>
            <w:r>
              <w:rPr>
                <w:sz w:val="18"/>
              </w:rPr>
              <w:t>securemark_tls_mcxn947, securemark_tls_esp32s3</w:t>
            </w:r>
          </w:p>
        </w:tc>
        <w:tc>
          <w:tcPr>
            <w:tcW w:type="dxa" w:w="2160"/>
          </w:tcPr>
          <w:p>
            <w:r>
              <w:rPr>
                <w:sz w:val="18"/>
              </w:rPr>
              <w:t>build.sh / flash</w:t>
            </w:r>
          </w:p>
        </w:tc>
        <w:tc>
          <w:tcPr>
            <w:tcW w:type="dxa" w:w="2160"/>
          </w:tcPr>
          <w:p>
            <w:r>
              <w:rPr>
                <w:sz w:val="18"/>
              </w:rPr>
              <w:t>5472.08 / 1895.06, 14/14 CRC</w:t>
            </w:r>
          </w:p>
        </w:tc>
      </w:tr>
      <w:tr>
        <w:tc>
          <w:tcPr>
            <w:tcW w:type="dxa" w:w="2160"/>
          </w:tcPr>
          <w:p>
            <w:r>
              <w:rPr>
                <w:sz w:val="18"/>
              </w:rPr>
              <w:t>Primitives</w:t>
            </w:r>
          </w:p>
        </w:tc>
        <w:tc>
          <w:tcPr>
            <w:tcW w:type="dxa" w:w="2160"/>
          </w:tcPr>
          <w:p>
            <w:r>
              <w:rPr>
                <w:sz w:val="18"/>
              </w:rPr>
              <w:t>mlkem_bench, mldsa_bench_nxp</w:t>
            </w:r>
          </w:p>
        </w:tc>
        <w:tc>
          <w:tcPr>
            <w:tcW w:type="dxa" w:w="2160"/>
          </w:tcPr>
          <w:p>
            <w:r>
              <w:rPr>
                <w:sz w:val="18"/>
              </w:rPr>
              <w:t>analyze_perf_memory.py</w:t>
            </w:r>
          </w:p>
        </w:tc>
        <w:tc>
          <w:tcPr>
            <w:tcW w:type="dxa" w:w="2160"/>
          </w:tcPr>
          <w:p>
            <w:r>
              <w:rPr>
                <w:sz w:val="18"/>
              </w:rPr>
              <w:t>tables above</w:t>
            </w:r>
          </w:p>
        </w:tc>
      </w:tr>
      <w:tr>
        <w:tc>
          <w:tcPr>
            <w:tcW w:type="dxa" w:w="2160"/>
          </w:tcPr>
          <w:p>
            <w:r>
              <w:rPr>
                <w:sz w:val="18"/>
              </w:rPr>
              <w:t>Migration</w:t>
            </w:r>
          </w:p>
        </w:tc>
        <w:tc>
          <w:tcPr>
            <w:tcW w:type="dxa" w:w="2160"/>
          </w:tcPr>
          <w:p>
            <w:r>
              <w:rPr>
                <w:sz w:val="18"/>
              </w:rPr>
              <w:t>securemark_tls_mcxn947, securemark_tls_esp32s3</w:t>
            </w:r>
          </w:p>
        </w:tc>
        <w:tc>
          <w:tcPr>
            <w:tcW w:type="dxa" w:w="2160"/>
          </w:tcPr>
          <w:p>
            <w:r>
              <w:rPr>
                <w:sz w:val="18"/>
              </w:rPr>
              <w:t>migration_compare.py</w:t>
            </w:r>
          </w:p>
        </w:tc>
        <w:tc>
          <w:tcPr>
            <w:tcW w:type="dxa" w:w="2160"/>
          </w:tcPr>
          <w:p>
            <w:r>
              <w:rPr>
                <w:sz w:val="18"/>
              </w:rPr>
              <w:t>-9.1% / +50.9%</w:t>
            </w:r>
          </w:p>
        </w:tc>
      </w:tr>
      <w:tr>
        <w:tc>
          <w:tcPr>
            <w:tcW w:type="dxa" w:w="2160"/>
          </w:tcPr>
          <w:p>
            <w:r>
              <w:rPr>
                <w:sz w:val="18"/>
              </w:rPr>
              <w:t>DTLS CID</w:t>
            </w:r>
          </w:p>
        </w:tc>
        <w:tc>
          <w:tcPr>
            <w:tcW w:type="dxa" w:w="2160"/>
          </w:tcPr>
          <w:p>
            <w:r>
              <w:rPr>
                <w:sz w:val="18"/>
              </w:rPr>
              <w:t>securemark_tls_mcxn947</w:t>
            </w:r>
          </w:p>
        </w:tc>
        <w:tc>
          <w:tcPr>
            <w:tcW w:type="dxa" w:w="2160"/>
          </w:tcPr>
          <w:p>
            <w:r>
              <w:rPr>
                <w:sz w:val="18"/>
              </w:rPr>
              <w:t>dtls_cid_model.py</w:t>
            </w:r>
          </w:p>
        </w:tc>
        <w:tc>
          <w:tcPr>
            <w:tcW w:type="dxa" w:w="2160"/>
          </w:tcPr>
          <w:p>
            <w:r>
              <w:rPr>
                <w:sz w:val="18"/>
              </w:rPr>
              <w:t>daily_energy.csv</w:t>
            </w:r>
          </w:p>
        </w:tc>
      </w:tr>
      <w:tr>
        <w:tc>
          <w:tcPr>
            <w:tcW w:type="dxa" w:w="2160"/>
          </w:tcPr>
          <w:p>
            <w:r>
              <w:rPr>
                <w:sz w:val="18"/>
              </w:rPr>
              <w:t>Scheduler</w:t>
            </w:r>
          </w:p>
        </w:tc>
        <w:tc>
          <w:tcPr>
            <w:tcW w:type="dxa" w:w="2160"/>
          </w:tcPr>
          <w:p>
            <w:r>
              <w:rPr>
                <w:sz w:val="18"/>
              </w:rPr>
              <w:t>training/conformal</w:t>
            </w:r>
          </w:p>
        </w:tc>
        <w:tc>
          <w:tcPr>
            <w:tcW w:type="dxa" w:w="2160"/>
          </w:tcPr>
          <w:p>
            <w:r>
              <w:rPr>
                <w:sz w:val="18"/>
              </w:rPr>
              <w:t>joint_scheduler.py</w:t>
            </w:r>
          </w:p>
        </w:tc>
        <w:tc>
          <w:tcPr>
            <w:tcW w:type="dxa" w:w="2160"/>
          </w:tcPr>
          <w:p>
            <w:r>
              <w:rPr>
                <w:sz w:val="18"/>
              </w:rPr>
              <w:t>45920.7 ms, 0 misses</w:t>
            </w:r>
          </w:p>
        </w:tc>
      </w:tr>
      <w:tr>
        <w:tc>
          <w:tcPr>
            <w:tcW w:type="dxa" w:w="2160"/>
          </w:tcPr>
          <w:p>
            <w:r>
              <w:rPr>
                <w:sz w:val="18"/>
              </w:rPr>
              <w:t>Obfuscation</w:t>
            </w:r>
          </w:p>
        </w:tc>
        <w:tc>
          <w:tcPr>
            <w:tcW w:type="dxa" w:w="2160"/>
          </w:tcPr>
          <w:p>
            <w:r>
              <w:rPr>
                <w:sz w:val="18"/>
              </w:rPr>
              <w:t>training/conformal</w:t>
            </w:r>
          </w:p>
        </w:tc>
        <w:tc>
          <w:tcPr>
            <w:tcW w:type="dxa" w:w="2160"/>
          </w:tcPr>
          <w:p>
            <w:r>
              <w:rPr>
                <w:sz w:val="18"/>
              </w:rPr>
              <w:t>selective_obfuscation.py</w:t>
            </w:r>
          </w:p>
        </w:tc>
        <w:tc>
          <w:tcPr>
            <w:tcW w:type="dxa" w:w="2160"/>
          </w:tcPr>
          <w:p>
            <w:r>
              <w:rPr>
                <w:sz w:val="18"/>
              </w:rPr>
              <w:t>100% to 75%</w:t>
            </w:r>
          </w:p>
        </w:tc>
      </w:tr>
      <w:tr>
        <w:tc>
          <w:tcPr>
            <w:tcW w:type="dxa" w:w="2160"/>
          </w:tcPr>
          <w:p>
            <w:r>
              <w:rPr>
                <w:sz w:val="18"/>
              </w:rPr>
              <w:t>Cross-board tail</w:t>
            </w:r>
          </w:p>
        </w:tc>
        <w:tc>
          <w:tcPr>
            <w:tcW w:type="dxa" w:w="2160"/>
          </w:tcPr>
          <w:p>
            <w:r>
              <w:rPr>
                <w:sz w:val="18"/>
              </w:rPr>
              <w:t>pqc_bench_zephyr</w:t>
            </w:r>
          </w:p>
        </w:tc>
        <w:tc>
          <w:tcPr>
            <w:tcW w:type="dxa" w:w="2160"/>
          </w:tcPr>
          <w:p>
            <w:r>
              <w:rPr>
                <w:sz w:val="18"/>
              </w:rPr>
              <w:t>Zephyr build</w:t>
            </w:r>
          </w:p>
        </w:tc>
        <w:tc>
          <w:tcPr>
            <w:tcW w:type="dxa" w:w="2160"/>
          </w:tcPr>
          <w:p>
            <w:r>
              <w:rPr>
                <w:sz w:val="18"/>
              </w:rPr>
              <w:t>7.1x / 6.0x / 5.9x</w:t>
            </w:r>
          </w:p>
        </w:tc>
      </w:tr>
    </w:tbl>
    <w:p>
      <w:r>
        <w:t>The migration, CID and analyze scripts all run from the stored data on any PC. The two SecureMark ports, the raw benchmark runs and the PPK2 captures need the 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