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>
        <w:rPr>
          <w:rFonts w:ascii="Lucida Sans Unicode" w:eastAsia="Times New Roman" w:hAnsi="Lucida Sans Unicode" w:cs="Lucida Sans Unicode"/>
          <w:b/>
          <w:caps/>
          <w:color w:val="565555"/>
          <w:sz w:val="72"/>
          <w:szCs w:val="72"/>
          <w:highlight w:val="green"/>
          <w:lang w:eastAsia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    </w:t>
      </w:r>
      <w:bookmarkStart w:id="0" w:name="_GoBack"/>
      <w:bookmarkEnd w:id="0"/>
      <w:r w:rsidRPr="00FE0D2B">
        <w:rPr>
          <w:rFonts w:ascii="Lucida Sans Unicode" w:eastAsia="Times New Roman" w:hAnsi="Lucida Sans Unicode" w:cs="Lucida Sans Unicode"/>
          <w:b/>
          <w:caps/>
          <w:color w:val="565555"/>
          <w:sz w:val="72"/>
          <w:szCs w:val="72"/>
          <w:highlight w:val="green"/>
          <w:lang w:eastAsia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EFM</w:t>
      </w: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br/>
        <w:t>Soit le schéma relationnel suivant, représentant une gestion des logements dans une agence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immobilière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GestLog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.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Personne (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NumP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, Nom,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Prenom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, Tel)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Commune (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NomCom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,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NbreLog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Type (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TypeLog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,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ChargeFix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Logement (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NumLog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, Adresse, Superficie, Loyer,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TypeLog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,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NomCom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Occupe (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NumP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,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NumLog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,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DatD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,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DatF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Indication : Les charges fixe sont par mois, les deux mois de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datD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et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DatF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sont inclut dans la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période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d’occupation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1)Ecrire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une procédure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GestLogTable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() qui crée les tables de la base de donnée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GestLog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.(1,5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pts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2)Ecrire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une procédure qui affiche la liste des logements libre et qui le seront dans le mois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prochain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. ......................................................................................................................... (2 pts)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3)Ecrire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une procédure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MAJLoyer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(pourcentage, somme OUTPUT) qui prend en paramètre un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pourcentage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et somme paramètre de sortie, et qui augmente les loyers avec le pourcentage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et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retourne la somme des augmentations. ...................................................................... (2 pts)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4)Ecrire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une procédure qui affiche une table des Logements par Type selon le format :(2,5 pts)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Type : Appartement 500 DH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Logement Loyer Superficie Commune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1 4000 80 …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4 3500 70 …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Type : Studio 900 DH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Logement Loyer Superficie Commune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2 4000 45 …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5)Ecrire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une fonction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NbreMois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(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NumP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) qui retourne le nombre de mois d’occupation d’une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personne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donnée en paramètre (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NumP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). </w:t>
      </w: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.......................................................................(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1,5pts)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6)Ecrire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une Fonction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SomLoyer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(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NumP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) qui retourne la somme du loyer que doit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NumP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– en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utilise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la fonction précédente.......................................................................................... (2 pts)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7)Ecrire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un trigger pour la suppression en cascade après la suppression de chaque de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Personne. ........................................................................................................................ (2 pts)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8)Ecrire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un trigger qui met à jour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NbreLog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par commune................................................ (2 pts)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9)Ecrire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un trigger qui contrôle que la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datD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soit inférieur à </w:t>
      </w:r>
      <w:proofErr w:type="spell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DatF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(RAISERROR). ............ (2 pts)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10</w:t>
      </w: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)Ecrire</w:t>
      </w:r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 xml:space="preserve"> un trigger pour auditer la table Logement, ajouter une ligne dans la table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proofErr w:type="gramStart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Audit(</w:t>
      </w:r>
      <w:proofErr w:type="spellStart"/>
      <w:proofErr w:type="gram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NumLog,Message</w:t>
      </w:r>
      <w:proofErr w:type="spellEnd"/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t>)</w:t>
      </w:r>
    </w:p>
    <w:p w:rsidR="00FE0D2B" w:rsidRPr="00FE0D2B" w:rsidRDefault="00FE0D2B" w:rsidP="00FE0D2B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</w:pPr>
      <w:r w:rsidRPr="00FE0D2B">
        <w:rPr>
          <w:rFonts w:ascii="Lucida Sans Unicode" w:eastAsia="Times New Roman" w:hAnsi="Lucida Sans Unicode" w:cs="Lucida Sans Unicode"/>
          <w:color w:val="565555"/>
          <w:sz w:val="20"/>
          <w:szCs w:val="20"/>
          <w:lang w:eastAsia="fr-FR"/>
        </w:rPr>
        <w:lastRenderedPageBreak/>
        <w:t>« Modifier le 03/01/2011 10 :30 par Ali ».................................................................. (2,5 pts)</w:t>
      </w:r>
    </w:p>
    <w:p w:rsidR="00C17A33" w:rsidRDefault="00C17A33"/>
    <w:sectPr w:rsidR="00C17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2B"/>
    <w:rsid w:val="00695CD7"/>
    <w:rsid w:val="00C17A33"/>
    <w:rsid w:val="00FE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</dc:creator>
  <cp:lastModifiedBy>halima</cp:lastModifiedBy>
  <cp:revision>2</cp:revision>
  <dcterms:created xsi:type="dcterms:W3CDTF">2015-03-07T20:10:00Z</dcterms:created>
  <dcterms:modified xsi:type="dcterms:W3CDTF">2015-03-07T20:10:00Z</dcterms:modified>
</cp:coreProperties>
</file>