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i w:val="1"/>
        </w:rPr>
      </w:pPr>
      <w:bookmarkStart w:colFirst="0" w:colLast="0" w:name="_pctk28b0df7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📄 Microsoft Jobs Around the World – Country-Wise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ybe2qn3w8j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🌍 Global Job Categories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Engineering / Product Development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&amp; Infrastructure / Azure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&amp; Data Science / Research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/ Marketing / Customer Success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Support &amp; Customer Support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/ Compliance / Risk Management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/ HR / Finance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i4p1e3jwl7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🌍 Microsoft Jobs – Global Overview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6.4100759867379"/>
        <w:gridCol w:w="1122.1617404672402"/>
        <w:gridCol w:w="1358.8677325970489"/>
        <w:gridCol w:w="2082.1360418825743"/>
        <w:gridCol w:w="1266.8154023243455"/>
        <w:gridCol w:w="977.508078610135"/>
        <w:gridCol w:w="1161.6127391555417"/>
        <w:tblGridChange w:id="0">
          <w:tblGrid>
            <w:gridCol w:w="1056.4100759867379"/>
            <w:gridCol w:w="1122.1617404672402"/>
            <w:gridCol w:w="1358.8677325970489"/>
            <w:gridCol w:w="2082.1360418825743"/>
            <w:gridCol w:w="1266.8154023243455"/>
            <w:gridCol w:w="977.508078610135"/>
            <w:gridCol w:w="1161.61273915554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Required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Required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Work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Salary (Approx.)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Karachi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Microsoft 365 Support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Science /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12–24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On-site / 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PKR 150k–200k / month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Pakistan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System Engineer – Microsoft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Engineering / 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On-site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PKR 160k–220k / month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Bengaluru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Cloud Solution Architect (Azure)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Bachelor’s/Master’s in Computer Science /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48–72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/ 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₹25–40 Lakh / year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Science / Software Engg.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24–36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₹12–25 Lakh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Redmond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/ Data Scientist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Master’s/PhD in Data Science / AI / Mathematics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/ 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$120k–$180k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Microsoft 365 Security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Cybersecurity / 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36–48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$100k–$150k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Technical Account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IT / Business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24–48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£45k–£90k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Cloud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Science / Cloud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24–48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Remote-friendly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 70k–120k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Munich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Researcher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Master’s/PhD in Computer Science / AI / 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€60k–100k / year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Sydney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Support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IT / 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12–24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/ 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AUD 80k–130k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Tokyo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Cloud Security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IT / Cybersecurity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48–72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On-site + 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¥7M–12M / year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Israel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Tel Aviv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Senior 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Bachelor’s/Master’s in 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/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₪280k–₪400k / year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Solution Engineer (AI/Copilot)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Science / Business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36–60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/ On-site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AED 25k–45k / month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Costa 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San José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Technical Support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Bachelor’s in Computer Science / IT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12–24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Remote-friendly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USD $25k–40k / year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