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1E2492"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1E2492">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1E2492">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1E2492">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1E2492">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1E2492"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1E2492"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Pharmacies are essential component of healthcare in the Pakistan</w:t>
      </w:r>
      <w:r>
        <w:tab/>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 of Pakistan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 xml:space="preserve">An employee has same details as a customer but they are also given a company ID, that is unique for them. An employee has to have one of the following roles: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r>
        <w:t>CPhT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Apart from cashier, all other roles require a license from Pakistan Medical Commission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57BE007F" w:rsidR="004B31D0" w:rsidRDefault="009A6045" w:rsidP="004B31D0">
      <w:pPr>
        <w:jc w:val="center"/>
      </w:pPr>
      <w:r>
        <w:rPr>
          <w:noProof/>
        </w:rPr>
        <w:pict w14:anchorId="222099EE">
          <v:rect id="Ink 468" o:spid="_x0000_s1049" style="position:absolute;left:0;text-align:left;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coordsize="500,197" filled="f" strokecolor="white" strokeweight="3.5mm">
            <v:stroke endcap="round"/>
            <v:path shadowok="f" o:extrusionok="f" fillok="f" insetpenok="f"/>
            <o:lock v:ext="edit" rotation="t" text="t"/>
            <o:ink i="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" annotation="t"/>
          </v:rect>
        </w:pict>
      </w:r>
      <w:r w:rsidR="004B31D0">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EmployeeID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CustomerSSN</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Employee_Disposed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Employee_Disposed Drugs(Employee ID) </w:t>
      </w:r>
      <w:r>
        <w:sym w:font="Wingdings" w:char="F0E0"/>
      </w:r>
      <w:r>
        <w:t xml:space="preserve"> Employee (Employee ID), Employee_Disposed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r>
        <w:t xml:space="preserve">Foregin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3">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4">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5">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6">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7">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18">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19">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0">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 xml:space="preserve">Making payments is slightly different in the pharmacy as customers may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1">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2">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52E2771F" w:rsidR="001E2ACA" w:rsidRDefault="001E2ACA" w:rsidP="001E2ACA">
      <w:pPr>
        <w:ind w:left="360" w:firstLine="720"/>
      </w:pPr>
      <w:r w:rsidRPr="001E2ACA">
        <w:t>Any drugs that are going to expire within 60 days are displayed on screen along with their quantity and batch number.</w:t>
      </w:r>
    </w:p>
    <w:p w14:paraId="5500B7ED" w14:textId="77777777" w:rsidR="0051658D" w:rsidRDefault="0051658D" w:rsidP="001E2ACA">
      <w:pPr>
        <w:ind w:left="360" w:firstLine="720"/>
      </w:pP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3">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2338C6AA" w14:textId="77777777" w:rsidR="001F6C40" w:rsidRDefault="001F6C40" w:rsidP="001F6C40">
      <w:pPr>
        <w:pStyle w:val="Heading2"/>
        <w:numPr>
          <w:ilvl w:val="0"/>
          <w:numId w:val="20"/>
        </w:numPr>
      </w:pPr>
      <w:r>
        <w:t>Send Notifications</w:t>
      </w:r>
    </w:p>
    <w:p w14:paraId="6DDB3EC3" w14:textId="6D978A1A" w:rsidR="001E2ACA" w:rsidRDefault="00E5250D" w:rsidP="00E5250D">
      <w:pPr>
        <w:ind w:left="360" w:firstLine="720"/>
      </w:pPr>
      <w:r w:rsidRPr="00E5250D">
        <w:t>Sending of notifications is recorded in “EMPLOYEE_NOTIFICATION” relation. We are assuming that a third party tool will pick notifications from there and send to the relevant employees. Email/Text is out of scope for the project.</w:t>
      </w:r>
    </w:p>
    <w:p w14:paraId="6999F896" w14:textId="77777777" w:rsidR="0051658D" w:rsidRDefault="0051658D" w:rsidP="00E5250D">
      <w:pPr>
        <w:ind w:left="360" w:firstLine="720"/>
      </w:pPr>
    </w:p>
    <w:p w14:paraId="41ECB5A9" w14:textId="0EAE973C" w:rsidR="00E5250D" w:rsidRDefault="005471D6" w:rsidP="00E5250D">
      <w:r>
        <w:rPr>
          <w:noProof/>
        </w:rPr>
        <w:drawing>
          <wp:inline distT="0" distB="0" distL="0" distR="0" wp14:anchorId="106BD1DF" wp14:editId="41ACFC0C">
            <wp:extent cx="5439534" cy="3143689"/>
            <wp:effectExtent l="0" t="0" r="0" b="0"/>
            <wp:docPr id="481" name="Picture 4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F907376.tmp"/>
                    <pic:cNvPicPr/>
                  </pic:nvPicPr>
                  <pic:blipFill>
                    <a:blip r:embed="rId24">
                      <a:extLst>
                        <a:ext uri="{28A0092B-C50C-407E-A947-70E740481C1C}">
                          <a14:useLocalDpi xmlns:a14="http://schemas.microsoft.com/office/drawing/2010/main" val="0"/>
                        </a:ext>
                      </a:extLst>
                    </a:blip>
                    <a:stretch>
                      <a:fillRect/>
                    </a:stretch>
                  </pic:blipFill>
                  <pic:spPr>
                    <a:xfrm>
                      <a:off x="0" y="0"/>
                      <a:ext cx="5439534" cy="3143689"/>
                    </a:xfrm>
                    <a:prstGeom prst="rect">
                      <a:avLst/>
                    </a:prstGeom>
                  </pic:spPr>
                </pic:pic>
              </a:graphicData>
            </a:graphic>
          </wp:inline>
        </w:drawing>
      </w:r>
    </w:p>
    <w:p w14:paraId="5AEC9244" w14:textId="40B420C1" w:rsidR="0051658D" w:rsidRDefault="0051658D" w:rsidP="00E5250D"/>
    <w:p w14:paraId="59597516" w14:textId="57EDB930" w:rsidR="0051658D" w:rsidRDefault="0051658D" w:rsidP="00E5250D"/>
    <w:p w14:paraId="55E64B5D" w14:textId="7EE62252" w:rsidR="0051658D" w:rsidRDefault="0051658D" w:rsidP="00E5250D"/>
    <w:p w14:paraId="5DBFA770" w14:textId="1C875313" w:rsidR="0051658D" w:rsidRDefault="0051658D" w:rsidP="00E5250D"/>
    <w:p w14:paraId="47B7663E" w14:textId="01FE3931" w:rsidR="0051658D" w:rsidRDefault="0051658D" w:rsidP="0051658D">
      <w:pPr>
        <w:pStyle w:val="Heading1"/>
      </w:pPr>
      <w:r>
        <w:lastRenderedPageBreak/>
        <w:t>Triggers</w:t>
      </w:r>
    </w:p>
    <w:p w14:paraId="10E4C693" w14:textId="5A259B7B" w:rsidR="009A3F9C" w:rsidRPr="009A3F9C" w:rsidRDefault="009A3F9C" w:rsidP="009A3F9C">
      <w:r>
        <w:tab/>
        <w:t>We have a total of 3 triggers for following 2 tasks:</w:t>
      </w:r>
    </w:p>
    <w:p w14:paraId="57BB1E80" w14:textId="66412ADE" w:rsidR="00382BEA" w:rsidRDefault="00382BEA" w:rsidP="00382BEA">
      <w:pPr>
        <w:pStyle w:val="Heading2"/>
        <w:numPr>
          <w:ilvl w:val="0"/>
          <w:numId w:val="20"/>
        </w:numPr>
      </w:pPr>
      <w:r>
        <w:t>Low Stock Alert</w:t>
      </w:r>
    </w:p>
    <w:p w14:paraId="6D167CBC" w14:textId="7D477E61" w:rsidR="00382BEA" w:rsidRDefault="00382BEA" w:rsidP="00382BEA">
      <w:pPr>
        <w:ind w:left="360" w:firstLine="720"/>
      </w:pPr>
      <w:r w:rsidRPr="00382BEA">
        <w:t xml:space="preserve">Low stock notification can be automatically sent when adding a medicine to the order makes the quantity too low for a medicine.  </w:t>
      </w:r>
    </w:p>
    <w:p w14:paraId="3AC84613" w14:textId="53B8E139" w:rsidR="00382BEA" w:rsidRDefault="00382BEA" w:rsidP="00382BEA">
      <w:r>
        <w:rPr>
          <w:noProof/>
        </w:rPr>
        <w:drawing>
          <wp:inline distT="0" distB="0" distL="0" distR="0" wp14:anchorId="0093BB3F" wp14:editId="76C08B9C">
            <wp:extent cx="6858000" cy="2351405"/>
            <wp:effectExtent l="0" t="0" r="0" b="0"/>
            <wp:docPr id="482" name="Picture 48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F90C24F.tmp"/>
                    <pic:cNvPicPr/>
                  </pic:nvPicPr>
                  <pic:blipFill>
                    <a:blip r:embed="rId25">
                      <a:extLst>
                        <a:ext uri="{28A0092B-C50C-407E-A947-70E740481C1C}">
                          <a14:useLocalDpi xmlns:a14="http://schemas.microsoft.com/office/drawing/2010/main" val="0"/>
                        </a:ext>
                      </a:extLst>
                    </a:blip>
                    <a:stretch>
                      <a:fillRect/>
                    </a:stretch>
                  </pic:blipFill>
                  <pic:spPr>
                    <a:xfrm>
                      <a:off x="0" y="0"/>
                      <a:ext cx="6858000" cy="2351405"/>
                    </a:xfrm>
                    <a:prstGeom prst="rect">
                      <a:avLst/>
                    </a:prstGeom>
                  </pic:spPr>
                </pic:pic>
              </a:graphicData>
            </a:graphic>
          </wp:inline>
        </w:drawing>
      </w:r>
    </w:p>
    <w:p w14:paraId="76A523CA" w14:textId="16CC7140" w:rsidR="00382BEA" w:rsidRDefault="006029C6" w:rsidP="006029C6">
      <w:pPr>
        <w:pStyle w:val="Heading2"/>
        <w:numPr>
          <w:ilvl w:val="0"/>
          <w:numId w:val="20"/>
        </w:numPr>
      </w:pPr>
      <w:r w:rsidRPr="006029C6">
        <w:t>Employee Validation</w:t>
      </w:r>
    </w:p>
    <w:p w14:paraId="58841DFA" w14:textId="69C79C33" w:rsidR="006029C6" w:rsidRDefault="006029C6" w:rsidP="006029C6">
      <w:pPr>
        <w:ind w:left="360" w:firstLine="720"/>
      </w:pPr>
      <w:r w:rsidRPr="006029C6">
        <w:t xml:space="preserve">When an employee is added, the employee type should be one of: </w:t>
      </w:r>
    </w:p>
    <w:p w14:paraId="5F7EEF16" w14:textId="77777777" w:rsidR="006029C6" w:rsidRDefault="006029C6" w:rsidP="006029C6">
      <w:pPr>
        <w:pStyle w:val="ListParagraph"/>
        <w:numPr>
          <w:ilvl w:val="0"/>
          <w:numId w:val="27"/>
        </w:numPr>
      </w:pPr>
      <w:r>
        <w:t>Pharmacist</w:t>
      </w:r>
    </w:p>
    <w:p w14:paraId="23A71515" w14:textId="77777777" w:rsidR="006029C6" w:rsidRDefault="006029C6" w:rsidP="006029C6">
      <w:pPr>
        <w:pStyle w:val="ListParagraph"/>
        <w:numPr>
          <w:ilvl w:val="0"/>
          <w:numId w:val="27"/>
        </w:numPr>
      </w:pPr>
      <w:r>
        <w:t>CPhT</w:t>
      </w:r>
    </w:p>
    <w:p w14:paraId="5BE0844B" w14:textId="77777777" w:rsidR="006029C6" w:rsidRDefault="006029C6" w:rsidP="006029C6">
      <w:pPr>
        <w:pStyle w:val="ListParagraph"/>
        <w:numPr>
          <w:ilvl w:val="0"/>
          <w:numId w:val="27"/>
        </w:numPr>
      </w:pPr>
      <w:r>
        <w:t>Intern</w:t>
      </w:r>
    </w:p>
    <w:p w14:paraId="46702D3B" w14:textId="46FB6BE9" w:rsidR="006029C6" w:rsidRDefault="006029C6" w:rsidP="006029C6">
      <w:pPr>
        <w:pStyle w:val="ListParagraph"/>
        <w:numPr>
          <w:ilvl w:val="0"/>
          <w:numId w:val="27"/>
        </w:numPr>
      </w:pPr>
      <w:r>
        <w:t>Cashier</w:t>
      </w:r>
    </w:p>
    <w:p w14:paraId="144418BD" w14:textId="45E413D7" w:rsidR="006029C6" w:rsidRDefault="006029C6" w:rsidP="006029C6">
      <w:pPr>
        <w:ind w:left="360" w:firstLine="720"/>
      </w:pPr>
      <w:r w:rsidRPr="006029C6">
        <w:t>Except cashier, every other role requires a license.</w:t>
      </w:r>
      <w:r>
        <w:t xml:space="preserve"> </w:t>
      </w:r>
    </w:p>
    <w:p w14:paraId="59D9F3C6" w14:textId="77777777" w:rsidR="009A3F9C" w:rsidRDefault="009A3F9C" w:rsidP="006029C6">
      <w:pPr>
        <w:ind w:left="360" w:firstLine="720"/>
      </w:pPr>
    </w:p>
    <w:p w14:paraId="0BF343B1" w14:textId="1969D683" w:rsidR="001E2ACA" w:rsidRDefault="006029C6" w:rsidP="009A3F9C">
      <w:r>
        <w:rPr>
          <w:noProof/>
        </w:rPr>
        <w:drawing>
          <wp:inline distT="0" distB="0" distL="0" distR="0" wp14:anchorId="22C96D9E" wp14:editId="00458004">
            <wp:extent cx="6858000" cy="2670175"/>
            <wp:effectExtent l="0" t="0" r="0" b="0"/>
            <wp:docPr id="483" name="Picture 48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F90980C.tmp"/>
                    <pic:cNvPicPr/>
                  </pic:nvPicPr>
                  <pic:blipFill>
                    <a:blip r:embed="rId26">
                      <a:extLst>
                        <a:ext uri="{28A0092B-C50C-407E-A947-70E740481C1C}">
                          <a14:useLocalDpi xmlns:a14="http://schemas.microsoft.com/office/drawing/2010/main" val="0"/>
                        </a:ext>
                      </a:extLst>
                    </a:blip>
                    <a:stretch>
                      <a:fillRect/>
                    </a:stretch>
                  </pic:blipFill>
                  <pic:spPr>
                    <a:xfrm>
                      <a:off x="0" y="0"/>
                      <a:ext cx="6858000" cy="2670175"/>
                    </a:xfrm>
                    <a:prstGeom prst="rect">
                      <a:avLst/>
                    </a:prstGeom>
                  </pic:spPr>
                </pic:pic>
              </a:graphicData>
            </a:graphic>
          </wp:inline>
        </w:drawing>
      </w:r>
    </w:p>
    <w:p w14:paraId="4ED26B6C" w14:textId="796FEF90" w:rsidR="009A3F9C" w:rsidRDefault="009A3F9C" w:rsidP="009A3F9C"/>
    <w:p w14:paraId="564665A4" w14:textId="75B84181" w:rsidR="009A3F9C" w:rsidRDefault="009A3F9C" w:rsidP="009A3F9C">
      <w:r>
        <w:rPr>
          <w:noProof/>
        </w:rPr>
        <w:lastRenderedPageBreak/>
        <w:drawing>
          <wp:inline distT="0" distB="0" distL="0" distR="0" wp14:anchorId="12515FE5" wp14:editId="459A2757">
            <wp:extent cx="6858000" cy="2662555"/>
            <wp:effectExtent l="0" t="0" r="0" b="0"/>
            <wp:docPr id="484" name="Picture 48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F908323.tmp"/>
                    <pic:cNvPicPr/>
                  </pic:nvPicPr>
                  <pic:blipFill>
                    <a:blip r:embed="rId27">
                      <a:extLst>
                        <a:ext uri="{28A0092B-C50C-407E-A947-70E740481C1C}">
                          <a14:useLocalDpi xmlns:a14="http://schemas.microsoft.com/office/drawing/2010/main" val="0"/>
                        </a:ext>
                      </a:extLst>
                    </a:blip>
                    <a:stretch>
                      <a:fillRect/>
                    </a:stretch>
                  </pic:blipFill>
                  <pic:spPr>
                    <a:xfrm>
                      <a:off x="0" y="0"/>
                      <a:ext cx="6858000" cy="2662555"/>
                    </a:xfrm>
                    <a:prstGeom prst="rect">
                      <a:avLst/>
                    </a:prstGeom>
                  </pic:spPr>
                </pic:pic>
              </a:graphicData>
            </a:graphic>
          </wp:inline>
        </w:drawing>
      </w:r>
    </w:p>
    <w:p w14:paraId="38B5DF2F" w14:textId="22C0A1B7" w:rsidR="00A46FBD" w:rsidRDefault="00A46FBD" w:rsidP="00A46FBD">
      <w:pPr>
        <w:pStyle w:val="Heading1"/>
      </w:pPr>
      <w:r>
        <w:t>Conclusion</w:t>
      </w:r>
    </w:p>
    <w:p w14:paraId="68A1990F" w14:textId="77777777" w:rsidR="00A46FBD" w:rsidRDefault="00A46FBD" w:rsidP="00A46FBD">
      <w:pPr>
        <w:ind w:firstLine="720"/>
      </w:pPr>
      <w:r>
        <w:t xml:space="preserve">The pharmacy project was a good learning experience for implementing a real world DBMS and helped us understand the nuances of a full implementation. </w:t>
      </w:r>
    </w:p>
    <w:p w14:paraId="53089D08" w14:textId="3BF90B25" w:rsidR="00A46FBD" w:rsidRDefault="00A46FBD" w:rsidP="00A46FBD">
      <w:pPr>
        <w:ind w:firstLine="720"/>
      </w:pPr>
      <w:r>
        <w:t>The most interesting part was the experience of starting from real world and then translating the concepts into the terms of a DBMS. The final implementation is robust and can handle various edge cases and scenarios. Paired with a capable application front end, it can handle day to day operations for a pharmacy.  </w:t>
      </w:r>
    </w:p>
    <w:p w14:paraId="5A7C2202" w14:textId="6D10F6EA" w:rsidR="009A6045" w:rsidRDefault="009A6045" w:rsidP="00A46FBD">
      <w:pPr>
        <w:ind w:firstLine="720"/>
      </w:pPr>
    </w:p>
    <w:p w14:paraId="70E785CE" w14:textId="64F9790D" w:rsidR="009A6045" w:rsidRDefault="009A6045" w:rsidP="00A46FBD">
      <w:pPr>
        <w:ind w:firstLine="720"/>
      </w:pPr>
    </w:p>
    <w:p w14:paraId="49E00F16" w14:textId="6C687D2E" w:rsidR="009A6045" w:rsidRDefault="009A6045" w:rsidP="00A46FBD">
      <w:pPr>
        <w:ind w:firstLine="720"/>
      </w:pPr>
    </w:p>
    <w:p w14:paraId="20FE31B3" w14:textId="6C1CFB96" w:rsidR="009A6045" w:rsidRPr="00A46FBD" w:rsidRDefault="009A6045" w:rsidP="00A46FBD">
      <w:pPr>
        <w:ind w:firstLine="720"/>
      </w:pPr>
      <w:r>
        <w:rPr>
          <w:noProof/>
        </w:rPr>
        <w:pict w14:anchorId="2EEC9AA3">
          <v:shapetype id="_x0000_t32" coordsize="21600,21600" o:spt="32" o:oned="t" path="m,l21600,21600e" filled="f">
            <v:path arrowok="t" fillok="f" o:connecttype="none"/>
            <o:lock v:ext="edit" shapetype="t"/>
          </v:shapetype>
          <v:shape id="_x0000_s1048" type="#_x0000_t32" style="position:absolute;left:0;text-align:left;margin-left:148.7pt;margin-top:261.75pt;width:244.35pt;height:0;z-index:251674624" o:connectortype="straight"/>
        </w:pict>
      </w:r>
      <w:r>
        <w:rPr>
          <w:noProof/>
        </w:rPr>
        <w:pict w14:anchorId="035F672F">
          <v:shapetype id="_x0000_t202" coordsize="21600,21600" o:spt="202" path="m,l,21600r21600,l21600,xe">
            <v:stroke joinstyle="miter"/>
            <v:path gradientshapeok="t" o:connecttype="rect"/>
          </v:shapetype>
          <v:shape id="Text Box 134" o:spid="_x0000_s1047" type="#_x0000_t202" style="position:absolute;left:0;text-align:left;margin-left:79.65pt;margin-top:402.45pt;width:386.6pt;height:180pt;z-index:-251642880;visibility:visible;mso-wrap-distance-left:18pt;mso-wrap-distance-top:18pt;mso-wrap-distance-right:18pt;mso-wrap-distance-bottom:18pt;mso-position-horizontal-relative:margin;mso-position-vertical-relative:margin;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" fillcolor="#d34817 [3204]" strokecolor="white [3201]" strokeweight="3pt">
            <v:shadow on="t" color="black" opacity=".5" origin=",-.5" offset="0"/>
            <v:textbox style="mso-next-textbox:#Text Box 134" inset="14.4pt,7.2pt,14.4pt,7.2pt">
              <w:txbxContent>
                <w:p w14:paraId="2F14AF0A" w14:textId="10A90D1F" w:rsidR="009A6045" w:rsidRPr="009A6045" w:rsidRDefault="009A6045" w:rsidP="009A6045">
                  <w:pPr>
                    <w:jc w:val="center"/>
                    <w:rPr>
                      <w:b/>
                      <w:bCs/>
                      <w:sz w:val="28"/>
                      <w:szCs w:val="24"/>
                    </w:rPr>
                  </w:pPr>
                  <w:r w:rsidRPr="009A6045">
                    <w:rPr>
                      <w:b/>
                      <w:bCs/>
                      <w:sz w:val="28"/>
                      <w:szCs w:val="24"/>
                    </w:rPr>
                    <w:t>Acknowledgement</w:t>
                  </w:r>
                </w:p>
                <w:p w14:paraId="4069073F" w14:textId="2EC938AC" w:rsidR="009A6045" w:rsidRDefault="009A6045" w:rsidP="009A6045">
                  <w:r>
                    <w:t>Above all the praise goes to ALMIGHTY ALLAH with whom all the sovereignty, WHO bestowed us the essence of knowledge and the sight to differentiate between the right &amp; wrong.</w:t>
                  </w:r>
                </w:p>
                <w:p w14:paraId="788FFBC4" w14:textId="780616BE" w:rsidR="009A6045" w:rsidRDefault="009A6045" w:rsidP="009A6045">
                  <w:r>
                    <w:t xml:space="preserve">We will greatly like to thank our teacher, </w:t>
                  </w:r>
                  <w:r>
                    <w:rPr>
                      <w:b/>
                      <w:bCs/>
                    </w:rPr>
                    <w:t xml:space="preserve">Dr. Farrukh Arslan </w:t>
                  </w:r>
                  <w:r>
                    <w:t>who assigned us this project to enhance our knowledge and information regarding this course “Database Engineering”.</w:t>
                  </w:r>
                </w:p>
                <w:p w14:paraId="1CA37641" w14:textId="45FC5F93" w:rsidR="009A6045" w:rsidRDefault="009A6045" w:rsidP="009A6045">
                  <w:pPr>
                    <w:jc w:val="right"/>
                  </w:pPr>
                </w:p>
                <w:p w14:paraId="7DEB5A92" w14:textId="720ABA8B" w:rsidR="009A6045" w:rsidRPr="009A6045" w:rsidRDefault="009A6045" w:rsidP="009A6045">
                  <w:pPr>
                    <w:jc w:val="right"/>
                    <w:rPr>
                      <w:b/>
                      <w:bCs/>
                    </w:rPr>
                  </w:pPr>
                  <w:r>
                    <w:rPr>
                      <w:b/>
                      <w:bCs/>
                    </w:rPr>
                    <w:t>Thank You</w:t>
                  </w:r>
                </w:p>
                <w:p w14:paraId="33BE838B" w14:textId="77777777" w:rsidR="009A6045" w:rsidRPr="009A6045" w:rsidRDefault="009A6045" w:rsidP="009A6045"/>
              </w:txbxContent>
            </v:textbox>
            <w10:wrap type="square" anchorx="margin" anchory="margin"/>
          </v:shape>
        </w:pict>
      </w:r>
    </w:p>
    <w:sectPr w:rsidR="009A6045" w:rsidRPr="00A46FBD" w:rsidSect="00FA2DC9">
      <w:footerReference w:type="even" r:id="rId28"/>
      <w:footerReference w:type="default" r:id="rId29"/>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36A5B" w14:textId="77777777" w:rsidR="001E2492" w:rsidRDefault="001E2492">
      <w:pPr>
        <w:spacing w:after="0" w:line="240" w:lineRule="auto"/>
      </w:pPr>
      <w:r>
        <w:separator/>
      </w:r>
    </w:p>
  </w:endnote>
  <w:endnote w:type="continuationSeparator" w:id="0">
    <w:p w14:paraId="24429BA5" w14:textId="77777777" w:rsidR="001E2492" w:rsidRDefault="001E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1E2492">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1E2492">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1E2492">
    <w:pPr>
      <w:rPr>
        <w:sz w:val="20"/>
      </w:rPr>
    </w:pPr>
    <w:r>
      <w:rPr>
        <w:noProof/>
        <w:sz w:val="10"/>
        <w:szCs w:val="10"/>
      </w:rPr>
      <w:pict w14:anchorId="04F44107">
        <v:rect id="Rectangle 24" o:spid="_x0000_s2051" style="position:absolute;left:0;text-align:left;margin-left:-65.15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1E2492">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1E2492">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986C5" w14:textId="77777777" w:rsidR="001E2492" w:rsidRDefault="001E2492">
      <w:pPr>
        <w:spacing w:after="0" w:line="240" w:lineRule="auto"/>
      </w:pPr>
      <w:r>
        <w:separator/>
      </w:r>
    </w:p>
  </w:footnote>
  <w:footnote w:type="continuationSeparator" w:id="0">
    <w:p w14:paraId="2CF3AD63" w14:textId="77777777" w:rsidR="001E2492" w:rsidRDefault="001E2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A00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BC7AEB"/>
    <w:multiLevelType w:val="hybridMultilevel"/>
    <w:tmpl w:val="9AE834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15"/>
  </w:num>
  <w:num w:numId="8">
    <w:abstractNumId w:val="24"/>
  </w:num>
  <w:num w:numId="9">
    <w:abstractNumId w:val="17"/>
  </w:num>
  <w:num w:numId="10">
    <w:abstractNumId w:val="7"/>
  </w:num>
  <w:num w:numId="11">
    <w:abstractNumId w:val="6"/>
  </w:num>
  <w:num w:numId="12">
    <w:abstractNumId w:val="11"/>
  </w:num>
  <w:num w:numId="13">
    <w:abstractNumId w:val="21"/>
  </w:num>
  <w:num w:numId="14">
    <w:abstractNumId w:val="9"/>
  </w:num>
  <w:num w:numId="15">
    <w:abstractNumId w:val="8"/>
  </w:num>
  <w:num w:numId="16">
    <w:abstractNumId w:val="25"/>
  </w:num>
  <w:num w:numId="17">
    <w:abstractNumId w:val="18"/>
  </w:num>
  <w:num w:numId="18">
    <w:abstractNumId w:val="26"/>
  </w:num>
  <w:num w:numId="19">
    <w:abstractNumId w:val="20"/>
  </w:num>
  <w:num w:numId="20">
    <w:abstractNumId w:val="5"/>
  </w:num>
  <w:num w:numId="21">
    <w:abstractNumId w:val="14"/>
  </w:num>
  <w:num w:numId="22">
    <w:abstractNumId w:val="23"/>
  </w:num>
  <w:num w:numId="23">
    <w:abstractNumId w:val="16"/>
  </w:num>
  <w:num w:numId="24">
    <w:abstractNumId w:val="12"/>
  </w:num>
  <w:num w:numId="25">
    <w:abstractNumId w:val="13"/>
  </w:num>
  <w:num w:numId="26">
    <w:abstractNumId w:val="10"/>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492"/>
    <w:rsid w:val="001E2ACA"/>
    <w:rsid w:val="001E32B4"/>
    <w:rsid w:val="001E352E"/>
    <w:rsid w:val="001E6BC5"/>
    <w:rsid w:val="001E7F16"/>
    <w:rsid w:val="001F3DA4"/>
    <w:rsid w:val="001F6C40"/>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E28A1"/>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82BEA"/>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1658D"/>
    <w:rsid w:val="0052010F"/>
    <w:rsid w:val="005239DE"/>
    <w:rsid w:val="00524B74"/>
    <w:rsid w:val="005274D5"/>
    <w:rsid w:val="005471D6"/>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29C6"/>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3F9C"/>
    <w:rsid w:val="009A41AD"/>
    <w:rsid w:val="009A555C"/>
    <w:rsid w:val="009A6045"/>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46FBD"/>
    <w:rsid w:val="00A543D0"/>
    <w:rsid w:val="00A6015A"/>
    <w:rsid w:val="00A7380A"/>
    <w:rsid w:val="00A738CC"/>
    <w:rsid w:val="00A76828"/>
    <w:rsid w:val="00A77934"/>
    <w:rsid w:val="00A80049"/>
    <w:rsid w:val="00A8044E"/>
    <w:rsid w:val="00A82C33"/>
    <w:rsid w:val="00A90D76"/>
    <w:rsid w:val="00AB354B"/>
    <w:rsid w:val="00AB417D"/>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06FDC"/>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50D"/>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48"/>
      </o:rules>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image" Target="media/image15.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tmp"/><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tmp"/><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C4EA158-6381-4403-B672-7654AF6C66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3141</TotalTime>
  <Pages>15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349</cp:revision>
  <cp:lastPrinted>2020-03-01T11:16:00Z</cp:lastPrinted>
  <dcterms:created xsi:type="dcterms:W3CDTF">2017-05-04T18:10:00Z</dcterms:created>
  <dcterms:modified xsi:type="dcterms:W3CDTF">2020-06-14T21:36:00Z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