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Chapter</w:t>
      </w:r>
    </w:p>
    <w:p>
      <w:pPr>
        <w:pStyle w:val="Title"/>
      </w:pPr>
      <w:r>
        <w:t xml:space="preserve">Title of the Chapter: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AbstractHeading"/>
      </w:pPr>
      <w:r>
        <w:t xml:space="preserve">Abstract</w:t>
      </w:r>
    </w:p>
    <w:p>
      <w:pPr>
        <w:pStyle w:val="Abstract"/>
      </w:pPr>
      <w:r>
        <w:rPr>
          <w:i/>
          <w:iCs/>
          <w:color w:val="505C68"/>
        </w:rPr>
        <w:t xml:space="preserve">Summarise the chapter’s aim, approach and main contribution in 150–250 words. Do not cite references in the abstract.</w:t>
      </w:r>
    </w:p>
    <w:p>
      <w:pPr>
        <w:pStyle w:val="Keywords"/>
      </w:pPr>
      <w:r>
        <w:rPr>
          <w:b/>
          <w:bCs/>
        </w:rPr>
        <w:t xml:space="preserve">Keywords: </w:t>
      </w:r>
      <w:r>
        <w:rPr>
          <w:i/>
          <w:iCs/>
          <w:color w:val="505C68"/>
        </w:rPr>
        <w:t xml:space="preserve">keyword one; keyword two; keyword three; keyword four; keyword five</w:t>
      </w:r>
    </w:p>
    <w:p>
      <w:pPr>
        <w:pStyle w:val="Heading1"/>
      </w:pPr>
      <w:r>
        <w:t xml:space="preserve">1 Introduction</w:t>
      </w:r>
    </w:p>
    <w:p>
      <w:r>
        <w:rPr>
          <w:i/>
          <w:iCs/>
          <w:color w:val="505C68"/>
        </w:rPr>
        <w:t xml:space="preserve">Introduce the problem and explain how the chapter contributes to the theme of the volume. Explain specialised terms for readers from other disciplines. </w:t>
      </w:r>
      <w:r>
        <w:rPr>
          <w:i/>
          <w:iCs/>
          <w:color w:val="505C68"/>
        </w:rPr>
        <w:t xml:space="preserve">Cite sources by number in square brackets, in order of first citation: Smith and Brown [1] or [2], [3].</w:t>
      </w:r>
    </w:p>
    <w:p>
      <w:pPr>
        <w:pStyle w:val="Heading1"/>
      </w:pPr>
      <w:r>
        <w:t xml:space="preserve">2 Background</w:t>
      </w:r>
    </w:p>
    <w:p>
      <w:r>
        <w:rPr>
          <w:i/>
          <w:iCs/>
          <w:color w:val="505C68"/>
        </w:rPr>
        <w:t xml:space="preserve">Review the work the chapter builds on [3].</w:t>
      </w:r>
    </w:p>
    <w:p>
      <w:pPr>
        <w:pStyle w:val="Heading1"/>
      </w:pPr>
      <w:r>
        <w:t xml:space="preserve">3 Approach</w:t>
      </w:r>
    </w:p>
    <w:p>
      <w:r>
        <w:rPr>
          <w:i/>
          <w:iCs/>
          <w:color w:val="505C68"/>
        </w:rPr>
        <w:t xml:space="preserve">Describe and justify the methods. Number displayed equations so they can be referred to, as in Equation (1).</w:t>
      </w:r>
    </w:p>
    <w:p>
      <w:pPr>
        <w:tabs>
          <w:tab w:val="center" w:pos="4535"/>
          <w:tab w:val="right" w:pos="9070"/>
        </w:tabs>
      </w:pPr>
      <w:r>
        <w:t xml:space="preserve">	</w:t>
      </w:r>
      <m:oMath>
        <m:r>
          <m:t>ŷ = arg max P(y | x; θ)</m:t>
        </m:r>
      </m:oMath>
      <w:r>
        <w:t xml:space="preserve">	(1)</w:t>
      </w:r>
    </w:p>
    <w:p>
      <w:pPr>
        <w:pStyle w:val="Heading2"/>
      </w:pPr>
      <w:r>
        <w:t xml:space="preserve">3.1 A subsection</w:t>
      </w:r>
    </w:p>
    <w:p>
      <w:r>
        <w:rPr>
          <w:i/>
          <w:iCs/>
          <w:color w:val="505C68"/>
        </w:rPr>
        <w:t xml:space="preserve">Use subsections where they help the reader; avoid going deeper than three levels. Apply the built-in Heading 1, 2 and 3 styles so the structure is kept.</w:t>
      </w:r>
    </w:p>
    <w:p>
      <w:pPr>
        <w:pStyle w:val="Heading1"/>
      </w:pPr>
      <w:r>
        <w:t xml:space="preserve">4 Findings</w:t>
      </w:r>
    </w:p>
    <w:p>
      <w:r>
        <w:rPr>
          <w:i/>
          <w:iCs/>
          <w:color w:val="505C68"/>
        </w:rPr>
        <w:t xml:space="preserve">Present the findings. Refer to every table and figure in the text, for example Table 1 and Figure 1.</w:t>
      </w:r>
    </w:p>
    <w:p>
      <w:pPr>
        <w:pStyle w:val="Caption"/>
        <w:keepNext/>
      </w:pPr>
      <w:r>
        <w:rPr>
          <w:b/>
          <w:bCs/>
        </w:rPr>
        <w:t xml:space="preserve">Table 1. </w:t>
      </w:r>
      <w:r>
        <w:t xml:space="preserve">Table captions go above the table. Use horizontal rules only.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70"/>
        <w:gridCol w:w="2000"/>
        <w:gridCol w:w="2000"/>
        <w:gridCol w:w="2000"/>
      </w:tblGrid>
      <w:tr>
        <w:trPr>
          <w:tblHeader/>
        </w:trPr>
        <w:tc>
          <w:tcPr>
            <w:tcW w:type="dxa" w:w="307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Proposed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0"/>
      </w:tblGrid>
      <w:tr>
        <w:trPr>
          <w:cantSplit/>
          <w:trHeight w:val="2600" w:hRule="atLeast"/>
        </w:trPr>
        <w:tc>
          <w:tcPr>
            <w:tcW w:type="dxa" w:w="9070"/>
            <w:tcBorders>
              <w:top w:val="single" w:color="B9C1C9" w:sz="4"/>
              <w:left w:val="single" w:color="B9C1C9" w:sz="4"/>
              <w:bottom w:val="single" w:color="B9C1C9" w:sz="4"/>
              <w:right w:val="single" w:color="B9C1C9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  <w:color w:val="505C68"/>
              </w:rPr>
              <w:t xml:space="preserve">[Insert figure here]</w:t>
            </w:r>
          </w:p>
        </w:tc>
      </w:tr>
    </w:tbl>
    <w:p>
      <w:pPr>
        <w:pStyle w:val="Caption"/>
      </w:pPr>
      <w:r>
        <w:rPr>
          <w:b/>
          <w:bCs/>
        </w:rPr>
        <w:t xml:space="preserve">Figure 1. </w:t>
      </w:r>
      <w:r>
        <w:t xml:space="preserve">Figure captions go below the figure. Supply figures at 300 dpi or as vector graphics. Permission is needed for figures taken from other works.</w:t>
      </w:r>
    </w:p>
    <w:p>
      <w:pPr>
        <w:pStyle w:val="Heading1"/>
      </w:pPr>
      <w:r>
        <w:t xml:space="preserve">5 Discussion and Conclusion</w:t>
      </w:r>
    </w:p>
    <w:p>
      <w:r>
        <w:rPr>
          <w:i/>
          <w:iCs/>
          <w:color w:val="505C68"/>
        </w:rPr>
        <w:t xml:space="preserve">Discuss the implications and limitations, and suggest directions for further research.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Name the funders and grant numbers, or state that the research received no external funding.</w:t>
      </w:r>
    </w:p>
    <w:p>
      <w:pPr>
        <w:pStyle w:val="Declaration"/>
      </w:pPr>
      <w:r>
        <w:rPr>
          <w:b/>
          <w:bCs/>
        </w:rPr>
        <w:t xml:space="preserve">Conflicts of interest. </w:t>
      </w:r>
      <w:r>
        <w:rPr>
          <w:i/>
          <w:iCs/>
          <w:color w:val="505C68"/>
        </w:rPr>
        <w:t xml:space="preserve">Declare any competing interests, or state that there are none.</w:t>
      </w:r>
    </w:p>
    <w:p>
      <w:pPr>
        <w:pStyle w:val="Declaration"/>
      </w:pPr>
      <w:r>
        <w:rPr>
          <w:b/>
          <w:bCs/>
        </w:rPr>
        <w:t xml:space="preserve">Ethics approval. </w:t>
      </w:r>
      <w:r>
        <w:rPr>
          <w:i/>
          <w:iCs/>
          <w:color w:val="505C68"/>
        </w:rPr>
        <w:t xml:space="preserve">Give the approving body and reference for research involving human participants or animals, or state that approval was not required.</w:t>
      </w:r>
    </w:p>
    <w:p>
      <w:pPr>
        <w:pStyle w:val="Declaration"/>
      </w:pPr>
      <w:r>
        <w:rPr>
          <w:b/>
          <w:bCs/>
        </w:rPr>
        <w:t xml:space="preserve">Use of generative AI. </w:t>
      </w:r>
      <w:r>
        <w:rPr>
          <w:i/>
          <w:iCs/>
          <w:color w:val="505C68"/>
        </w:rPr>
        <w:t xml:space="preserve">Describe any substantive use of generative AI tools in the research or writing, or state that none was used.</w:t>
      </w:r>
    </w:p>
    <w:p>
      <w:pPr>
        <w:pStyle w:val="Heading1"/>
      </w:pPr>
      <w:r>
        <w:t xml:space="preserve">References</w:t>
      </w:r>
    </w:p>
    <w:p>
      <w:pPr>
        <w:pStyle w:val="Reference"/>
      </w:pPr>
      <w:r>
        <w:rPr>
          <w:i/>
          <w:iCs/>
          <w:color w:val="505C68"/>
        </w:rPr>
        <w:t xml:space="preserve">List references in the order they are first cited, numbered to match the citations in the text. Include a DOI wherever one exists.</w:t>
      </w:r>
    </w:p>
    <w:p>
      <w:pPr>
        <w:pStyle w:val="Reference"/>
        <w:tabs>
          <w:tab w:val="left" w:pos="567"/>
        </w:tabs>
      </w:pPr>
      <w:r>
        <w:t xml:space="preserve">[1]	J. Smith and A. Brown, “An example journal article title,” </w:t>
      </w:r>
      <w:r>
        <w:rPr>
          <w:i/>
          <w:iCs/>
        </w:rPr>
        <w:t xml:space="preserve">Journal Name</w:t>
      </w:r>
      <w:r>
        <w:t xml:space="preserve">, vol. 12, no. 3, pp. 45–67, 2024, doi: 10.0000/example.2024.001.</w:t>
      </w:r>
    </w:p>
    <w:p>
      <w:pPr>
        <w:pStyle w:val="Reference"/>
        <w:tabs>
          <w:tab w:val="left" w:pos="567"/>
        </w:tabs>
      </w:pPr>
      <w:r>
        <w:t xml:space="preserve">[2]	M.-J. Lee, </w:t>
      </w:r>
      <w:r>
        <w:rPr>
          <w:i/>
          <w:iCs/>
        </w:rPr>
        <w:t xml:space="preserve">An Example Book Title</w:t>
      </w:r>
      <w:r>
        <w:t xml:space="preserve">. City: Publisher Name, 2023.</w:t>
      </w:r>
    </w:p>
    <w:p>
      <w:pPr>
        <w:pStyle w:val="Reference"/>
        <w:tabs>
          <w:tab w:val="left" w:pos="567"/>
        </w:tabs>
      </w:pPr>
      <w:r>
        <w:t xml:space="preserve">[3]	L. García and C. Okafor, “An example conference paper title,” in </w:t>
      </w:r>
      <w:r>
        <w:rPr>
          <w:i/>
          <w:iCs/>
        </w:rPr>
        <w:t xml:space="preserve">Proc. Example Conference</w:t>
      </w:r>
      <w:r>
        <w:t xml:space="preserve">, 2022, pp. 101–110, doi: 10.0000/example.2022.010.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lnNumType w:countBy="1" w:restart="continuous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Studies in Intelligent Systems and Digital Technologies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SISDT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Studies in Intelligent Systems and Digital Technologies</w:t>
          </w:r>
        </w:p>
        <w:p>
          <w:pPr>
            <w:spacing w:after="0"/>
            <w:jc w:val="right"/>
          </w:pPr>
          <w:r>
            <w:rPr>
              <w:color w:val="505C68"/>
              <w:sz w:val="17"/>
              <w:szCs w:val="17"/>
            </w:rPr>
            <w:t xml:space="preserve">[Title of the Volume]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SISDT chapter template</dc:title>
  <dc:creator>NextGenIQ Press</dc:creator>
  <cp:lastModifiedBy>Un-named</cp:lastModifiedBy>
  <cp:revision>1</cp:revision>
  <dcterms:created xsi:type="dcterms:W3CDTF">2026-10-31T06:05:44.932Z</dcterms:created>
  <dcterms:modified xsi:type="dcterms:W3CDTF">2026-10-31T06:05:44.933Z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