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F28" w:rsidRDefault="00B71F28" w:rsidP="00293763">
      <w:pPr>
        <w:pStyle w:val="NormalWeb"/>
        <w:spacing w:before="0" w:beforeAutospacing="0" w:after="240" w:afterAutospacing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COMENTARIOS DE “QUIENES SOMOS”</w:t>
      </w:r>
    </w:p>
    <w:p w:rsidR="00AA2916" w:rsidRPr="00B71F28" w:rsidRDefault="000A4C9C" w:rsidP="00B71F28">
      <w:pPr>
        <w:spacing w:before="100" w:beforeAutospacing="1" w:after="100" w:afterAutospacing="1" w:line="316" w:lineRule="atLeast"/>
        <w:outlineLvl w:val="1"/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</w:pPr>
      <w:r w:rsidRPr="00B71F28"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  <w:t>HISTORIA</w:t>
      </w:r>
      <w:r w:rsidR="00B71F28" w:rsidRPr="00B71F28"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  <w:t xml:space="preserve"> </w:t>
      </w:r>
    </w:p>
    <w:p w:rsidR="00B71F28" w:rsidRPr="00375E8F" w:rsidRDefault="00B71F28" w:rsidP="00293763">
      <w:pPr>
        <w:pStyle w:val="NormalWeb"/>
        <w:spacing w:before="0" w:beforeAutospacing="0" w:after="240" w:afterAutospacing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(cambiar texto por este)</w:t>
      </w:r>
    </w:p>
    <w:p w:rsidR="00DC6F14" w:rsidRPr="00293763" w:rsidRDefault="00AA2916" w:rsidP="00293763">
      <w:pPr>
        <w:pStyle w:val="NormalWeb"/>
        <w:spacing w:before="0" w:beforeAutospacing="0" w:after="240" w:afterAutospacing="0"/>
        <w:jc w:val="both"/>
        <w:rPr>
          <w:rStyle w:val="Textoennegrita"/>
          <w:rFonts w:ascii="Calibri" w:hAnsi="Calibri" w:cs="Calibri"/>
          <w:b w:val="0"/>
          <w:sz w:val="22"/>
          <w:szCs w:val="22"/>
        </w:rPr>
      </w:pPr>
      <w:r w:rsidRPr="00293763">
        <w:rPr>
          <w:rFonts w:ascii="Calibri" w:hAnsi="Calibri" w:cs="Calibri"/>
          <w:bCs/>
          <w:sz w:val="22"/>
          <w:szCs w:val="22"/>
        </w:rPr>
        <w:t xml:space="preserve">QUÍMICA OESTE SA </w:t>
      </w:r>
      <w:r w:rsidRPr="00293763">
        <w:rPr>
          <w:rFonts w:ascii="Calibri" w:hAnsi="Calibri" w:cs="Calibri"/>
          <w:sz w:val="22"/>
          <w:szCs w:val="22"/>
        </w:rPr>
        <w:t xml:space="preserve">registra una acreditada trayectoria como proveedor de materias primas y auxiliares químicos a importantes industrias del país y del exterior. En el </w:t>
      </w:r>
      <w:r w:rsidR="000A4C9C">
        <w:rPr>
          <w:rFonts w:ascii="Calibri" w:hAnsi="Calibri" w:cs="Calibri"/>
          <w:sz w:val="22"/>
          <w:szCs w:val="22"/>
        </w:rPr>
        <w:t xml:space="preserve">2012 </w:t>
      </w:r>
      <w:r w:rsidRPr="00293763">
        <w:rPr>
          <w:rFonts w:ascii="Calibri" w:hAnsi="Calibri" w:cs="Calibri"/>
          <w:sz w:val="22"/>
          <w:szCs w:val="22"/>
        </w:rPr>
        <w:t xml:space="preserve">cumplimos </w:t>
      </w:r>
      <w:r w:rsidR="000A4C9C">
        <w:rPr>
          <w:rFonts w:ascii="Calibri" w:hAnsi="Calibri" w:cs="Calibri"/>
          <w:sz w:val="22"/>
          <w:szCs w:val="22"/>
        </w:rPr>
        <w:t xml:space="preserve">55 </w:t>
      </w:r>
      <w:r w:rsidRPr="00293763">
        <w:rPr>
          <w:rFonts w:ascii="Calibri" w:hAnsi="Calibri" w:cs="Calibri"/>
          <w:sz w:val="22"/>
          <w:szCs w:val="22"/>
        </w:rPr>
        <w:t>años trabajando con el mismo compromiso y dedicación</w:t>
      </w:r>
      <w:r w:rsidR="00DC6F14" w:rsidRPr="00293763">
        <w:rPr>
          <w:rFonts w:ascii="Calibri" w:hAnsi="Calibri" w:cs="Calibri"/>
          <w:sz w:val="22"/>
          <w:szCs w:val="22"/>
        </w:rPr>
        <w:t xml:space="preserve"> que nos posiciona como empresa </w:t>
      </w:r>
      <w:r w:rsidR="00DC6F14" w:rsidRPr="00293763">
        <w:rPr>
          <w:rStyle w:val="Textoennegrita"/>
          <w:rFonts w:ascii="Calibri" w:hAnsi="Calibri" w:cs="Calibri"/>
          <w:b w:val="0"/>
          <w:sz w:val="22"/>
          <w:szCs w:val="22"/>
        </w:rPr>
        <w:t xml:space="preserve">líder en el abastecimiento de </w:t>
      </w:r>
      <w:r w:rsidR="00375E8F" w:rsidRPr="00293763">
        <w:rPr>
          <w:rStyle w:val="Textoennegrita"/>
          <w:rFonts w:ascii="Calibri" w:hAnsi="Calibri" w:cs="Calibri"/>
          <w:b w:val="0"/>
          <w:sz w:val="22"/>
          <w:szCs w:val="22"/>
        </w:rPr>
        <w:t xml:space="preserve">materias primas </w:t>
      </w:r>
      <w:r w:rsidR="00DC6F14" w:rsidRPr="00293763">
        <w:rPr>
          <w:rStyle w:val="Textoennegrita"/>
          <w:rFonts w:ascii="Calibri" w:hAnsi="Calibri" w:cs="Calibri"/>
          <w:b w:val="0"/>
          <w:sz w:val="22"/>
          <w:szCs w:val="22"/>
        </w:rPr>
        <w:t xml:space="preserve">y </w:t>
      </w:r>
      <w:r w:rsidR="00375E8F" w:rsidRPr="00293763">
        <w:rPr>
          <w:rStyle w:val="Textoennegrita"/>
          <w:rFonts w:ascii="Calibri" w:hAnsi="Calibri" w:cs="Calibri"/>
          <w:b w:val="0"/>
          <w:sz w:val="22"/>
          <w:szCs w:val="22"/>
        </w:rPr>
        <w:t>productos para industria</w:t>
      </w:r>
      <w:r w:rsidR="00DC6F14" w:rsidRPr="00293763">
        <w:rPr>
          <w:rStyle w:val="Textoennegrita"/>
          <w:rFonts w:ascii="Calibri" w:hAnsi="Calibri" w:cs="Calibri"/>
          <w:b w:val="0"/>
          <w:sz w:val="22"/>
          <w:szCs w:val="22"/>
        </w:rPr>
        <w:t>s.</w:t>
      </w:r>
    </w:p>
    <w:p w:rsidR="00AA2916" w:rsidRDefault="00AA2916" w:rsidP="00293763">
      <w:pPr>
        <w:pStyle w:val="NormalWeb"/>
        <w:spacing w:before="0" w:beforeAutospacing="0" w:after="240" w:afterAutospacing="0"/>
        <w:jc w:val="both"/>
        <w:rPr>
          <w:rFonts w:ascii="Calibri" w:hAnsi="Calibri" w:cs="Calibri"/>
          <w:sz w:val="22"/>
          <w:szCs w:val="22"/>
        </w:rPr>
      </w:pPr>
      <w:r w:rsidRPr="00293763">
        <w:rPr>
          <w:rStyle w:val="Textoennegrita"/>
          <w:rFonts w:ascii="Calibri" w:hAnsi="Calibri" w:cs="Calibri"/>
          <w:b w:val="0"/>
          <w:sz w:val="22"/>
          <w:szCs w:val="22"/>
        </w:rPr>
        <w:t>QUÍMICA OESTE SA</w:t>
      </w:r>
      <w:r w:rsidRPr="00293763">
        <w:rPr>
          <w:rFonts w:ascii="Calibri" w:hAnsi="Calibri" w:cs="Calibri"/>
          <w:sz w:val="22"/>
          <w:szCs w:val="22"/>
        </w:rPr>
        <w:t xml:space="preserve"> es una empresa de capitales nacionales, cuyo directorio y personal jerárquico está formado por profesionales</w:t>
      </w:r>
      <w:r w:rsidR="003360F6" w:rsidRPr="00293763">
        <w:rPr>
          <w:rFonts w:ascii="Calibri" w:hAnsi="Calibri" w:cs="Calibri"/>
          <w:sz w:val="22"/>
          <w:szCs w:val="22"/>
        </w:rPr>
        <w:t>.</w:t>
      </w:r>
      <w:r w:rsidRPr="00293763">
        <w:rPr>
          <w:rFonts w:ascii="Calibri" w:hAnsi="Calibri" w:cs="Calibri"/>
          <w:sz w:val="22"/>
          <w:szCs w:val="22"/>
        </w:rPr>
        <w:t xml:space="preserve"> </w:t>
      </w:r>
      <w:r w:rsidR="00DC6F14" w:rsidRPr="00293763">
        <w:rPr>
          <w:rStyle w:val="Textoennegrita"/>
          <w:rFonts w:ascii="Calibri" w:hAnsi="Calibri" w:cs="Calibri"/>
          <w:b w:val="0"/>
          <w:sz w:val="22"/>
          <w:szCs w:val="22"/>
        </w:rPr>
        <w:t xml:space="preserve">Contamos con recursos humanos calificados para brindar un servicio serio, eficiente y confiable. </w:t>
      </w:r>
      <w:r w:rsidR="008F7D4A" w:rsidRPr="00293763">
        <w:rPr>
          <w:rFonts w:ascii="Calibri" w:hAnsi="Calibri" w:cs="Calibri"/>
          <w:sz w:val="22"/>
          <w:szCs w:val="22"/>
        </w:rPr>
        <w:t>Asimismo, l</w:t>
      </w:r>
      <w:r w:rsidR="00DC6F14" w:rsidRPr="00293763">
        <w:rPr>
          <w:rFonts w:ascii="Calibri" w:hAnsi="Calibri" w:cs="Calibri"/>
          <w:sz w:val="22"/>
          <w:szCs w:val="22"/>
        </w:rPr>
        <w:t xml:space="preserve">a </w:t>
      </w:r>
      <w:r w:rsidRPr="00293763">
        <w:rPr>
          <w:rFonts w:ascii="Calibri" w:hAnsi="Calibri" w:cs="Calibri"/>
          <w:sz w:val="22"/>
          <w:szCs w:val="22"/>
        </w:rPr>
        <w:t xml:space="preserve">empresa es socia activa de la Cámara Argentina de Productos Químicos y de la Cámara Argentina de Comercio. </w:t>
      </w:r>
    </w:p>
    <w:p w:rsidR="00B71F28" w:rsidRDefault="00B71F28" w:rsidP="00293763">
      <w:pPr>
        <w:pStyle w:val="NormalWeb"/>
        <w:spacing w:before="0" w:beforeAutospacing="0" w:after="240" w:afterAutospacing="0"/>
        <w:jc w:val="both"/>
        <w:rPr>
          <w:rFonts w:ascii="Calibri" w:hAnsi="Calibri" w:cs="Calibri"/>
          <w:sz w:val="22"/>
          <w:szCs w:val="22"/>
        </w:rPr>
      </w:pPr>
    </w:p>
    <w:p w:rsidR="00B71F28" w:rsidRPr="00B71F28" w:rsidRDefault="00B71F28" w:rsidP="00B71F28">
      <w:pPr>
        <w:spacing w:before="100" w:beforeAutospacing="1" w:after="100" w:afterAutospacing="1" w:line="316" w:lineRule="atLeast"/>
        <w:outlineLvl w:val="1"/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</w:pPr>
      <w:r w:rsidRPr="00B71F28"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  <w:t>MISION</w:t>
      </w:r>
    </w:p>
    <w:p w:rsidR="000A4C9C" w:rsidRDefault="000A4C9C" w:rsidP="00293763">
      <w:pPr>
        <w:pStyle w:val="NormalWeb"/>
        <w:spacing w:before="0" w:beforeAutospacing="0" w:after="24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 pondría </w:t>
      </w:r>
      <w:r w:rsidR="00B71F28">
        <w:rPr>
          <w:rFonts w:ascii="Calibri" w:hAnsi="Calibri" w:cs="Calibri"/>
          <w:sz w:val="22"/>
          <w:szCs w:val="22"/>
        </w:rPr>
        <w:t>uno sólo: MISION, VISIÓN  Y VALORES, con el siguiente texto:</w:t>
      </w:r>
    </w:p>
    <w:p w:rsidR="00B71F28" w:rsidRDefault="00B71F28" w:rsidP="00293763">
      <w:pPr>
        <w:pStyle w:val="NormalWeb"/>
        <w:spacing w:before="0" w:beforeAutospacing="0" w:after="240" w:afterAutospacing="0"/>
        <w:jc w:val="both"/>
        <w:rPr>
          <w:rFonts w:ascii="Calibri" w:hAnsi="Calibri" w:cs="Calibri"/>
          <w:sz w:val="22"/>
          <w:szCs w:val="22"/>
        </w:rPr>
      </w:pPr>
    </w:p>
    <w:p w:rsidR="000A4C9C" w:rsidRDefault="000A4C9C" w:rsidP="000A4C9C">
      <w:pPr>
        <w:pStyle w:val="NormalWeb"/>
        <w:spacing w:before="0" w:beforeAutospacing="0" w:after="240" w:afterAutospacing="0"/>
        <w:jc w:val="both"/>
        <w:rPr>
          <w:rFonts w:ascii="Calibri" w:hAnsi="Calibri" w:cs="Calibri"/>
          <w:sz w:val="22"/>
          <w:szCs w:val="22"/>
        </w:rPr>
      </w:pPr>
      <w:r w:rsidRPr="00DC6F14">
        <w:rPr>
          <w:rStyle w:val="Textoennegrita"/>
          <w:rFonts w:ascii="Calibri" w:hAnsi="Calibri" w:cs="Calibri"/>
          <w:b w:val="0"/>
          <w:sz w:val="22"/>
          <w:szCs w:val="22"/>
        </w:rPr>
        <w:t xml:space="preserve">La visión empresaria de QUÍMICA OESTE SA consiste en </w:t>
      </w:r>
      <w:r w:rsidRPr="00DC6F14">
        <w:rPr>
          <w:rFonts w:ascii="Calibri" w:hAnsi="Calibri" w:cs="Calibri"/>
          <w:sz w:val="22"/>
          <w:szCs w:val="22"/>
        </w:rPr>
        <w:t xml:space="preserve">mantener la calidad </w:t>
      </w:r>
      <w:r>
        <w:rPr>
          <w:rFonts w:ascii="Calibri" w:hAnsi="Calibri" w:cs="Calibri"/>
          <w:sz w:val="22"/>
          <w:szCs w:val="22"/>
        </w:rPr>
        <w:t>en los productos y servicios y</w:t>
      </w:r>
      <w:r w:rsidRPr="00DC6F14">
        <w:rPr>
          <w:rFonts w:ascii="Calibri" w:hAnsi="Calibri" w:cs="Calibri"/>
          <w:sz w:val="22"/>
          <w:szCs w:val="22"/>
        </w:rPr>
        <w:t xml:space="preserve"> la excelencia en la atención a nuestros clientes. Los </w:t>
      </w:r>
      <w:bookmarkStart w:id="0" w:name="_Toc259197068"/>
      <w:bookmarkStart w:id="1" w:name="_Toc259197099"/>
      <w:bookmarkStart w:id="2" w:name="_Toc259202128"/>
      <w:bookmarkStart w:id="3" w:name="_Toc259202382"/>
      <w:bookmarkStart w:id="4" w:name="_Toc259204097"/>
      <w:r w:rsidRPr="00DC6F14">
        <w:rPr>
          <w:rFonts w:ascii="Calibri" w:hAnsi="Calibri" w:cs="Calibri"/>
          <w:sz w:val="22"/>
          <w:szCs w:val="22"/>
        </w:rPr>
        <w:t>principios rectores</w:t>
      </w:r>
      <w:bookmarkEnd w:id="0"/>
      <w:bookmarkEnd w:id="1"/>
      <w:bookmarkEnd w:id="2"/>
      <w:bookmarkEnd w:id="3"/>
      <w:bookmarkEnd w:id="4"/>
      <w:r w:rsidRPr="00DC6F14">
        <w:rPr>
          <w:rFonts w:ascii="Calibri" w:hAnsi="Calibri" w:cs="Calibri"/>
          <w:sz w:val="22"/>
          <w:szCs w:val="22"/>
        </w:rPr>
        <w:t xml:space="preserve"> son el prestigio, el trabajo en equipo y el compromiso individual, la honestidad en nuestras acciones comerciales</w:t>
      </w:r>
      <w:r>
        <w:rPr>
          <w:rFonts w:ascii="Calibri" w:hAnsi="Calibri" w:cs="Calibri"/>
          <w:sz w:val="22"/>
          <w:szCs w:val="22"/>
        </w:rPr>
        <w:t>,</w:t>
      </w:r>
      <w:r w:rsidRPr="00DC6F14">
        <w:rPr>
          <w:rFonts w:ascii="Calibri" w:hAnsi="Calibri" w:cs="Calibri"/>
          <w:sz w:val="22"/>
          <w:szCs w:val="22"/>
        </w:rPr>
        <w:t xml:space="preserve"> la capacidad profesional y técnica</w:t>
      </w:r>
      <w:r>
        <w:rPr>
          <w:rFonts w:ascii="Calibri" w:hAnsi="Calibri" w:cs="Calibri"/>
          <w:sz w:val="22"/>
          <w:szCs w:val="22"/>
        </w:rPr>
        <w:t>, y</w:t>
      </w:r>
      <w:r w:rsidRPr="00DC6F14">
        <w:rPr>
          <w:rFonts w:ascii="Calibri" w:hAnsi="Calibri" w:cs="Calibri"/>
          <w:sz w:val="22"/>
          <w:szCs w:val="22"/>
        </w:rPr>
        <w:t xml:space="preserve"> la calidad en el servicio al cliente.</w:t>
      </w:r>
    </w:p>
    <w:p w:rsidR="00B71F28" w:rsidRDefault="00B71F28" w:rsidP="00B71F28">
      <w:pPr>
        <w:pStyle w:val="Sangradetdecuerpo"/>
        <w:spacing w:before="0" w:after="240"/>
        <w:ind w:right="0"/>
        <w:rPr>
          <w:rFonts w:ascii="Calibri" w:hAnsi="Calibri" w:cs="Calibri"/>
          <w:sz w:val="22"/>
          <w:szCs w:val="22"/>
        </w:rPr>
      </w:pPr>
      <w:r w:rsidRPr="00DA0342">
        <w:rPr>
          <w:rFonts w:ascii="Calibri" w:hAnsi="Calibri" w:cs="Calibri"/>
          <w:sz w:val="22"/>
          <w:szCs w:val="22"/>
        </w:rPr>
        <w:t xml:space="preserve">Asimismo </w:t>
      </w:r>
      <w:r w:rsidRPr="00375E8F">
        <w:rPr>
          <w:rFonts w:ascii="Calibri" w:hAnsi="Calibri" w:cs="Calibri"/>
          <w:sz w:val="22"/>
          <w:szCs w:val="22"/>
        </w:rPr>
        <w:t>QUÍMICA OESTE SA</w:t>
      </w:r>
      <w:r w:rsidRPr="00DC6F14">
        <w:rPr>
          <w:rFonts w:ascii="Calibri" w:hAnsi="Calibri" w:cs="Calibri"/>
          <w:sz w:val="22"/>
          <w:szCs w:val="22"/>
        </w:rPr>
        <w:t xml:space="preserve"> entiende que el cuidado y la preservación del Medio Ambiente son valores fundamentales para el desarrollo empresario, respetando la calidad de vida de la sociedad con la que interactúa para el logro de sus objetivos comerciales.</w:t>
      </w:r>
      <w:r>
        <w:rPr>
          <w:rFonts w:ascii="Calibri" w:hAnsi="Calibri" w:cs="Calibri"/>
          <w:sz w:val="22"/>
          <w:szCs w:val="22"/>
        </w:rPr>
        <w:t xml:space="preserve"> </w:t>
      </w:r>
      <w:r w:rsidRPr="00DC6F14">
        <w:rPr>
          <w:rFonts w:ascii="Calibri" w:hAnsi="Calibri" w:cs="Calibri"/>
          <w:sz w:val="22"/>
          <w:szCs w:val="22"/>
        </w:rPr>
        <w:t xml:space="preserve">Por ello, </w:t>
      </w:r>
      <w:r w:rsidRPr="00375E8F">
        <w:rPr>
          <w:rFonts w:ascii="Calibri" w:hAnsi="Calibri" w:cs="Calibri"/>
          <w:sz w:val="22"/>
          <w:szCs w:val="22"/>
        </w:rPr>
        <w:t>QUÍMICA OESTE SA</w:t>
      </w:r>
      <w:r w:rsidRPr="00DC6F14">
        <w:rPr>
          <w:rFonts w:ascii="Calibri" w:hAnsi="Calibri" w:cs="Calibri"/>
          <w:sz w:val="22"/>
          <w:szCs w:val="22"/>
        </w:rPr>
        <w:t xml:space="preserve"> asume el compromiso de gestionar todos sus procesos de una manera social y ambientalmente responsable</w:t>
      </w:r>
      <w:r>
        <w:rPr>
          <w:rFonts w:ascii="Calibri" w:hAnsi="Calibri" w:cs="Calibri"/>
          <w:sz w:val="22"/>
          <w:szCs w:val="22"/>
        </w:rPr>
        <w:t>.</w:t>
      </w:r>
    </w:p>
    <w:p w:rsidR="000A4C9C" w:rsidRDefault="000A4C9C" w:rsidP="00293763">
      <w:pPr>
        <w:pStyle w:val="NormalWeb"/>
        <w:spacing w:before="0" w:beforeAutospacing="0" w:after="24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 </w:t>
      </w:r>
      <w:proofErr w:type="spellStart"/>
      <w:r>
        <w:rPr>
          <w:rFonts w:ascii="Calibri" w:hAnsi="Calibri" w:cs="Calibri"/>
          <w:sz w:val="22"/>
          <w:szCs w:val="22"/>
        </w:rPr>
        <w:t>Photshopeame</w:t>
      </w:r>
      <w:proofErr w:type="spellEnd"/>
      <w:r>
        <w:rPr>
          <w:rFonts w:ascii="Calibri" w:hAnsi="Calibri" w:cs="Calibri"/>
          <w:sz w:val="22"/>
          <w:szCs w:val="22"/>
        </w:rPr>
        <w:t xml:space="preserve"> el óxido de la balanza!</w:t>
      </w:r>
    </w:p>
    <w:p w:rsidR="000A4C9C" w:rsidRDefault="00B71F28" w:rsidP="00293763">
      <w:pPr>
        <w:pStyle w:val="NormalWeb"/>
        <w:spacing w:before="0" w:beforeAutospacing="0" w:after="24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 w:rsidR="000A4C9C">
        <w:rPr>
          <w:rFonts w:ascii="Calibri" w:hAnsi="Calibri" w:cs="Calibri"/>
          <w:sz w:val="22"/>
          <w:szCs w:val="22"/>
        </w:rPr>
        <w:t>VISION: sacó la pestañe y al pelado cibernético</w:t>
      </w:r>
      <w:r>
        <w:rPr>
          <w:rFonts w:ascii="Calibri" w:hAnsi="Calibri" w:cs="Calibri"/>
          <w:sz w:val="22"/>
          <w:szCs w:val="22"/>
        </w:rPr>
        <w:t>)</w:t>
      </w:r>
    </w:p>
    <w:p w:rsidR="000A4C9C" w:rsidRDefault="000A4C9C" w:rsidP="00293763">
      <w:pPr>
        <w:pStyle w:val="NormalWeb"/>
        <w:spacing w:before="0" w:beforeAutospacing="0" w:after="240" w:afterAutospacing="0"/>
        <w:jc w:val="both"/>
        <w:rPr>
          <w:rFonts w:ascii="Calibri" w:hAnsi="Calibri" w:cs="Calibri"/>
          <w:sz w:val="22"/>
          <w:szCs w:val="22"/>
        </w:rPr>
      </w:pPr>
    </w:p>
    <w:p w:rsidR="000A4C9C" w:rsidRPr="00B71F28" w:rsidRDefault="000A4C9C" w:rsidP="00B71F28">
      <w:pPr>
        <w:spacing w:before="100" w:beforeAutospacing="1" w:after="100" w:afterAutospacing="1" w:line="316" w:lineRule="atLeast"/>
        <w:outlineLvl w:val="1"/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</w:pPr>
      <w:r w:rsidRPr="00B71F28"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  <w:t xml:space="preserve">OFICINAS </w:t>
      </w:r>
    </w:p>
    <w:p w:rsidR="000A4C9C" w:rsidRDefault="000A4C9C" w:rsidP="00293763">
      <w:pPr>
        <w:pStyle w:val="Sangradetdecuerpo"/>
        <w:spacing w:before="0" w:after="240"/>
        <w:ind w:righ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OFICINAS O SEDES? La foto no va! Está re vieja, o no ponemos foto o ¿sacamos una nueva??</w:t>
      </w:r>
    </w:p>
    <w:p w:rsidR="000A4C9C" w:rsidRPr="00DC6F14" w:rsidRDefault="000A4C9C" w:rsidP="000A4C9C">
      <w:pPr>
        <w:spacing w:before="120"/>
        <w:rPr>
          <w:rFonts w:cs="Calibri"/>
        </w:rPr>
      </w:pPr>
      <w:r w:rsidRPr="00F27CF2">
        <w:rPr>
          <w:rFonts w:cs="Calibri"/>
          <w:highlight w:val="yellow"/>
        </w:rPr>
        <w:t>NUESTRAS SEDES</w:t>
      </w:r>
    </w:p>
    <w:p w:rsidR="000A4C9C" w:rsidRDefault="000A4C9C" w:rsidP="000A4C9C">
      <w:pPr>
        <w:spacing w:after="240" w:line="240" w:lineRule="auto"/>
        <w:jc w:val="both"/>
        <w:rPr>
          <w:bCs/>
        </w:rPr>
      </w:pPr>
      <w:r w:rsidRPr="00F27CF2">
        <w:rPr>
          <w:rFonts w:eastAsia="Times New Roman" w:cs="Calibri"/>
          <w:bCs/>
          <w:lang w:eastAsia="es-ES"/>
        </w:rPr>
        <w:t>QUIMICA OESTE SA</w:t>
      </w:r>
      <w:r w:rsidRPr="00F27CF2">
        <w:rPr>
          <w:rFonts w:eastAsia="Times New Roman" w:cs="Calibri"/>
          <w:lang w:eastAsia="es-ES"/>
        </w:rPr>
        <w:t xml:space="preserve"> </w:t>
      </w:r>
      <w:r>
        <w:rPr>
          <w:rFonts w:eastAsia="Times New Roman" w:cs="Calibri"/>
          <w:lang w:eastAsia="es-ES"/>
        </w:rPr>
        <w:t xml:space="preserve">además de las oficinas y administración cuenta con </w:t>
      </w:r>
      <w:r w:rsidRPr="00F27CF2">
        <w:rPr>
          <w:bCs/>
        </w:rPr>
        <w:t>importantes depósitos propios estratégicamente ubicados</w:t>
      </w:r>
      <w:r>
        <w:rPr>
          <w:bCs/>
        </w:rPr>
        <w:t xml:space="preserve">, que </w:t>
      </w:r>
      <w:r w:rsidRPr="00F27CF2">
        <w:rPr>
          <w:bCs/>
        </w:rPr>
        <w:t xml:space="preserve">garantizan nuestra capacidad </w:t>
      </w:r>
      <w:r>
        <w:rPr>
          <w:bCs/>
        </w:rPr>
        <w:t>para responder eficientemente las necesidades de los clientes.</w:t>
      </w:r>
    </w:p>
    <w:p w:rsidR="000A4C9C" w:rsidRPr="00DC6F14" w:rsidRDefault="000A4C9C" w:rsidP="000A4C9C">
      <w:pPr>
        <w:spacing w:after="240" w:line="240" w:lineRule="auto"/>
        <w:jc w:val="both"/>
        <w:rPr>
          <w:rFonts w:cs="Calibri"/>
        </w:rPr>
      </w:pPr>
      <w:r w:rsidRPr="00DC6F14">
        <w:rPr>
          <w:rFonts w:cs="Calibri"/>
        </w:rPr>
        <w:lastRenderedPageBreak/>
        <w:t>En Av</w:t>
      </w:r>
      <w:r>
        <w:rPr>
          <w:rFonts w:cs="Calibri"/>
        </w:rPr>
        <w:t>enida</w:t>
      </w:r>
      <w:r w:rsidRPr="00DC6F14">
        <w:rPr>
          <w:rFonts w:cs="Calibri"/>
        </w:rPr>
        <w:t xml:space="preserve"> Rivadavia 10950, Ciudad de Bs As, se encuentran nuestras oficinas centrales, el local de atención al público para venta directa, y la planta de depósito y fraccionamiento.</w:t>
      </w:r>
    </w:p>
    <w:p w:rsidR="00262DC8" w:rsidRDefault="00262DC8" w:rsidP="000A4C9C">
      <w:pPr>
        <w:spacing w:after="240" w:line="240" w:lineRule="auto"/>
        <w:jc w:val="both"/>
        <w:rPr>
          <w:rFonts w:cs="Calibri"/>
        </w:rPr>
      </w:pPr>
      <w:r>
        <w:rPr>
          <w:rFonts w:cs="Calibri"/>
        </w:rPr>
        <w:t>PLANTA</w:t>
      </w:r>
    </w:p>
    <w:p w:rsidR="000A4C9C" w:rsidRPr="00F27CF2" w:rsidRDefault="000A4C9C" w:rsidP="000A4C9C">
      <w:pPr>
        <w:spacing w:after="240" w:line="240" w:lineRule="auto"/>
        <w:jc w:val="both"/>
        <w:rPr>
          <w:bCs/>
        </w:rPr>
      </w:pPr>
      <w:r w:rsidRPr="00DC6F14">
        <w:rPr>
          <w:rFonts w:cs="Calibri"/>
        </w:rPr>
        <w:t xml:space="preserve">Además de su sede Rivadavia, contamos con un predio de 4.400 m2 ubicado en el Parque Industrial 9 de Abril, Esteban Echeverría, a sólo 2 Km. de la Autopista </w:t>
      </w:r>
      <w:proofErr w:type="spellStart"/>
      <w:r w:rsidRPr="00DC6F14">
        <w:rPr>
          <w:rFonts w:cs="Calibri"/>
        </w:rPr>
        <w:t>Richieri</w:t>
      </w:r>
      <w:proofErr w:type="spellEnd"/>
      <w:r>
        <w:rPr>
          <w:rFonts w:cs="Calibri"/>
        </w:rPr>
        <w:t>; d</w:t>
      </w:r>
      <w:r w:rsidRPr="00DC6F14">
        <w:rPr>
          <w:rFonts w:cs="Calibri"/>
        </w:rPr>
        <w:t>onde se halla la Planta principal, con 3.500 m2 cubiertos</w:t>
      </w:r>
      <w:r w:rsidRPr="00F27CF2">
        <w:rPr>
          <w:bCs/>
        </w:rPr>
        <w:t xml:space="preserve"> </w:t>
      </w:r>
      <w:r>
        <w:rPr>
          <w:bCs/>
        </w:rPr>
        <w:t>y dotada</w:t>
      </w:r>
      <w:r w:rsidRPr="00F27CF2">
        <w:rPr>
          <w:bCs/>
        </w:rPr>
        <w:t xml:space="preserve"> de moderna infraestructura</w:t>
      </w:r>
      <w:r w:rsidRPr="00DC6F14">
        <w:rPr>
          <w:rFonts w:cs="Calibri"/>
        </w:rPr>
        <w:t>, que comprende tres depósitos, playa de carga y descarga, e instalaciones para estiba y manipulación de mercaderías a granel e importantes volúmenes</w:t>
      </w:r>
      <w:r>
        <w:rPr>
          <w:rFonts w:cs="Calibri"/>
        </w:rPr>
        <w:t>.</w:t>
      </w:r>
    </w:p>
    <w:p w:rsidR="00741EAD" w:rsidRPr="00DC6F14" w:rsidRDefault="00741EAD" w:rsidP="00741EAD">
      <w:pPr>
        <w:spacing w:after="240" w:line="240" w:lineRule="auto"/>
        <w:jc w:val="both"/>
        <w:rPr>
          <w:rFonts w:cs="Calibri"/>
        </w:rPr>
      </w:pPr>
      <w:r w:rsidRPr="00DC6F14">
        <w:rPr>
          <w:rFonts w:cs="Calibri"/>
        </w:rPr>
        <w:t>Allí operan las áreas de fabricación, fraccionamiento y expedición, mediante flota propia de camiones, y también se encuentra el Laboratorio de Control de Calidad, a cuyo cargo están profesionales Químicos responsables de la supervisión de los procesos y, de la inspección y ensayos de los productos.</w:t>
      </w:r>
    </w:p>
    <w:p w:rsidR="000A4C9C" w:rsidRDefault="000A4C9C" w:rsidP="00293763">
      <w:pPr>
        <w:pStyle w:val="Sangradetdecuerpo"/>
        <w:spacing w:before="0" w:after="240"/>
        <w:ind w:right="0"/>
        <w:rPr>
          <w:rFonts w:ascii="Calibri" w:hAnsi="Calibri" w:cs="Calibri"/>
          <w:sz w:val="22"/>
          <w:szCs w:val="22"/>
        </w:rPr>
      </w:pPr>
    </w:p>
    <w:p w:rsidR="000A4C9C" w:rsidRDefault="000A4C9C" w:rsidP="00293763">
      <w:pPr>
        <w:pStyle w:val="Sangradetdecuerpo"/>
        <w:spacing w:before="0" w:after="240"/>
        <w:ind w:right="0"/>
        <w:rPr>
          <w:rFonts w:ascii="Calibri" w:hAnsi="Calibri" w:cs="Calibri"/>
          <w:sz w:val="22"/>
          <w:szCs w:val="22"/>
        </w:rPr>
      </w:pPr>
    </w:p>
    <w:p w:rsidR="00B71F28" w:rsidRPr="00B71F28" w:rsidRDefault="00B71F28" w:rsidP="00B71F28">
      <w:pPr>
        <w:spacing w:before="100" w:beforeAutospacing="1" w:after="100" w:afterAutospacing="1" w:line="316" w:lineRule="atLeast"/>
        <w:outlineLvl w:val="1"/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</w:pPr>
      <w:r w:rsidRPr="00B71F28"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  <w:t>Venta mayorista</w:t>
      </w:r>
    </w:p>
    <w:p w:rsidR="00B71F28" w:rsidRPr="00E75929" w:rsidRDefault="00B71F28" w:rsidP="00E75929">
      <w:pPr>
        <w:spacing w:before="100" w:beforeAutospacing="1" w:after="100" w:afterAutospacing="1" w:line="316" w:lineRule="atLeast"/>
        <w:outlineLvl w:val="1"/>
        <w:rPr>
          <w:rStyle w:val="Textoennegrita"/>
          <w:rFonts w:cs="Calibri"/>
          <w:bCs w:val="0"/>
        </w:rPr>
      </w:pPr>
      <w:r w:rsidRPr="00E75929">
        <w:rPr>
          <w:rStyle w:val="Textoennegrita"/>
          <w:rFonts w:cs="Calibri"/>
          <w:bCs w:val="0"/>
        </w:rPr>
        <w:t>(cambiar por este texto)</w:t>
      </w:r>
    </w:p>
    <w:p w:rsidR="003360F6" w:rsidRDefault="008F7D4A" w:rsidP="00B71F28">
      <w:pPr>
        <w:spacing w:after="240" w:line="240" w:lineRule="auto"/>
        <w:jc w:val="both"/>
        <w:rPr>
          <w:rFonts w:cs="Calibri"/>
        </w:rPr>
      </w:pPr>
      <w:r w:rsidRPr="00293763">
        <w:rPr>
          <w:rStyle w:val="Textoennegrita"/>
          <w:rFonts w:cs="Calibri"/>
          <w:b w:val="0"/>
        </w:rPr>
        <w:t>QUÍMICA OESTE SA</w:t>
      </w:r>
      <w:r w:rsidRPr="00DC6F14">
        <w:rPr>
          <w:rFonts w:cs="Calibri"/>
        </w:rPr>
        <w:t xml:space="preserve"> </w:t>
      </w:r>
      <w:r w:rsidR="00B71F28">
        <w:rPr>
          <w:rFonts w:cs="Calibri"/>
        </w:rPr>
        <w:t xml:space="preserve">se encuentra capacitada </w:t>
      </w:r>
      <w:r w:rsidR="00B71F28" w:rsidRPr="00DC6F14">
        <w:rPr>
          <w:rFonts w:cs="Calibri"/>
        </w:rPr>
        <w:t xml:space="preserve">para ofrecer </w:t>
      </w:r>
      <w:r w:rsidR="00B71F28">
        <w:rPr>
          <w:rFonts w:cs="Calibri"/>
        </w:rPr>
        <w:t>soluciones eficientes en la provisión de materias primas e insumos químicos, gracias a la gran variedad de productos</w:t>
      </w:r>
      <w:r w:rsidR="00E75929">
        <w:rPr>
          <w:rFonts w:cs="Calibri"/>
        </w:rPr>
        <w:t>,</w:t>
      </w:r>
      <w:r w:rsidR="00B71F28" w:rsidRPr="00DC6F14">
        <w:rPr>
          <w:rFonts w:cs="Calibri"/>
        </w:rPr>
        <w:t xml:space="preserve"> los niveles de comercialización</w:t>
      </w:r>
      <w:r w:rsidR="00B71F28">
        <w:rPr>
          <w:rFonts w:cs="Calibri"/>
        </w:rPr>
        <w:t xml:space="preserve">, </w:t>
      </w:r>
      <w:r w:rsidR="00B71F28" w:rsidRPr="00DC6F14">
        <w:rPr>
          <w:rFonts w:cs="Calibri"/>
        </w:rPr>
        <w:t xml:space="preserve">desde </w:t>
      </w:r>
      <w:proofErr w:type="spellStart"/>
      <w:r w:rsidR="00B71F28">
        <w:rPr>
          <w:rFonts w:cs="Calibri"/>
        </w:rPr>
        <w:t>graneles</w:t>
      </w:r>
      <w:proofErr w:type="spellEnd"/>
      <w:r w:rsidR="00B71F28">
        <w:rPr>
          <w:rFonts w:cs="Calibri"/>
        </w:rPr>
        <w:t xml:space="preserve"> </w:t>
      </w:r>
      <w:r w:rsidR="00B71F28" w:rsidRPr="00DC6F14">
        <w:rPr>
          <w:rFonts w:cs="Calibri"/>
        </w:rPr>
        <w:t>hasta fra</w:t>
      </w:r>
      <w:r w:rsidR="00B71F28">
        <w:rPr>
          <w:rFonts w:cs="Calibri"/>
        </w:rPr>
        <w:t>ccionado en envases menores</w:t>
      </w:r>
      <w:r w:rsidR="00E75929">
        <w:rPr>
          <w:rFonts w:cs="Calibri"/>
        </w:rPr>
        <w:t>, y servicios brindados</w:t>
      </w:r>
      <w:r w:rsidR="00B71F28">
        <w:rPr>
          <w:rFonts w:cs="Calibri"/>
        </w:rPr>
        <w:t>.</w:t>
      </w:r>
    </w:p>
    <w:p w:rsidR="00E75929" w:rsidRDefault="00B71F28" w:rsidP="00E75929">
      <w:pPr>
        <w:spacing w:after="240" w:line="240" w:lineRule="auto"/>
        <w:jc w:val="both"/>
        <w:rPr>
          <w:rFonts w:cs="Calibri"/>
        </w:rPr>
      </w:pPr>
      <w:r w:rsidRPr="00DC6F14">
        <w:rPr>
          <w:rFonts w:cs="Calibri"/>
        </w:rPr>
        <w:t>A partir de un estricto control y rigurosas normas internas</w:t>
      </w:r>
      <w:r w:rsidRPr="00293763">
        <w:rPr>
          <w:rFonts w:cs="Calibri"/>
        </w:rPr>
        <w:t xml:space="preserve"> </w:t>
      </w:r>
      <w:r>
        <w:rPr>
          <w:rFonts w:cs="Calibri"/>
        </w:rPr>
        <w:t xml:space="preserve">atendemos los requerimientos de </w:t>
      </w:r>
      <w:r w:rsidRPr="00DC6F14">
        <w:rPr>
          <w:rFonts w:cs="Calibri"/>
        </w:rPr>
        <w:t xml:space="preserve">las </w:t>
      </w:r>
      <w:r>
        <w:rPr>
          <w:rFonts w:cs="Calibri"/>
        </w:rPr>
        <w:t xml:space="preserve">diferentes </w:t>
      </w:r>
      <w:r w:rsidRPr="00DC6F14">
        <w:rPr>
          <w:rFonts w:cs="Calibri"/>
        </w:rPr>
        <w:t>industrias</w:t>
      </w:r>
      <w:r>
        <w:rPr>
          <w:rFonts w:cs="Calibri"/>
        </w:rPr>
        <w:t xml:space="preserve"> que atendemos.</w:t>
      </w:r>
      <w:r w:rsidR="00E75929">
        <w:rPr>
          <w:rFonts w:cs="Calibri"/>
        </w:rPr>
        <w:t xml:space="preserve"> </w:t>
      </w:r>
      <w:r w:rsidR="00E75929" w:rsidRPr="00DC6F14">
        <w:rPr>
          <w:rFonts w:eastAsia="Times New Roman" w:cs="Calibri"/>
          <w:lang w:eastAsia="es-ES"/>
        </w:rPr>
        <w:t>Contamos c</w:t>
      </w:r>
      <w:r w:rsidR="00E75929">
        <w:rPr>
          <w:rFonts w:eastAsia="Times New Roman" w:cs="Calibri"/>
          <w:lang w:eastAsia="es-ES"/>
        </w:rPr>
        <w:t xml:space="preserve">on un amplio stock </w:t>
      </w:r>
      <w:r w:rsidR="00E75929" w:rsidRPr="00DC6F14">
        <w:rPr>
          <w:rFonts w:eastAsia="Times New Roman" w:cs="Calibri"/>
          <w:lang w:eastAsia="es-ES"/>
        </w:rPr>
        <w:t xml:space="preserve">que nos permite responder </w:t>
      </w:r>
      <w:r w:rsidR="00E75929">
        <w:rPr>
          <w:rFonts w:eastAsia="Times New Roman" w:cs="Calibri"/>
          <w:lang w:eastAsia="es-ES"/>
        </w:rPr>
        <w:t xml:space="preserve">en forma dinámica </w:t>
      </w:r>
      <w:r w:rsidR="00E75929" w:rsidRPr="00DC6F14">
        <w:rPr>
          <w:rFonts w:eastAsia="Times New Roman" w:cs="Calibri"/>
          <w:lang w:eastAsia="es-ES"/>
        </w:rPr>
        <w:t xml:space="preserve">a las </w:t>
      </w:r>
      <w:r w:rsidR="00E75929">
        <w:rPr>
          <w:rFonts w:eastAsia="Times New Roman" w:cs="Calibri"/>
          <w:lang w:eastAsia="es-ES"/>
        </w:rPr>
        <w:t xml:space="preserve">diversas necesidades </w:t>
      </w:r>
      <w:r w:rsidR="00E75929" w:rsidRPr="00DC6F14">
        <w:rPr>
          <w:rFonts w:eastAsia="Times New Roman" w:cs="Calibri"/>
          <w:lang w:eastAsia="es-ES"/>
        </w:rPr>
        <w:t>de nuestros clientes</w:t>
      </w:r>
      <w:r w:rsidR="00E75929">
        <w:rPr>
          <w:rFonts w:eastAsia="Times New Roman" w:cs="Calibri"/>
          <w:lang w:eastAsia="es-ES"/>
        </w:rPr>
        <w:t xml:space="preserve"> y garantizar el cumplimiento de los plazos y condiciones de entrega comprometidos.</w:t>
      </w:r>
      <w:r w:rsidR="00E75929" w:rsidRPr="00B71F28">
        <w:rPr>
          <w:rFonts w:cs="Calibri"/>
        </w:rPr>
        <w:t xml:space="preserve"> </w:t>
      </w:r>
    </w:p>
    <w:p w:rsidR="003360F6" w:rsidRDefault="00293763" w:rsidP="00F27CF2">
      <w:pPr>
        <w:spacing w:after="240" w:line="240" w:lineRule="auto"/>
        <w:jc w:val="both"/>
        <w:rPr>
          <w:rFonts w:eastAsia="Times New Roman" w:cs="Calibri"/>
          <w:lang w:eastAsia="es-ES"/>
        </w:rPr>
      </w:pPr>
      <w:r w:rsidRPr="00DC6F14">
        <w:rPr>
          <w:rFonts w:eastAsia="Times New Roman" w:cs="Calibri"/>
          <w:lang w:eastAsia="es-ES"/>
        </w:rPr>
        <w:t>Garantiza</w:t>
      </w:r>
      <w:r>
        <w:rPr>
          <w:rFonts w:eastAsia="Times New Roman" w:cs="Calibri"/>
          <w:lang w:eastAsia="es-ES"/>
        </w:rPr>
        <w:t>mos</w:t>
      </w:r>
      <w:r w:rsidRPr="00DC6F14">
        <w:rPr>
          <w:rFonts w:eastAsia="Times New Roman" w:cs="Calibri"/>
          <w:lang w:eastAsia="es-ES"/>
        </w:rPr>
        <w:t xml:space="preserve"> </w:t>
      </w:r>
      <w:r w:rsidR="00375E8F" w:rsidRPr="00DC6F14">
        <w:rPr>
          <w:rFonts w:eastAsia="Times New Roman" w:cs="Calibri"/>
          <w:lang w:eastAsia="es-ES"/>
        </w:rPr>
        <w:t>u</w:t>
      </w:r>
      <w:r>
        <w:rPr>
          <w:rFonts w:eastAsia="Times New Roman" w:cs="Calibri"/>
          <w:lang w:eastAsia="es-ES"/>
        </w:rPr>
        <w:t xml:space="preserve">n servicio completo y confiable, mediante un servicio de logística y distribución, y </w:t>
      </w:r>
      <w:r w:rsidRPr="00DC6F14">
        <w:rPr>
          <w:rFonts w:eastAsia="Times New Roman" w:cs="Calibri"/>
          <w:lang w:eastAsia="es-ES"/>
        </w:rPr>
        <w:t>el respaldo de especificaciones técnicas y hojas de seguridad</w:t>
      </w:r>
      <w:r w:rsidRPr="00293763">
        <w:rPr>
          <w:rFonts w:eastAsia="Times New Roman" w:cs="Calibri"/>
          <w:lang w:eastAsia="es-ES"/>
        </w:rPr>
        <w:t xml:space="preserve"> </w:t>
      </w:r>
      <w:r>
        <w:rPr>
          <w:rFonts w:eastAsia="Times New Roman" w:cs="Calibri"/>
          <w:lang w:eastAsia="es-ES"/>
        </w:rPr>
        <w:t>de l</w:t>
      </w:r>
      <w:r w:rsidRPr="00DC6F14">
        <w:rPr>
          <w:rFonts w:eastAsia="Times New Roman" w:cs="Calibri"/>
          <w:lang w:eastAsia="es-ES"/>
        </w:rPr>
        <w:t>os productos que</w:t>
      </w:r>
      <w:r>
        <w:rPr>
          <w:rFonts w:eastAsia="Times New Roman" w:cs="Calibri"/>
          <w:lang w:eastAsia="es-ES"/>
        </w:rPr>
        <w:t xml:space="preserve"> comercializamos.</w:t>
      </w:r>
    </w:p>
    <w:p w:rsidR="00E75929" w:rsidRPr="00E75929" w:rsidRDefault="00E75929" w:rsidP="00E75929">
      <w:pPr>
        <w:spacing w:before="100" w:beforeAutospacing="1" w:after="100" w:afterAutospacing="1" w:line="316" w:lineRule="atLeast"/>
        <w:outlineLvl w:val="1"/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</w:pPr>
      <w:r w:rsidRPr="00E75929"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  <w:t xml:space="preserve">Venta minorista </w:t>
      </w:r>
    </w:p>
    <w:p w:rsidR="00B71F28" w:rsidRDefault="00E75929" w:rsidP="00F27CF2">
      <w:pPr>
        <w:spacing w:after="240" w:line="240" w:lineRule="auto"/>
        <w:jc w:val="both"/>
        <w:rPr>
          <w:rFonts w:cs="Calibri"/>
        </w:rPr>
      </w:pPr>
      <w:r>
        <w:rPr>
          <w:rFonts w:cs="Calibri"/>
        </w:rPr>
        <w:t>ok</w:t>
      </w:r>
    </w:p>
    <w:p w:rsidR="009F39BF" w:rsidRPr="00DC6F14" w:rsidRDefault="009F39BF">
      <w:pPr>
        <w:rPr>
          <w:rFonts w:cs="Calibri"/>
        </w:rPr>
      </w:pPr>
    </w:p>
    <w:p w:rsidR="009F39BF" w:rsidRPr="00DC6F14" w:rsidRDefault="009F39BF">
      <w:pPr>
        <w:rPr>
          <w:rFonts w:cs="Calibri"/>
        </w:rPr>
      </w:pPr>
    </w:p>
    <w:p w:rsidR="009F39BF" w:rsidRPr="00E75929" w:rsidRDefault="00F27CF2" w:rsidP="00E75929">
      <w:pPr>
        <w:spacing w:before="100" w:beforeAutospacing="1" w:after="100" w:afterAutospacing="1" w:line="316" w:lineRule="atLeast"/>
        <w:outlineLvl w:val="1"/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</w:pPr>
      <w:r w:rsidRPr="00E75929"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  <w:t>CALIDAD</w:t>
      </w:r>
    </w:p>
    <w:p w:rsidR="00F27CF2" w:rsidRPr="00F27CF2" w:rsidRDefault="009F39BF" w:rsidP="00F27CF2">
      <w:pPr>
        <w:spacing w:after="240" w:line="240" w:lineRule="auto"/>
        <w:jc w:val="both"/>
        <w:rPr>
          <w:rFonts w:cs="Calibri"/>
        </w:rPr>
      </w:pPr>
      <w:r w:rsidRPr="00F27CF2">
        <w:rPr>
          <w:rFonts w:cs="Calibri"/>
        </w:rPr>
        <w:t xml:space="preserve">Tenemos la satisfacción </w:t>
      </w:r>
      <w:r w:rsidR="008F7D4A" w:rsidRPr="00F27CF2">
        <w:rPr>
          <w:rFonts w:cs="Calibri"/>
        </w:rPr>
        <w:t xml:space="preserve">contar con un Sistema de Gestión de la Calidad certificado con alcance internacional desde el año 2003. </w:t>
      </w:r>
    </w:p>
    <w:p w:rsidR="00F27CF2" w:rsidRPr="00F27CF2" w:rsidRDefault="00DA0342" w:rsidP="00F27CF2">
      <w:pPr>
        <w:spacing w:after="240" w:line="240" w:lineRule="auto"/>
        <w:jc w:val="both"/>
        <w:rPr>
          <w:rFonts w:cs="Calibri"/>
        </w:rPr>
      </w:pPr>
      <w:r w:rsidRPr="00F27CF2">
        <w:rPr>
          <w:rFonts w:cs="Calibri"/>
        </w:rPr>
        <w:lastRenderedPageBreak/>
        <w:t>La Certificación de calidad bajo la norma ISO 9001:2008 es integral y alcanza “</w:t>
      </w:r>
      <w:r w:rsidR="00293763" w:rsidRPr="00F27CF2">
        <w:rPr>
          <w:rFonts w:cs="Calibri"/>
        </w:rPr>
        <w:t>Importación</w:t>
      </w:r>
      <w:r w:rsidRPr="00F27CF2">
        <w:rPr>
          <w:rFonts w:cs="Calibri"/>
        </w:rPr>
        <w:t xml:space="preserve">, </w:t>
      </w:r>
      <w:r w:rsidR="00293763" w:rsidRPr="00F27CF2">
        <w:rPr>
          <w:rFonts w:cs="Calibri"/>
        </w:rPr>
        <w:t>Exportación</w:t>
      </w:r>
      <w:r w:rsidRPr="00F27CF2">
        <w:rPr>
          <w:rFonts w:cs="Calibri"/>
        </w:rPr>
        <w:t xml:space="preserve">, </w:t>
      </w:r>
      <w:r w:rsidR="00293763" w:rsidRPr="00F27CF2">
        <w:rPr>
          <w:rFonts w:cs="Calibri"/>
        </w:rPr>
        <w:t>Almacenamiento</w:t>
      </w:r>
      <w:r w:rsidRPr="00F27CF2">
        <w:rPr>
          <w:rFonts w:cs="Calibri"/>
        </w:rPr>
        <w:t xml:space="preserve">, </w:t>
      </w:r>
      <w:r w:rsidR="00293763" w:rsidRPr="00F27CF2">
        <w:rPr>
          <w:rFonts w:cs="Calibri"/>
        </w:rPr>
        <w:t>Fraccionamiento</w:t>
      </w:r>
      <w:r w:rsidRPr="00F27CF2">
        <w:rPr>
          <w:rFonts w:cs="Calibri"/>
        </w:rPr>
        <w:t xml:space="preserve">, </w:t>
      </w:r>
      <w:r w:rsidR="00293763" w:rsidRPr="00F27CF2">
        <w:rPr>
          <w:rFonts w:cs="Calibri"/>
        </w:rPr>
        <w:t xml:space="preserve">Asesoramiento Técnico  </w:t>
      </w:r>
      <w:r w:rsidRPr="00F27CF2">
        <w:rPr>
          <w:rFonts w:cs="Calibri"/>
        </w:rPr>
        <w:t xml:space="preserve">y </w:t>
      </w:r>
      <w:r w:rsidR="00293763" w:rsidRPr="00F27CF2">
        <w:rPr>
          <w:rFonts w:cs="Calibri"/>
        </w:rPr>
        <w:t xml:space="preserve">Distribución </w:t>
      </w:r>
      <w:r w:rsidRPr="00F27CF2">
        <w:rPr>
          <w:rFonts w:cs="Calibri"/>
        </w:rPr>
        <w:t>de productos químicos”.</w:t>
      </w:r>
    </w:p>
    <w:p w:rsidR="009F39BF" w:rsidRDefault="009F39BF" w:rsidP="00F27CF2">
      <w:pPr>
        <w:spacing w:after="240" w:line="240" w:lineRule="auto"/>
        <w:jc w:val="both"/>
        <w:rPr>
          <w:rFonts w:cs="Calibri"/>
          <w:i/>
        </w:rPr>
      </w:pPr>
      <w:r w:rsidRPr="00F27CF2">
        <w:rPr>
          <w:rFonts w:cs="Calibri"/>
        </w:rPr>
        <w:t>Este logro nos permite alcanzar un alto nivel de eficiencia, garantizando estándares de calidad y perfeccionando nuestra amplia experiencia en la provisión de insumos y servicios</w:t>
      </w:r>
      <w:r w:rsidR="00F27CF2" w:rsidRPr="00F27CF2">
        <w:rPr>
          <w:rFonts w:cs="Calibri"/>
        </w:rPr>
        <w:t xml:space="preserve">, donde </w:t>
      </w:r>
      <w:r w:rsidR="00F27CF2" w:rsidRPr="00F27CF2">
        <w:rPr>
          <w:rFonts w:eastAsia="Times New Roman" w:cs="Calibri"/>
          <w:lang w:eastAsia="es-ES"/>
        </w:rPr>
        <w:t>se destaca</w:t>
      </w:r>
      <w:r w:rsidR="00F27CF2">
        <w:rPr>
          <w:rFonts w:eastAsia="Times New Roman" w:cs="Calibri"/>
          <w:lang w:eastAsia="es-ES"/>
        </w:rPr>
        <w:t>n</w:t>
      </w:r>
      <w:r w:rsidR="00F27CF2" w:rsidRPr="00F27CF2">
        <w:rPr>
          <w:rFonts w:eastAsia="Times New Roman" w:cs="Calibri"/>
          <w:lang w:eastAsia="es-ES"/>
        </w:rPr>
        <w:t xml:space="preserve"> la responsabilidad y el compromiso que asume </w:t>
      </w:r>
      <w:r w:rsidR="00F27CF2" w:rsidRPr="00F27CF2">
        <w:rPr>
          <w:rFonts w:eastAsia="Times New Roman" w:cs="Calibri"/>
          <w:bCs/>
          <w:lang w:eastAsia="es-ES"/>
        </w:rPr>
        <w:t>QUIMICA OESTE SA</w:t>
      </w:r>
      <w:r w:rsidR="00F27CF2" w:rsidRPr="00F27CF2">
        <w:rPr>
          <w:rFonts w:eastAsia="Times New Roman" w:cs="Calibri"/>
          <w:lang w:eastAsia="es-ES"/>
        </w:rPr>
        <w:t xml:space="preserve"> con sus clientes, cumpliendo en cada entrega con el tiempo y la forma pactados</w:t>
      </w:r>
      <w:r w:rsidRPr="00F27CF2">
        <w:rPr>
          <w:rFonts w:cs="Calibri"/>
        </w:rPr>
        <w:t>.</w:t>
      </w:r>
      <w:r w:rsidRPr="00F27CF2">
        <w:rPr>
          <w:rFonts w:cs="Calibri"/>
          <w:i/>
        </w:rPr>
        <w:t xml:space="preserve"> </w:t>
      </w:r>
    </w:p>
    <w:p w:rsidR="00E75929" w:rsidRDefault="00E75929" w:rsidP="00F27CF2">
      <w:pPr>
        <w:spacing w:after="240" w:line="240" w:lineRule="auto"/>
        <w:jc w:val="both"/>
        <w:rPr>
          <w:rFonts w:cs="Calibri"/>
          <w:i/>
        </w:rPr>
      </w:pPr>
    </w:p>
    <w:p w:rsidR="00F27CF2" w:rsidRDefault="00E75929" w:rsidP="00F27CF2">
      <w:pPr>
        <w:spacing w:after="240" w:line="240" w:lineRule="auto"/>
        <w:jc w:val="both"/>
        <w:rPr>
          <w:rFonts w:cs="Calibri"/>
          <w:i/>
        </w:rPr>
      </w:pPr>
      <w:r>
        <w:rPr>
          <w:rFonts w:cs="Calibri"/>
          <w:i/>
        </w:rPr>
        <w:t xml:space="preserve">La política cambió: </w:t>
      </w:r>
    </w:p>
    <w:p w:rsidR="00E75929" w:rsidRPr="002D3905" w:rsidRDefault="00E75929" w:rsidP="00E75929">
      <w:pPr>
        <w:pStyle w:val="Ttulo"/>
        <w:spacing w:after="240"/>
        <w:rPr>
          <w:sz w:val="48"/>
        </w:rPr>
      </w:pPr>
      <w:r w:rsidRPr="002D3905">
        <w:rPr>
          <w:sz w:val="48"/>
        </w:rPr>
        <w:t xml:space="preserve">Política de Calidad, Medioambiente </w:t>
      </w:r>
      <w:r>
        <w:rPr>
          <w:sz w:val="48"/>
        </w:rPr>
        <w:br/>
      </w:r>
      <w:r w:rsidRPr="002D3905">
        <w:rPr>
          <w:sz w:val="48"/>
        </w:rPr>
        <w:t>y Seguridad</w:t>
      </w:r>
    </w:p>
    <w:p w:rsidR="00E75929" w:rsidRPr="00E04057" w:rsidRDefault="00E75929" w:rsidP="00E75929">
      <w:pPr>
        <w:spacing w:before="120" w:after="40"/>
        <w:ind w:right="425"/>
        <w:jc w:val="both"/>
        <w:rPr>
          <w:rFonts w:cs="Calibri"/>
          <w:sz w:val="28"/>
        </w:rPr>
      </w:pPr>
      <w:r w:rsidRPr="00E04057">
        <w:rPr>
          <w:rFonts w:cs="Calibri"/>
          <w:sz w:val="28"/>
        </w:rPr>
        <w:t xml:space="preserve">QUÍMICA OESTE SA </w:t>
      </w:r>
      <w:r>
        <w:rPr>
          <w:rFonts w:cs="Calibri"/>
          <w:sz w:val="28"/>
        </w:rPr>
        <w:t xml:space="preserve">tiene como objetivo </w:t>
      </w:r>
      <w:r w:rsidRPr="00E04057">
        <w:rPr>
          <w:rFonts w:cs="Calibri"/>
          <w:sz w:val="28"/>
        </w:rPr>
        <w:t xml:space="preserve">asegurar </w:t>
      </w:r>
      <w:r>
        <w:rPr>
          <w:rFonts w:cs="Calibri"/>
          <w:sz w:val="28"/>
        </w:rPr>
        <w:t xml:space="preserve">un </w:t>
      </w:r>
      <w:r w:rsidRPr="00E04057">
        <w:rPr>
          <w:rFonts w:cs="Calibri"/>
          <w:sz w:val="28"/>
        </w:rPr>
        <w:t xml:space="preserve">servicio de </w:t>
      </w:r>
      <w:r>
        <w:rPr>
          <w:rFonts w:cs="Calibri"/>
          <w:sz w:val="28"/>
        </w:rPr>
        <w:t>abastecimiento</w:t>
      </w:r>
      <w:r w:rsidRPr="00E04057">
        <w:rPr>
          <w:rFonts w:cs="Calibri"/>
          <w:sz w:val="28"/>
        </w:rPr>
        <w:t xml:space="preserve"> de materias primas e insumos químicos </w:t>
      </w:r>
      <w:r w:rsidRPr="00650592">
        <w:rPr>
          <w:rFonts w:cs="Calibri"/>
          <w:sz w:val="28"/>
        </w:rPr>
        <w:t>que</w:t>
      </w:r>
      <w:r>
        <w:rPr>
          <w:rFonts w:cs="Calibri"/>
          <w:sz w:val="28"/>
        </w:rPr>
        <w:t xml:space="preserve"> </w:t>
      </w:r>
      <w:r w:rsidRPr="00E04057">
        <w:rPr>
          <w:rFonts w:cs="Calibri"/>
          <w:sz w:val="28"/>
        </w:rPr>
        <w:t xml:space="preserve">cubra las necesidades de </w:t>
      </w:r>
      <w:r>
        <w:rPr>
          <w:rFonts w:cs="Calibri"/>
          <w:sz w:val="28"/>
        </w:rPr>
        <w:t xml:space="preserve">los </w:t>
      </w:r>
      <w:r w:rsidRPr="00E04057">
        <w:rPr>
          <w:rFonts w:cs="Calibri"/>
          <w:sz w:val="28"/>
        </w:rPr>
        <w:t>clientes</w:t>
      </w:r>
      <w:r>
        <w:rPr>
          <w:rFonts w:cs="Calibri"/>
          <w:sz w:val="28"/>
        </w:rPr>
        <w:t xml:space="preserve">, entendiendo </w:t>
      </w:r>
      <w:r w:rsidRPr="004302AB">
        <w:rPr>
          <w:rFonts w:cs="Calibri"/>
          <w:sz w:val="28"/>
        </w:rPr>
        <w:t xml:space="preserve">que el cuidado del medio ambiente </w:t>
      </w:r>
      <w:r>
        <w:rPr>
          <w:rFonts w:cs="Calibri"/>
          <w:sz w:val="28"/>
        </w:rPr>
        <w:t>e</w:t>
      </w:r>
      <w:r w:rsidRPr="004302AB">
        <w:rPr>
          <w:rFonts w:cs="Calibri"/>
          <w:sz w:val="28"/>
        </w:rPr>
        <w:t xml:space="preserve">s </w:t>
      </w:r>
      <w:r>
        <w:rPr>
          <w:rFonts w:cs="Calibri"/>
          <w:sz w:val="28"/>
        </w:rPr>
        <w:t xml:space="preserve">un </w:t>
      </w:r>
      <w:r w:rsidRPr="004302AB">
        <w:rPr>
          <w:rFonts w:cs="Calibri"/>
          <w:sz w:val="28"/>
        </w:rPr>
        <w:t>valor fundamental</w:t>
      </w:r>
      <w:r>
        <w:rPr>
          <w:rFonts w:cs="Calibri"/>
          <w:sz w:val="28"/>
        </w:rPr>
        <w:t xml:space="preserve"> </w:t>
      </w:r>
      <w:r w:rsidRPr="004302AB">
        <w:rPr>
          <w:rFonts w:cs="Calibri"/>
          <w:sz w:val="28"/>
        </w:rPr>
        <w:t xml:space="preserve">para el desarrollo empresario, </w:t>
      </w:r>
      <w:r>
        <w:rPr>
          <w:rFonts w:cs="Calibri"/>
          <w:sz w:val="28"/>
        </w:rPr>
        <w:t xml:space="preserve">dentro de un marco de </w:t>
      </w:r>
      <w:r w:rsidRPr="001A6184">
        <w:rPr>
          <w:rFonts w:cs="Calibri"/>
          <w:sz w:val="28"/>
        </w:rPr>
        <w:t>trabajo segur</w:t>
      </w:r>
      <w:r>
        <w:rPr>
          <w:rFonts w:cs="Calibri"/>
          <w:sz w:val="28"/>
        </w:rPr>
        <w:t xml:space="preserve">o. </w:t>
      </w:r>
    </w:p>
    <w:p w:rsidR="00E75929" w:rsidRDefault="00E75929" w:rsidP="00E75929">
      <w:pPr>
        <w:spacing w:before="120" w:after="40"/>
        <w:ind w:right="425"/>
        <w:jc w:val="both"/>
        <w:rPr>
          <w:rFonts w:cs="Calibri"/>
          <w:sz w:val="28"/>
        </w:rPr>
      </w:pPr>
      <w:r w:rsidRPr="00E04057">
        <w:rPr>
          <w:rFonts w:cs="Calibri"/>
          <w:sz w:val="28"/>
        </w:rPr>
        <w:t xml:space="preserve">Para ello, QUÍMICA OESTE SA </w:t>
      </w:r>
      <w:r>
        <w:rPr>
          <w:rFonts w:cs="Calibri"/>
          <w:sz w:val="28"/>
        </w:rPr>
        <w:t>desarrolla</w:t>
      </w:r>
      <w:r w:rsidRPr="00E04057">
        <w:rPr>
          <w:rFonts w:cs="Calibri"/>
          <w:sz w:val="28"/>
        </w:rPr>
        <w:t xml:space="preserve"> un Sistema de Gestión </w:t>
      </w:r>
      <w:r>
        <w:rPr>
          <w:rFonts w:cs="Calibri"/>
          <w:sz w:val="28"/>
        </w:rPr>
        <w:t xml:space="preserve">basado en </w:t>
      </w:r>
      <w:r w:rsidRPr="00E04057">
        <w:rPr>
          <w:rFonts w:cs="Calibri"/>
          <w:sz w:val="28"/>
        </w:rPr>
        <w:t xml:space="preserve">los siguientes </w:t>
      </w:r>
      <w:r>
        <w:rPr>
          <w:rFonts w:cs="Calibri"/>
          <w:sz w:val="28"/>
        </w:rPr>
        <w:t>principios</w:t>
      </w:r>
      <w:r w:rsidRPr="00E04057">
        <w:rPr>
          <w:rFonts w:cs="Calibri"/>
          <w:sz w:val="28"/>
        </w:rPr>
        <w:t>:</w:t>
      </w:r>
    </w:p>
    <w:p w:rsidR="00E75929" w:rsidRPr="00E04057" w:rsidRDefault="00E75929" w:rsidP="00E75929">
      <w:pPr>
        <w:spacing w:before="180" w:after="60"/>
        <w:ind w:left="284" w:right="851"/>
        <w:jc w:val="center"/>
        <w:rPr>
          <w:rFonts w:cs="Calibri"/>
          <w:b/>
          <w:i/>
          <w:sz w:val="28"/>
        </w:rPr>
      </w:pPr>
      <w:r>
        <w:rPr>
          <w:rFonts w:cs="Calibri"/>
          <w:b/>
          <w:i/>
          <w:sz w:val="28"/>
        </w:rPr>
        <w:t xml:space="preserve">Asegurar altos estándares de eficiencia para lograr </w:t>
      </w:r>
      <w:r w:rsidRPr="00E04057">
        <w:rPr>
          <w:rFonts w:cs="Calibri"/>
          <w:b/>
          <w:i/>
          <w:sz w:val="28"/>
        </w:rPr>
        <w:t>la sa</w:t>
      </w:r>
      <w:r>
        <w:rPr>
          <w:rFonts w:cs="Calibri"/>
          <w:b/>
          <w:i/>
          <w:sz w:val="28"/>
        </w:rPr>
        <w:t>tisfacción de nuestros clientes, garantizando la sustentabilidad de la empresa.</w:t>
      </w:r>
    </w:p>
    <w:p w:rsidR="00E75929" w:rsidRPr="000F51A5" w:rsidRDefault="00E75929" w:rsidP="00E75929">
      <w:pPr>
        <w:spacing w:before="180" w:after="60"/>
        <w:ind w:left="284" w:right="851"/>
        <w:jc w:val="center"/>
        <w:rPr>
          <w:rFonts w:cs="Calibri"/>
          <w:b/>
          <w:i/>
          <w:sz w:val="28"/>
        </w:rPr>
      </w:pPr>
      <w:r w:rsidRPr="00D041B1">
        <w:rPr>
          <w:rFonts w:cs="Calibri"/>
          <w:b/>
          <w:i/>
          <w:sz w:val="28"/>
        </w:rPr>
        <w:t>Minimiza</w:t>
      </w:r>
      <w:r>
        <w:rPr>
          <w:rFonts w:cs="Calibri"/>
          <w:b/>
          <w:i/>
          <w:sz w:val="28"/>
        </w:rPr>
        <w:t>r</w:t>
      </w:r>
      <w:r w:rsidRPr="00D041B1">
        <w:rPr>
          <w:rFonts w:cs="Calibri"/>
          <w:b/>
          <w:i/>
          <w:sz w:val="28"/>
        </w:rPr>
        <w:t xml:space="preserve"> cualquier aspecto ambiental adverso en el desarrollo de </w:t>
      </w:r>
      <w:r>
        <w:rPr>
          <w:rFonts w:cs="Calibri"/>
          <w:b/>
          <w:i/>
          <w:sz w:val="28"/>
        </w:rPr>
        <w:t>los procesos o servicios, r</w:t>
      </w:r>
      <w:r w:rsidRPr="000F51A5">
        <w:rPr>
          <w:rFonts w:cs="Calibri"/>
          <w:b/>
          <w:i/>
          <w:sz w:val="28"/>
        </w:rPr>
        <w:t>espeta</w:t>
      </w:r>
      <w:r>
        <w:rPr>
          <w:rFonts w:cs="Calibri"/>
          <w:b/>
          <w:i/>
          <w:sz w:val="28"/>
        </w:rPr>
        <w:t>ndo</w:t>
      </w:r>
      <w:r w:rsidRPr="000F51A5">
        <w:rPr>
          <w:rFonts w:cs="Calibri"/>
          <w:b/>
          <w:i/>
          <w:sz w:val="28"/>
        </w:rPr>
        <w:t xml:space="preserve"> </w:t>
      </w:r>
      <w:r>
        <w:rPr>
          <w:rFonts w:cs="Calibri"/>
          <w:b/>
          <w:i/>
          <w:sz w:val="28"/>
        </w:rPr>
        <w:t xml:space="preserve">así </w:t>
      </w:r>
      <w:r w:rsidRPr="000F51A5">
        <w:rPr>
          <w:rFonts w:cs="Calibri"/>
          <w:b/>
          <w:i/>
          <w:sz w:val="28"/>
        </w:rPr>
        <w:t>la calidad de vida de la sociedad con la que interactú</w:t>
      </w:r>
      <w:r>
        <w:rPr>
          <w:rFonts w:cs="Calibri"/>
          <w:b/>
          <w:i/>
          <w:sz w:val="28"/>
        </w:rPr>
        <w:t>a.</w:t>
      </w:r>
    </w:p>
    <w:p w:rsidR="00E75929" w:rsidRPr="00D041B1" w:rsidRDefault="00E75929" w:rsidP="00E75929">
      <w:pPr>
        <w:spacing w:before="180" w:after="60"/>
        <w:ind w:left="284" w:right="851"/>
        <w:jc w:val="center"/>
        <w:rPr>
          <w:rFonts w:cs="Calibri"/>
          <w:b/>
          <w:i/>
          <w:sz w:val="28"/>
        </w:rPr>
      </w:pPr>
      <w:r>
        <w:rPr>
          <w:rFonts w:cs="Calibri"/>
          <w:b/>
          <w:i/>
          <w:sz w:val="28"/>
        </w:rPr>
        <w:t xml:space="preserve">Sostener </w:t>
      </w:r>
      <w:r w:rsidRPr="00D041B1">
        <w:rPr>
          <w:rFonts w:cs="Calibri"/>
          <w:b/>
          <w:i/>
          <w:sz w:val="28"/>
        </w:rPr>
        <w:t>la seguridad como parte indivisible de cada tarea, asumiendo ac</w:t>
      </w:r>
      <w:r>
        <w:rPr>
          <w:rFonts w:cs="Calibri"/>
          <w:b/>
          <w:i/>
          <w:sz w:val="28"/>
        </w:rPr>
        <w:t xml:space="preserve">titudes seguras en su ejecución, siendo </w:t>
      </w:r>
      <w:r w:rsidRPr="00D041B1">
        <w:rPr>
          <w:rFonts w:cs="Calibri"/>
          <w:b/>
          <w:i/>
          <w:sz w:val="28"/>
        </w:rPr>
        <w:t>el orden y la limpieza con</w:t>
      </w:r>
      <w:r>
        <w:rPr>
          <w:rFonts w:cs="Calibri"/>
          <w:b/>
          <w:i/>
          <w:sz w:val="28"/>
        </w:rPr>
        <w:t>diciones básicas de tal acción.</w:t>
      </w:r>
    </w:p>
    <w:p w:rsidR="00E75929" w:rsidRDefault="00E75929" w:rsidP="00E75929">
      <w:pPr>
        <w:spacing w:before="180" w:after="60"/>
        <w:ind w:left="284" w:right="851"/>
        <w:jc w:val="center"/>
        <w:rPr>
          <w:rFonts w:cs="Calibri"/>
          <w:b/>
          <w:i/>
          <w:sz w:val="28"/>
        </w:rPr>
      </w:pPr>
      <w:r>
        <w:rPr>
          <w:rFonts w:cs="Calibri"/>
          <w:b/>
          <w:i/>
          <w:sz w:val="28"/>
        </w:rPr>
        <w:t xml:space="preserve">Brindar </w:t>
      </w:r>
      <w:r w:rsidRPr="00857FD6">
        <w:rPr>
          <w:rFonts w:cs="Calibri"/>
          <w:b/>
          <w:i/>
          <w:sz w:val="28"/>
        </w:rPr>
        <w:t>capacitación</w:t>
      </w:r>
      <w:r>
        <w:rPr>
          <w:rFonts w:cs="Calibri"/>
          <w:b/>
          <w:i/>
          <w:sz w:val="28"/>
        </w:rPr>
        <w:t xml:space="preserve"> a nuestro personal para asegurar su compromiso </w:t>
      </w:r>
      <w:r w:rsidRPr="00857FD6">
        <w:rPr>
          <w:rFonts w:cs="Calibri"/>
          <w:b/>
          <w:i/>
          <w:sz w:val="28"/>
        </w:rPr>
        <w:t>con la seguridad, la atención de los requisitos del cliente, la prevención de la contaminación</w:t>
      </w:r>
      <w:r>
        <w:rPr>
          <w:rFonts w:cs="Calibri"/>
          <w:b/>
          <w:i/>
          <w:sz w:val="28"/>
        </w:rPr>
        <w:t xml:space="preserve"> y cuidado del medio ambiente.</w:t>
      </w:r>
    </w:p>
    <w:p w:rsidR="00E75929" w:rsidRPr="00996607" w:rsidRDefault="00E75929" w:rsidP="00E75929">
      <w:pPr>
        <w:spacing w:before="180" w:after="60"/>
        <w:ind w:left="284" w:right="851"/>
        <w:jc w:val="center"/>
        <w:rPr>
          <w:rFonts w:cs="Calibri"/>
          <w:b/>
          <w:i/>
          <w:sz w:val="28"/>
        </w:rPr>
      </w:pPr>
      <w:r w:rsidRPr="00996607">
        <w:rPr>
          <w:rFonts w:cs="Calibri"/>
          <w:b/>
          <w:i/>
          <w:sz w:val="28"/>
        </w:rPr>
        <w:lastRenderedPageBreak/>
        <w:t xml:space="preserve">Mejorar continuamente el desempeño de los aspectos relacionados </w:t>
      </w:r>
      <w:r>
        <w:rPr>
          <w:rFonts w:cs="Calibri"/>
          <w:b/>
          <w:i/>
          <w:sz w:val="28"/>
        </w:rPr>
        <w:br/>
      </w:r>
      <w:r w:rsidRPr="00996607">
        <w:rPr>
          <w:rFonts w:cs="Calibri"/>
          <w:b/>
          <w:i/>
          <w:sz w:val="28"/>
        </w:rPr>
        <w:t xml:space="preserve">con la Calidad, el respeto por el medioambiente y la salud y seguridad </w:t>
      </w:r>
      <w:r>
        <w:rPr>
          <w:rFonts w:cs="Calibri"/>
          <w:b/>
          <w:i/>
          <w:sz w:val="28"/>
        </w:rPr>
        <w:br/>
      </w:r>
      <w:r w:rsidRPr="00996607">
        <w:rPr>
          <w:rFonts w:cs="Calibri"/>
          <w:b/>
          <w:i/>
          <w:sz w:val="28"/>
        </w:rPr>
        <w:t>en el trabajo.</w:t>
      </w:r>
    </w:p>
    <w:p w:rsidR="00E75929" w:rsidRPr="00D041B1" w:rsidRDefault="00E75929" w:rsidP="00E75929">
      <w:pPr>
        <w:spacing w:before="180" w:after="60"/>
        <w:ind w:left="284" w:right="851"/>
        <w:jc w:val="center"/>
        <w:rPr>
          <w:rFonts w:cs="Calibri"/>
          <w:b/>
          <w:i/>
          <w:sz w:val="28"/>
        </w:rPr>
      </w:pPr>
      <w:r w:rsidRPr="00D041B1">
        <w:rPr>
          <w:rFonts w:cs="Calibri"/>
          <w:b/>
          <w:i/>
          <w:sz w:val="28"/>
        </w:rPr>
        <w:t>Cumplir con la legislación ambiental y de seguridad aplicable</w:t>
      </w:r>
      <w:r>
        <w:rPr>
          <w:rFonts w:cs="Calibri"/>
          <w:b/>
          <w:i/>
          <w:sz w:val="28"/>
        </w:rPr>
        <w:t xml:space="preserve"> y con toda otra declaración</w:t>
      </w:r>
      <w:r w:rsidRPr="00D041B1">
        <w:rPr>
          <w:rFonts w:cs="Calibri"/>
          <w:b/>
          <w:i/>
          <w:sz w:val="28"/>
        </w:rPr>
        <w:t xml:space="preserve"> a la que voluntariamente adhiera.</w:t>
      </w:r>
    </w:p>
    <w:p w:rsidR="00E75929" w:rsidRDefault="00E75929" w:rsidP="00E75929">
      <w:pPr>
        <w:tabs>
          <w:tab w:val="left" w:pos="5103"/>
        </w:tabs>
        <w:spacing w:before="120" w:after="40"/>
        <w:ind w:right="425"/>
        <w:jc w:val="both"/>
        <w:rPr>
          <w:rFonts w:cs="Calibri"/>
          <w:sz w:val="28"/>
        </w:rPr>
      </w:pPr>
      <w:r>
        <w:rPr>
          <w:rFonts w:cs="Calibri"/>
          <w:sz w:val="28"/>
        </w:rPr>
        <w:t xml:space="preserve">Los años de </w:t>
      </w:r>
      <w:r w:rsidRPr="00650592">
        <w:rPr>
          <w:rFonts w:cs="Calibri"/>
          <w:sz w:val="28"/>
        </w:rPr>
        <w:t>trayectoria</w:t>
      </w:r>
      <w:r>
        <w:rPr>
          <w:rFonts w:cs="Calibri"/>
          <w:sz w:val="28"/>
        </w:rPr>
        <w:t xml:space="preserve"> de </w:t>
      </w:r>
      <w:r w:rsidRPr="000474D7">
        <w:rPr>
          <w:rFonts w:cs="Calibri"/>
          <w:sz w:val="28"/>
        </w:rPr>
        <w:t>QUÍMICA OESTE SA</w:t>
      </w:r>
      <w:r>
        <w:rPr>
          <w:rFonts w:cs="Calibri"/>
          <w:sz w:val="28"/>
        </w:rPr>
        <w:t>,</w:t>
      </w:r>
      <w:r w:rsidRPr="00E04057">
        <w:rPr>
          <w:rFonts w:cs="Calibri"/>
          <w:sz w:val="28"/>
        </w:rPr>
        <w:t xml:space="preserve"> caracteriza</w:t>
      </w:r>
      <w:r>
        <w:rPr>
          <w:rFonts w:cs="Calibri"/>
          <w:sz w:val="28"/>
        </w:rPr>
        <w:t>dos</w:t>
      </w:r>
      <w:r w:rsidRPr="00E04057">
        <w:rPr>
          <w:rFonts w:cs="Calibri"/>
          <w:sz w:val="28"/>
        </w:rPr>
        <w:t xml:space="preserve"> por </w:t>
      </w:r>
      <w:r>
        <w:rPr>
          <w:rFonts w:cs="Calibri"/>
          <w:sz w:val="28"/>
        </w:rPr>
        <w:t xml:space="preserve">el </w:t>
      </w:r>
      <w:r w:rsidRPr="00E04057">
        <w:rPr>
          <w:rFonts w:cs="Calibri"/>
          <w:sz w:val="28"/>
        </w:rPr>
        <w:t>servicio, asesoramiento técnico</w:t>
      </w:r>
      <w:r>
        <w:rPr>
          <w:rFonts w:cs="Calibri"/>
          <w:sz w:val="28"/>
        </w:rPr>
        <w:t xml:space="preserve">, </w:t>
      </w:r>
      <w:r w:rsidRPr="00E04057">
        <w:rPr>
          <w:rFonts w:cs="Calibri"/>
          <w:sz w:val="28"/>
        </w:rPr>
        <w:t>productos de calidad</w:t>
      </w:r>
      <w:r>
        <w:rPr>
          <w:rFonts w:cs="Calibri"/>
          <w:sz w:val="28"/>
        </w:rPr>
        <w:t xml:space="preserve"> y respeto del medio ambiente</w:t>
      </w:r>
      <w:r w:rsidRPr="00E04057">
        <w:rPr>
          <w:rFonts w:cs="Calibri"/>
          <w:sz w:val="28"/>
        </w:rPr>
        <w:t xml:space="preserve">, </w:t>
      </w:r>
      <w:r>
        <w:rPr>
          <w:rFonts w:cs="Calibri"/>
          <w:sz w:val="28"/>
        </w:rPr>
        <w:t xml:space="preserve">son el respaldo que manifiesta nuestro </w:t>
      </w:r>
      <w:r w:rsidRPr="00E04057">
        <w:rPr>
          <w:rFonts w:cs="Calibri"/>
          <w:sz w:val="28"/>
        </w:rPr>
        <w:t xml:space="preserve">compromiso </w:t>
      </w:r>
      <w:r>
        <w:rPr>
          <w:rFonts w:cs="Calibri"/>
          <w:sz w:val="28"/>
        </w:rPr>
        <w:t>con la mejora continua.</w:t>
      </w:r>
    </w:p>
    <w:p w:rsidR="00E75929" w:rsidRDefault="00E75929" w:rsidP="00E75929">
      <w:pPr>
        <w:tabs>
          <w:tab w:val="left" w:pos="5103"/>
        </w:tabs>
        <w:spacing w:before="120" w:after="40"/>
        <w:ind w:right="425"/>
        <w:jc w:val="both"/>
        <w:rPr>
          <w:rFonts w:cs="Calibri"/>
          <w:sz w:val="28"/>
        </w:rPr>
      </w:pPr>
      <w:r w:rsidRPr="00D041B1">
        <w:rPr>
          <w:rFonts w:cs="Calibri"/>
          <w:sz w:val="28"/>
        </w:rPr>
        <w:t xml:space="preserve">Esta política </w:t>
      </w:r>
      <w:r>
        <w:rPr>
          <w:rFonts w:cs="Calibri"/>
          <w:sz w:val="28"/>
        </w:rPr>
        <w:t xml:space="preserve">es pública y testimonia el </w:t>
      </w:r>
      <w:r w:rsidRPr="00D041B1">
        <w:rPr>
          <w:rFonts w:cs="Calibri"/>
          <w:sz w:val="28"/>
        </w:rPr>
        <w:t>compromiso asumido</w:t>
      </w:r>
      <w:r>
        <w:rPr>
          <w:rFonts w:cs="Calibri"/>
          <w:sz w:val="28"/>
        </w:rPr>
        <w:t>.</w:t>
      </w:r>
    </w:p>
    <w:p w:rsidR="00E75929" w:rsidRDefault="00E75929" w:rsidP="00E75929">
      <w:pPr>
        <w:spacing w:before="480"/>
        <w:ind w:right="425"/>
        <w:rPr>
          <w:rFonts w:cs="Calibri"/>
          <w:sz w:val="28"/>
        </w:rPr>
      </w:pPr>
      <w:r w:rsidRPr="00B57651">
        <w:rPr>
          <w:rFonts w:cs="Calibri"/>
          <w:sz w:val="28"/>
        </w:rPr>
        <w:t>La Dirección</w:t>
      </w:r>
    </w:p>
    <w:p w:rsidR="00E75929" w:rsidRPr="00B74650" w:rsidRDefault="00E75929" w:rsidP="00E75929">
      <w:pPr>
        <w:spacing w:before="120"/>
        <w:ind w:right="425"/>
        <w:rPr>
          <w:rFonts w:cs="Calibri"/>
          <w:sz w:val="18"/>
        </w:rPr>
      </w:pPr>
      <w:r w:rsidRPr="00B74650">
        <w:rPr>
          <w:rFonts w:cs="Calibri"/>
          <w:sz w:val="18"/>
        </w:rPr>
        <w:t>1 de Julio, 2011, v.04</w:t>
      </w:r>
    </w:p>
    <w:p w:rsidR="00E75929" w:rsidRDefault="00E75929" w:rsidP="00F27CF2">
      <w:pPr>
        <w:spacing w:after="240" w:line="240" w:lineRule="auto"/>
        <w:jc w:val="both"/>
        <w:rPr>
          <w:rFonts w:cs="Calibri"/>
          <w:i/>
        </w:rPr>
      </w:pPr>
    </w:p>
    <w:p w:rsidR="00FC799D" w:rsidRPr="00DC6F14" w:rsidRDefault="00FC799D" w:rsidP="00FC799D">
      <w:pPr>
        <w:rPr>
          <w:rFonts w:cs="Calibri"/>
        </w:rPr>
      </w:pPr>
    </w:p>
    <w:p w:rsidR="00FC799D" w:rsidRDefault="00FC799D" w:rsidP="00FC799D">
      <w:pPr>
        <w:spacing w:after="240" w:line="240" w:lineRule="auto"/>
        <w:jc w:val="both"/>
        <w:rPr>
          <w:rFonts w:cs="Calibri"/>
          <w:i/>
        </w:rPr>
      </w:pPr>
      <w:r w:rsidRPr="00C514D1">
        <w:rPr>
          <w:rFonts w:cs="Calibri"/>
          <w:i/>
          <w:highlight w:val="red"/>
        </w:rPr>
        <w:t>ALIANZAS</w:t>
      </w:r>
    </w:p>
    <w:p w:rsidR="00FC799D" w:rsidRDefault="00FC799D" w:rsidP="00FC799D">
      <w:pPr>
        <w:spacing w:after="240" w:line="240" w:lineRule="auto"/>
        <w:jc w:val="both"/>
        <w:rPr>
          <w:rFonts w:cs="Calibri"/>
          <w:i/>
        </w:rPr>
      </w:pPr>
      <w:r>
        <w:rPr>
          <w:rFonts w:cs="Calibri"/>
          <w:i/>
        </w:rPr>
        <w:t>Cambiar contenido</w:t>
      </w:r>
    </w:p>
    <w:p w:rsidR="00FC799D" w:rsidRDefault="00FC799D" w:rsidP="00FC799D">
      <w:pPr>
        <w:spacing w:after="240" w:line="240" w:lineRule="auto"/>
        <w:jc w:val="both"/>
        <w:rPr>
          <w:rFonts w:cs="Calibri"/>
          <w:i/>
        </w:rPr>
      </w:pPr>
      <w:r>
        <w:rPr>
          <w:rFonts w:cs="Calibri"/>
          <w:i/>
        </w:rPr>
        <w:t xml:space="preserve">Representante Exclusivo de </w:t>
      </w:r>
      <w:r w:rsidRPr="000F30E6">
        <w:rPr>
          <w:rFonts w:cs="Calibri"/>
          <w:i/>
        </w:rPr>
        <w:t xml:space="preserve">EKA CHEMICALS Suecia División Fine </w:t>
      </w:r>
      <w:proofErr w:type="spellStart"/>
      <w:r w:rsidRPr="000F30E6">
        <w:rPr>
          <w:rFonts w:cs="Calibri"/>
          <w:i/>
        </w:rPr>
        <w:t>Chemicals</w:t>
      </w:r>
      <w:proofErr w:type="spellEnd"/>
      <w:r w:rsidRPr="000F30E6">
        <w:rPr>
          <w:rFonts w:cs="Calibri"/>
          <w:i/>
        </w:rPr>
        <w:t xml:space="preserve"> de </w:t>
      </w:r>
      <w:proofErr w:type="spellStart"/>
      <w:r w:rsidRPr="000F30E6">
        <w:rPr>
          <w:rFonts w:cs="Calibri"/>
          <w:i/>
        </w:rPr>
        <w:t>Akzo</w:t>
      </w:r>
      <w:proofErr w:type="spellEnd"/>
      <w:r w:rsidRPr="000F30E6">
        <w:rPr>
          <w:rFonts w:cs="Calibri"/>
          <w:i/>
        </w:rPr>
        <w:t xml:space="preserve"> Nobel: </w:t>
      </w:r>
      <w:r w:rsidRPr="000F30E6">
        <w:rPr>
          <w:rFonts w:cs="Calibri"/>
          <w:i/>
        </w:rPr>
        <w:br/>
        <w:t>Hidróxido de Sodio e Hidróxido de Potasio.</w:t>
      </w:r>
    </w:p>
    <w:p w:rsidR="00FC799D" w:rsidRPr="000F30E6" w:rsidRDefault="00FC799D" w:rsidP="00FC799D">
      <w:pPr>
        <w:spacing w:after="240" w:line="240" w:lineRule="auto"/>
        <w:jc w:val="both"/>
        <w:rPr>
          <w:rFonts w:cs="Calibri"/>
          <w:i/>
        </w:rPr>
      </w:pPr>
      <w:r>
        <w:rPr>
          <w:rFonts w:cs="Calibri"/>
          <w:i/>
        </w:rPr>
        <w:t xml:space="preserve">Distribuidor de </w:t>
      </w:r>
      <w:r w:rsidRPr="000F30E6">
        <w:rPr>
          <w:rFonts w:cs="Calibri"/>
          <w:i/>
        </w:rPr>
        <w:t xml:space="preserve">IPC DO NORDESTE Brasil: Cloruro de Calcio </w:t>
      </w:r>
      <w:proofErr w:type="spellStart"/>
      <w:r>
        <w:rPr>
          <w:rFonts w:cs="Calibri"/>
          <w:i/>
        </w:rPr>
        <w:t>Dihidratado</w:t>
      </w:r>
      <w:proofErr w:type="spellEnd"/>
      <w:r>
        <w:rPr>
          <w:rFonts w:cs="Calibri"/>
          <w:i/>
        </w:rPr>
        <w:t xml:space="preserve"> </w:t>
      </w:r>
      <w:r w:rsidRPr="000F30E6">
        <w:rPr>
          <w:rFonts w:cs="Calibri"/>
          <w:i/>
        </w:rPr>
        <w:t>y Cloruro de Calcio Anhidro</w:t>
      </w:r>
    </w:p>
    <w:p w:rsidR="00FC799D" w:rsidRDefault="00FC799D" w:rsidP="00FC799D">
      <w:pPr>
        <w:spacing w:after="240" w:line="240" w:lineRule="auto"/>
        <w:jc w:val="both"/>
        <w:rPr>
          <w:rFonts w:cs="Calibri"/>
          <w:i/>
        </w:rPr>
      </w:pPr>
      <w:r w:rsidRPr="000F30E6">
        <w:rPr>
          <w:rFonts w:cs="Calibri"/>
          <w:i/>
        </w:rPr>
        <w:t xml:space="preserve">Distribuidor Oficial en Argentina de SOLVAY </w:t>
      </w:r>
      <w:r>
        <w:rPr>
          <w:rFonts w:cs="Calibri"/>
          <w:i/>
        </w:rPr>
        <w:t>QUIMICA SA</w:t>
      </w:r>
      <w:r w:rsidRPr="000F30E6">
        <w:rPr>
          <w:rFonts w:cs="Calibri"/>
          <w:i/>
        </w:rPr>
        <w:t>: Soda Cáustica</w:t>
      </w:r>
      <w:r>
        <w:rPr>
          <w:rFonts w:cs="Calibri"/>
          <w:i/>
        </w:rPr>
        <w:t xml:space="preserve"> Perlas y </w:t>
      </w:r>
      <w:proofErr w:type="spellStart"/>
      <w:r>
        <w:rPr>
          <w:rFonts w:cs="Calibri"/>
          <w:i/>
        </w:rPr>
        <w:t>Microperlas</w:t>
      </w:r>
      <w:proofErr w:type="spellEnd"/>
      <w:r w:rsidRPr="000F30E6">
        <w:rPr>
          <w:rFonts w:cs="Calibri"/>
          <w:i/>
        </w:rPr>
        <w:t>.</w:t>
      </w:r>
    </w:p>
    <w:p w:rsidR="00FC799D" w:rsidRDefault="00FC799D" w:rsidP="00FC799D">
      <w:pPr>
        <w:spacing w:after="240" w:line="240" w:lineRule="auto"/>
        <w:jc w:val="both"/>
        <w:rPr>
          <w:rFonts w:cs="Calibri"/>
          <w:i/>
        </w:rPr>
      </w:pPr>
    </w:p>
    <w:p w:rsidR="00FC799D" w:rsidRDefault="00FC799D" w:rsidP="00FC799D">
      <w:pPr>
        <w:spacing w:after="240" w:line="240" w:lineRule="auto"/>
        <w:jc w:val="both"/>
        <w:rPr>
          <w:rFonts w:cs="Calibri"/>
          <w:i/>
        </w:rPr>
      </w:pPr>
      <w:r w:rsidRPr="00C514D1">
        <w:rPr>
          <w:rFonts w:cs="Calibri"/>
          <w:i/>
          <w:highlight w:val="red"/>
        </w:rPr>
        <w:t>LOS PRODUCTOS</w:t>
      </w:r>
    </w:p>
    <w:p w:rsidR="00FC799D" w:rsidRPr="00465108" w:rsidRDefault="00FC799D" w:rsidP="00FC799D">
      <w:pPr>
        <w:spacing w:before="100" w:beforeAutospacing="1" w:after="100" w:afterAutospacing="1" w:line="316" w:lineRule="atLeast"/>
        <w:outlineLvl w:val="1"/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</w:pPr>
      <w:r w:rsidRPr="00465108"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  <w:t>Industria del petróleo, minería y gas</w:t>
      </w:r>
      <w:r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  <w:t xml:space="preserve"> </w:t>
      </w:r>
      <w:r w:rsidRPr="00C514D1">
        <w:rPr>
          <w:rFonts w:ascii="UniversCondensed" w:eastAsia="Times New Roman" w:hAnsi="UniversCondensed"/>
          <w:b/>
          <w:bCs/>
          <w:kern w:val="36"/>
          <w:sz w:val="20"/>
          <w:szCs w:val="30"/>
          <w:lang w:eastAsia="es-ES"/>
        </w:rPr>
        <w:t>(pondría mayúsculas a las IND)</w:t>
      </w:r>
    </w:p>
    <w:p w:rsidR="00FC799D" w:rsidRDefault="00FC799D" w:rsidP="00FC799D">
      <w:pPr>
        <w:spacing w:after="240" w:line="240" w:lineRule="auto"/>
        <w:jc w:val="both"/>
        <w:rPr>
          <w:rFonts w:cs="Calibri"/>
          <w:i/>
        </w:rPr>
      </w:pPr>
      <w:r>
        <w:rPr>
          <w:rFonts w:cs="Calibri"/>
          <w:i/>
        </w:rPr>
        <w:t>Los productos quedan MUY abajo, yo subiría la foto por sobre la raya. ( en todas las solapas de productos)</w:t>
      </w:r>
    </w:p>
    <w:p w:rsidR="00FC799D" w:rsidRDefault="00FC799D" w:rsidP="00FC799D">
      <w:pPr>
        <w:spacing w:after="240" w:line="240" w:lineRule="auto"/>
        <w:jc w:val="both"/>
        <w:rPr>
          <w:rFonts w:cs="Calibri"/>
          <w:i/>
        </w:rPr>
      </w:pPr>
      <w:r>
        <w:rPr>
          <w:rFonts w:cs="Calibri"/>
          <w:i/>
        </w:rPr>
        <w:t xml:space="preserve">Y en el pie de la foto yo pondría </w:t>
      </w:r>
    </w:p>
    <w:p w:rsidR="00FC799D" w:rsidRPr="00465108" w:rsidRDefault="00FC799D" w:rsidP="00FC799D">
      <w:pPr>
        <w:spacing w:after="240" w:line="240" w:lineRule="auto"/>
        <w:jc w:val="both"/>
        <w:rPr>
          <w:rFonts w:cs="Calibri"/>
          <w:i/>
        </w:rPr>
      </w:pPr>
      <w:r w:rsidRPr="00465108">
        <w:rPr>
          <w:rFonts w:cs="Calibri"/>
          <w:i/>
        </w:rPr>
        <w:lastRenderedPageBreak/>
        <w:t>Somos el principal proveedor de p</w:t>
      </w:r>
      <w:r>
        <w:rPr>
          <w:rFonts w:cs="Calibri"/>
          <w:i/>
        </w:rPr>
        <w:t>roductos quí</w:t>
      </w:r>
      <w:r w:rsidRPr="00465108">
        <w:rPr>
          <w:rFonts w:cs="Calibri"/>
          <w:i/>
        </w:rPr>
        <w:t>m</w:t>
      </w:r>
      <w:r>
        <w:rPr>
          <w:rFonts w:cs="Calibri"/>
          <w:i/>
        </w:rPr>
        <w:t>icos para la industria del petró</w:t>
      </w:r>
      <w:r w:rsidRPr="00465108">
        <w:rPr>
          <w:rFonts w:cs="Calibri"/>
          <w:i/>
        </w:rPr>
        <w:t>leo</w:t>
      </w:r>
      <w:r>
        <w:rPr>
          <w:rFonts w:cs="Calibri"/>
          <w:i/>
        </w:rPr>
        <w:t xml:space="preserve"> (ojo químicos y petróleo no tienen acento).</w:t>
      </w:r>
    </w:p>
    <w:p w:rsidR="00FC799D" w:rsidRDefault="00FC799D" w:rsidP="00FC799D">
      <w:pPr>
        <w:spacing w:before="100" w:beforeAutospacing="1" w:after="100" w:afterAutospacing="1" w:line="316" w:lineRule="atLeast"/>
        <w:outlineLvl w:val="1"/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</w:pPr>
      <w:r w:rsidRPr="00C514D1"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  <w:t>Industria Alimenticia</w:t>
      </w:r>
    </w:p>
    <w:p w:rsidR="00FC799D" w:rsidRPr="00C514D1" w:rsidRDefault="00FC799D" w:rsidP="00FC799D">
      <w:pPr>
        <w:spacing w:before="100" w:beforeAutospacing="1" w:after="100" w:afterAutospacing="1" w:line="316" w:lineRule="atLeast"/>
        <w:outlineLvl w:val="1"/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</w:pPr>
      <w:r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  <w:t>Yo lo pondría así</w:t>
      </w:r>
    </w:p>
    <w:p w:rsidR="00FC799D" w:rsidRPr="00C514D1" w:rsidRDefault="00FC799D" w:rsidP="00FC799D">
      <w:pPr>
        <w:spacing w:before="100" w:beforeAutospacing="1" w:after="100" w:afterAutospacing="1" w:line="183" w:lineRule="atLeast"/>
        <w:outlineLvl w:val="1"/>
        <w:rPr>
          <w:rFonts w:ascii="UniversCondensed" w:eastAsia="Times New Roman" w:hAnsi="UniversCondensed"/>
          <w:b/>
          <w:bCs/>
          <w:color w:val="C92121"/>
          <w:kern w:val="36"/>
          <w:sz w:val="17"/>
          <w:szCs w:val="17"/>
          <w:lang w:eastAsia="es-ES"/>
        </w:rPr>
      </w:pPr>
      <w:r>
        <w:rPr>
          <w:rFonts w:ascii="UniversCondensed" w:eastAsia="Times New Roman" w:hAnsi="UniversCondensed"/>
          <w:b/>
          <w:bCs/>
          <w:color w:val="C92121"/>
          <w:kern w:val="36"/>
          <w:sz w:val="17"/>
          <w:szCs w:val="17"/>
          <w:lang w:eastAsia="es-ES"/>
        </w:rPr>
        <w:t xml:space="preserve">Contamos con </w:t>
      </w:r>
      <w:r w:rsidRPr="00C514D1">
        <w:rPr>
          <w:rFonts w:ascii="UniversCondensed" w:eastAsia="Times New Roman" w:hAnsi="UniversCondensed"/>
          <w:b/>
          <w:bCs/>
          <w:color w:val="C92121"/>
          <w:kern w:val="36"/>
          <w:sz w:val="17"/>
          <w:szCs w:val="17"/>
          <w:lang w:eastAsia="es-ES"/>
        </w:rPr>
        <w:t xml:space="preserve">la </w:t>
      </w:r>
      <w:r>
        <w:rPr>
          <w:rFonts w:ascii="UniversCondensed" w:eastAsia="Times New Roman" w:hAnsi="UniversCondensed"/>
          <w:b/>
          <w:bCs/>
          <w:color w:val="C92121"/>
          <w:kern w:val="36"/>
          <w:sz w:val="17"/>
          <w:szCs w:val="17"/>
          <w:lang w:eastAsia="es-ES"/>
        </w:rPr>
        <w:t xml:space="preserve">variedad de productos necesarios </w:t>
      </w:r>
      <w:r w:rsidRPr="00C514D1">
        <w:rPr>
          <w:rFonts w:ascii="UniversCondensed" w:eastAsia="Times New Roman" w:hAnsi="UniversCondensed"/>
          <w:b/>
          <w:bCs/>
          <w:color w:val="C92121"/>
          <w:kern w:val="36"/>
          <w:sz w:val="17"/>
          <w:szCs w:val="17"/>
          <w:lang w:eastAsia="es-ES"/>
        </w:rPr>
        <w:t xml:space="preserve">para </w:t>
      </w:r>
      <w:r>
        <w:rPr>
          <w:rFonts w:ascii="UniversCondensed" w:eastAsia="Times New Roman" w:hAnsi="UniversCondensed"/>
          <w:b/>
          <w:bCs/>
          <w:color w:val="C92121"/>
          <w:kern w:val="36"/>
          <w:sz w:val="17"/>
          <w:szCs w:val="17"/>
          <w:lang w:eastAsia="es-ES"/>
        </w:rPr>
        <w:t xml:space="preserve">los diferentes </w:t>
      </w:r>
      <w:r w:rsidRPr="00C514D1">
        <w:rPr>
          <w:rFonts w:ascii="UniversCondensed" w:eastAsia="Times New Roman" w:hAnsi="UniversCondensed"/>
          <w:b/>
          <w:bCs/>
          <w:color w:val="C92121"/>
          <w:kern w:val="36"/>
          <w:sz w:val="17"/>
          <w:szCs w:val="17"/>
          <w:lang w:eastAsia="es-ES"/>
        </w:rPr>
        <w:t>rubros:</w:t>
      </w:r>
    </w:p>
    <w:p w:rsidR="00FC799D" w:rsidRDefault="00FC799D" w:rsidP="00FC79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707070"/>
          <w:sz w:val="15"/>
          <w:szCs w:val="15"/>
          <w:lang w:eastAsia="es-ES"/>
        </w:rPr>
        <w:sectPr w:rsidR="00FC799D" w:rsidSect="008F7D4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C799D" w:rsidRPr="00C514D1" w:rsidRDefault="00FC799D" w:rsidP="00FC79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707070"/>
          <w:sz w:val="15"/>
          <w:szCs w:val="15"/>
          <w:lang w:eastAsia="es-ES"/>
        </w:rPr>
      </w:pPr>
      <w:r w:rsidRPr="00C514D1">
        <w:rPr>
          <w:rFonts w:ascii="Arial" w:eastAsia="Times New Roman" w:hAnsi="Arial" w:cs="Arial"/>
          <w:color w:val="707070"/>
          <w:sz w:val="15"/>
          <w:szCs w:val="15"/>
          <w:lang w:eastAsia="es-ES"/>
        </w:rPr>
        <w:lastRenderedPageBreak/>
        <w:t>Lácteos</w:t>
      </w:r>
    </w:p>
    <w:p w:rsidR="00FC799D" w:rsidRPr="00C514D1" w:rsidRDefault="00FC799D" w:rsidP="00FC79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707070"/>
          <w:sz w:val="15"/>
          <w:szCs w:val="15"/>
          <w:lang w:eastAsia="es-ES"/>
        </w:rPr>
      </w:pPr>
      <w:r w:rsidRPr="00C514D1">
        <w:rPr>
          <w:rFonts w:ascii="Arial" w:eastAsia="Times New Roman" w:hAnsi="Arial" w:cs="Arial"/>
          <w:color w:val="707070"/>
          <w:sz w:val="15"/>
          <w:szCs w:val="15"/>
          <w:lang w:eastAsia="es-ES"/>
        </w:rPr>
        <w:t>Helados</w:t>
      </w:r>
    </w:p>
    <w:p w:rsidR="00FC799D" w:rsidRPr="00C514D1" w:rsidRDefault="00FC799D" w:rsidP="00FC79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707070"/>
          <w:sz w:val="15"/>
          <w:szCs w:val="15"/>
          <w:lang w:eastAsia="es-ES"/>
        </w:rPr>
      </w:pPr>
      <w:r w:rsidRPr="00C514D1">
        <w:rPr>
          <w:rFonts w:ascii="Arial" w:eastAsia="Times New Roman" w:hAnsi="Arial" w:cs="Arial"/>
          <w:color w:val="707070"/>
          <w:sz w:val="15"/>
          <w:szCs w:val="15"/>
          <w:lang w:eastAsia="es-ES"/>
        </w:rPr>
        <w:t>Panificados y galletitas</w:t>
      </w:r>
    </w:p>
    <w:p w:rsidR="00FC799D" w:rsidRPr="00C514D1" w:rsidRDefault="00FC799D" w:rsidP="00FC79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707070"/>
          <w:sz w:val="15"/>
          <w:szCs w:val="15"/>
          <w:lang w:eastAsia="es-ES"/>
        </w:rPr>
      </w:pPr>
      <w:r w:rsidRPr="00C514D1">
        <w:rPr>
          <w:rFonts w:ascii="Arial" w:eastAsia="Times New Roman" w:hAnsi="Arial" w:cs="Arial"/>
          <w:color w:val="707070"/>
          <w:sz w:val="15"/>
          <w:szCs w:val="15"/>
          <w:lang w:eastAsia="es-ES"/>
        </w:rPr>
        <w:t>Dulces y golosinas</w:t>
      </w:r>
    </w:p>
    <w:p w:rsidR="00FC799D" w:rsidRPr="00C514D1" w:rsidRDefault="00FC799D" w:rsidP="00FC79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707070"/>
          <w:sz w:val="15"/>
          <w:szCs w:val="15"/>
          <w:lang w:eastAsia="es-ES"/>
        </w:rPr>
      </w:pPr>
      <w:r w:rsidRPr="00C514D1">
        <w:rPr>
          <w:rFonts w:ascii="Arial" w:eastAsia="Times New Roman" w:hAnsi="Arial" w:cs="Arial"/>
          <w:color w:val="707070"/>
          <w:sz w:val="15"/>
          <w:szCs w:val="15"/>
          <w:lang w:eastAsia="es-ES"/>
        </w:rPr>
        <w:lastRenderedPageBreak/>
        <w:t>Grasas, margarinas, aceites</w:t>
      </w:r>
    </w:p>
    <w:p w:rsidR="00FC799D" w:rsidRPr="00C514D1" w:rsidRDefault="00FC799D" w:rsidP="00FC79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707070"/>
          <w:sz w:val="15"/>
          <w:szCs w:val="15"/>
          <w:lang w:eastAsia="es-ES"/>
        </w:rPr>
      </w:pPr>
      <w:r w:rsidRPr="00C514D1">
        <w:rPr>
          <w:rFonts w:ascii="Arial" w:eastAsia="Times New Roman" w:hAnsi="Arial" w:cs="Arial"/>
          <w:color w:val="707070"/>
          <w:sz w:val="15"/>
          <w:szCs w:val="15"/>
          <w:lang w:eastAsia="es-ES"/>
        </w:rPr>
        <w:t>Verduras</w:t>
      </w:r>
    </w:p>
    <w:p w:rsidR="00FC799D" w:rsidRPr="00C514D1" w:rsidRDefault="00FC799D" w:rsidP="00FC79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707070"/>
          <w:sz w:val="15"/>
          <w:szCs w:val="15"/>
          <w:lang w:eastAsia="es-ES"/>
        </w:rPr>
      </w:pPr>
      <w:r w:rsidRPr="00C514D1">
        <w:rPr>
          <w:rFonts w:ascii="Arial" w:eastAsia="Times New Roman" w:hAnsi="Arial" w:cs="Arial"/>
          <w:color w:val="707070"/>
          <w:sz w:val="15"/>
          <w:szCs w:val="15"/>
          <w:lang w:eastAsia="es-ES"/>
        </w:rPr>
        <w:t>Frutas secas</w:t>
      </w:r>
    </w:p>
    <w:p w:rsidR="00FC799D" w:rsidRPr="00C514D1" w:rsidRDefault="00FC799D" w:rsidP="00FC79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707070"/>
          <w:sz w:val="15"/>
          <w:szCs w:val="15"/>
          <w:lang w:eastAsia="es-ES"/>
        </w:rPr>
      </w:pPr>
      <w:r w:rsidRPr="00C514D1">
        <w:rPr>
          <w:rFonts w:ascii="Arial" w:eastAsia="Times New Roman" w:hAnsi="Arial" w:cs="Arial"/>
          <w:color w:val="707070"/>
          <w:sz w:val="15"/>
          <w:szCs w:val="15"/>
          <w:lang w:eastAsia="es-ES"/>
        </w:rPr>
        <w:t>Congelados y enlatados</w:t>
      </w:r>
    </w:p>
    <w:p w:rsidR="00FC799D" w:rsidRDefault="00FC799D" w:rsidP="00FC799D">
      <w:pPr>
        <w:spacing w:after="240" w:line="240" w:lineRule="auto"/>
        <w:jc w:val="both"/>
        <w:rPr>
          <w:rFonts w:cs="Calibri"/>
          <w:i/>
        </w:rPr>
        <w:sectPr w:rsidR="00FC799D" w:rsidSect="00C514D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C799D" w:rsidRDefault="00FC799D" w:rsidP="00FC799D">
      <w:pPr>
        <w:spacing w:after="240" w:line="240" w:lineRule="auto"/>
        <w:jc w:val="both"/>
        <w:rPr>
          <w:rFonts w:cs="Calibri"/>
          <w:i/>
        </w:rPr>
      </w:pPr>
    </w:p>
    <w:p w:rsidR="00FC799D" w:rsidRDefault="00FC799D" w:rsidP="00FC799D">
      <w:pPr>
        <w:spacing w:after="240" w:line="240" w:lineRule="auto"/>
        <w:jc w:val="both"/>
        <w:rPr>
          <w:rFonts w:cs="Calibri"/>
          <w:i/>
        </w:rPr>
      </w:pPr>
    </w:p>
    <w:p w:rsidR="00FC799D" w:rsidRPr="00C514D1" w:rsidRDefault="00FC799D" w:rsidP="00FC799D">
      <w:pPr>
        <w:spacing w:before="100" w:beforeAutospacing="1" w:after="100" w:afterAutospacing="1" w:line="316" w:lineRule="atLeast"/>
        <w:outlineLvl w:val="1"/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</w:pPr>
      <w:r w:rsidRPr="00C514D1"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  <w:t xml:space="preserve">Industrias Farmacéutica y Cosmética, Laboratorios </w:t>
      </w:r>
      <w:r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  <w:t xml:space="preserve"> ok</w:t>
      </w:r>
    </w:p>
    <w:p w:rsidR="00FC799D" w:rsidRDefault="00FC799D" w:rsidP="00FC799D">
      <w:pPr>
        <w:spacing w:before="100" w:beforeAutospacing="1" w:after="100" w:afterAutospacing="1" w:line="316" w:lineRule="atLeast"/>
        <w:outlineLvl w:val="1"/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</w:pPr>
      <w:proofErr w:type="spellStart"/>
      <w:r w:rsidRPr="00D9000C"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  <w:t>Frutihorticolas</w:t>
      </w:r>
      <w:proofErr w:type="spellEnd"/>
      <w:r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  <w:t xml:space="preserve"> (falta acento)</w:t>
      </w:r>
    </w:p>
    <w:p w:rsidR="00FC799D" w:rsidRDefault="00FC799D" w:rsidP="00FC799D">
      <w:pPr>
        <w:spacing w:before="100" w:beforeAutospacing="1" w:after="100" w:afterAutospacing="1" w:line="316" w:lineRule="atLeast"/>
        <w:outlineLvl w:val="1"/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</w:pPr>
    </w:p>
    <w:p w:rsidR="00FC799D" w:rsidRPr="00D9000C" w:rsidRDefault="00FC799D" w:rsidP="00FC799D">
      <w:pPr>
        <w:spacing w:before="100" w:beforeAutospacing="1" w:after="100" w:afterAutospacing="1" w:line="316" w:lineRule="atLeast"/>
        <w:outlineLvl w:val="1"/>
        <w:rPr>
          <w:rFonts w:ascii="UniversCondensed" w:eastAsia="Times New Roman" w:hAnsi="UniversCondensed"/>
          <w:b/>
          <w:bCs/>
          <w:kern w:val="36"/>
          <w:sz w:val="18"/>
          <w:szCs w:val="30"/>
          <w:lang w:eastAsia="es-ES"/>
        </w:rPr>
      </w:pPr>
      <w:r w:rsidRPr="00D9000C">
        <w:rPr>
          <w:rFonts w:ascii="UniversCondensed" w:eastAsia="Times New Roman" w:hAnsi="UniversCondensed"/>
          <w:b/>
          <w:bCs/>
          <w:kern w:val="36"/>
          <w:sz w:val="18"/>
          <w:szCs w:val="30"/>
          <w:lang w:eastAsia="es-ES"/>
        </w:rPr>
        <w:t>OJO CON LAS MAY</w:t>
      </w:r>
      <w:r w:rsidRPr="00D9000C">
        <w:rPr>
          <w:rFonts w:ascii="UniversCondensed" w:eastAsia="Times New Roman" w:hAnsi="UniversCondensed" w:hint="eastAsia"/>
          <w:b/>
          <w:bCs/>
          <w:kern w:val="36"/>
          <w:sz w:val="18"/>
          <w:szCs w:val="30"/>
          <w:lang w:eastAsia="es-ES"/>
        </w:rPr>
        <w:t>Ú</w:t>
      </w:r>
      <w:r w:rsidRPr="00D9000C">
        <w:rPr>
          <w:rFonts w:ascii="UniversCondensed" w:eastAsia="Times New Roman" w:hAnsi="UniversCondensed"/>
          <w:b/>
          <w:bCs/>
          <w:kern w:val="36"/>
          <w:sz w:val="18"/>
          <w:szCs w:val="30"/>
          <w:lang w:eastAsia="es-ES"/>
        </w:rPr>
        <w:t>SCULAS EN EL DESPLEGABLE Y ADENTRO</w:t>
      </w:r>
    </w:p>
    <w:p w:rsidR="00FC799D" w:rsidRPr="00D9000C" w:rsidRDefault="00FC799D" w:rsidP="00FC799D">
      <w:pPr>
        <w:spacing w:before="100" w:beforeAutospacing="1" w:after="100" w:afterAutospacing="1" w:line="316" w:lineRule="atLeast"/>
        <w:outlineLvl w:val="1"/>
        <w:rPr>
          <w:rFonts w:ascii="UniversCondensed" w:eastAsia="Times New Roman" w:hAnsi="UniversCondensed"/>
          <w:b/>
          <w:bCs/>
          <w:kern w:val="36"/>
          <w:sz w:val="18"/>
          <w:szCs w:val="30"/>
          <w:lang w:eastAsia="es-ES"/>
        </w:rPr>
      </w:pPr>
      <w:r w:rsidRPr="00D9000C">
        <w:rPr>
          <w:rFonts w:ascii="UniversCondensed" w:eastAsia="Times New Roman" w:hAnsi="UniversCondensed"/>
          <w:b/>
          <w:bCs/>
          <w:kern w:val="36"/>
          <w:sz w:val="18"/>
          <w:szCs w:val="30"/>
          <w:lang w:eastAsia="es-ES"/>
        </w:rPr>
        <w:t>YO LE PONDR</w:t>
      </w:r>
      <w:r w:rsidRPr="00D9000C">
        <w:rPr>
          <w:rFonts w:ascii="UniversCondensed" w:eastAsia="Times New Roman" w:hAnsi="UniversCondensed" w:hint="eastAsia"/>
          <w:b/>
          <w:bCs/>
          <w:kern w:val="36"/>
          <w:sz w:val="18"/>
          <w:szCs w:val="30"/>
          <w:lang w:eastAsia="es-ES"/>
        </w:rPr>
        <w:t>Í</w:t>
      </w:r>
      <w:r w:rsidRPr="00D9000C">
        <w:rPr>
          <w:rFonts w:ascii="UniversCondensed" w:eastAsia="Times New Roman" w:hAnsi="UniversCondensed"/>
          <w:b/>
          <w:bCs/>
          <w:kern w:val="36"/>
          <w:sz w:val="18"/>
          <w:szCs w:val="30"/>
          <w:lang w:eastAsia="es-ES"/>
        </w:rPr>
        <w:t>A A TODAS LAS INDUSTRIAS MAY</w:t>
      </w:r>
      <w:r w:rsidRPr="00D9000C">
        <w:rPr>
          <w:rFonts w:ascii="UniversCondensed" w:eastAsia="Times New Roman" w:hAnsi="UniversCondensed" w:hint="eastAsia"/>
          <w:b/>
          <w:bCs/>
          <w:kern w:val="36"/>
          <w:sz w:val="18"/>
          <w:szCs w:val="30"/>
          <w:lang w:eastAsia="es-ES"/>
        </w:rPr>
        <w:t>Ú</w:t>
      </w:r>
      <w:r w:rsidRPr="00D9000C">
        <w:rPr>
          <w:rFonts w:ascii="UniversCondensed" w:eastAsia="Times New Roman" w:hAnsi="UniversCondensed"/>
          <w:b/>
          <w:bCs/>
          <w:kern w:val="36"/>
          <w:sz w:val="18"/>
          <w:szCs w:val="30"/>
          <w:lang w:eastAsia="es-ES"/>
        </w:rPr>
        <w:t>SCULA.</w:t>
      </w:r>
    </w:p>
    <w:p w:rsidR="00FC799D" w:rsidRDefault="00FC799D" w:rsidP="00FC799D">
      <w:pPr>
        <w:spacing w:after="240" w:line="240" w:lineRule="auto"/>
        <w:jc w:val="both"/>
        <w:rPr>
          <w:rFonts w:cs="Calibri"/>
          <w:i/>
        </w:rPr>
      </w:pPr>
    </w:p>
    <w:p w:rsidR="00FC799D" w:rsidRDefault="00FC799D" w:rsidP="00FC799D">
      <w:pPr>
        <w:spacing w:after="240" w:line="240" w:lineRule="auto"/>
        <w:jc w:val="both"/>
        <w:rPr>
          <w:rFonts w:cs="Calibri"/>
          <w:i/>
        </w:rPr>
      </w:pPr>
    </w:p>
    <w:p w:rsidR="00FC799D" w:rsidRPr="00D9000C" w:rsidRDefault="00FC799D" w:rsidP="00FC799D">
      <w:pPr>
        <w:spacing w:before="100" w:beforeAutospacing="1" w:after="100" w:afterAutospacing="1" w:line="316" w:lineRule="atLeast"/>
        <w:outlineLvl w:val="1"/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</w:pPr>
      <w:r w:rsidRPr="00D9000C"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  <w:t>Alimentación Animal</w:t>
      </w:r>
    </w:p>
    <w:p w:rsidR="00FC799D" w:rsidRPr="00D9000C" w:rsidRDefault="00FC799D" w:rsidP="00FC799D">
      <w:pPr>
        <w:spacing w:before="100" w:beforeAutospacing="1" w:after="100" w:afterAutospacing="1" w:line="183" w:lineRule="atLeast"/>
        <w:outlineLvl w:val="1"/>
        <w:rPr>
          <w:rFonts w:ascii="UniversCondensed" w:eastAsia="Times New Roman" w:hAnsi="UniversCondensed"/>
          <w:b/>
          <w:bCs/>
          <w:color w:val="C92121"/>
          <w:kern w:val="36"/>
          <w:sz w:val="17"/>
          <w:szCs w:val="17"/>
          <w:lang w:eastAsia="es-ES"/>
        </w:rPr>
      </w:pPr>
      <w:r w:rsidRPr="00D9000C">
        <w:rPr>
          <w:rFonts w:ascii="UniversCondensed" w:eastAsia="Times New Roman" w:hAnsi="UniversCondensed"/>
          <w:b/>
          <w:bCs/>
          <w:color w:val="C92121"/>
          <w:kern w:val="36"/>
          <w:sz w:val="17"/>
          <w:szCs w:val="17"/>
          <w:lang w:eastAsia="es-ES"/>
        </w:rPr>
        <w:t xml:space="preserve">Acompañamos el crecimiento y desarrollo de las empresas que realizan núcleos, mezclas y </w:t>
      </w:r>
      <w:proofErr w:type="spellStart"/>
      <w:r w:rsidRPr="00D9000C">
        <w:rPr>
          <w:rFonts w:ascii="UniversCondensed" w:eastAsia="Times New Roman" w:hAnsi="UniversCondensed"/>
          <w:b/>
          <w:bCs/>
          <w:color w:val="C92121"/>
          <w:kern w:val="36"/>
          <w:sz w:val="17"/>
          <w:szCs w:val="17"/>
          <w:lang w:eastAsia="es-ES"/>
        </w:rPr>
        <w:t>premezclas</w:t>
      </w:r>
      <w:proofErr w:type="spellEnd"/>
      <w:r w:rsidRPr="00D9000C">
        <w:rPr>
          <w:rFonts w:ascii="UniversCondensed" w:eastAsia="Times New Roman" w:hAnsi="UniversCondensed"/>
          <w:b/>
          <w:bCs/>
          <w:color w:val="C92121"/>
          <w:kern w:val="36"/>
          <w:sz w:val="17"/>
          <w:szCs w:val="17"/>
          <w:lang w:eastAsia="es-ES"/>
        </w:rPr>
        <w:t xml:space="preserve">, incrementando la cantidad y variedad de productos </w:t>
      </w:r>
      <w:r w:rsidRPr="00D9000C">
        <w:rPr>
          <w:rFonts w:ascii="UniversCondensed" w:eastAsia="Times New Roman" w:hAnsi="UniversCondensed"/>
          <w:b/>
          <w:bCs/>
          <w:kern w:val="36"/>
          <w:sz w:val="17"/>
          <w:szCs w:val="17"/>
          <w:lang w:eastAsia="es-ES"/>
        </w:rPr>
        <w:t xml:space="preserve">para abastecer este </w:t>
      </w:r>
      <w:r>
        <w:rPr>
          <w:rFonts w:ascii="UniversCondensed" w:eastAsia="Times New Roman" w:hAnsi="UniversCondensed"/>
          <w:b/>
          <w:bCs/>
          <w:kern w:val="36"/>
          <w:sz w:val="17"/>
          <w:szCs w:val="17"/>
          <w:lang w:eastAsia="es-ES"/>
        </w:rPr>
        <w:t>s</w:t>
      </w:r>
      <w:r w:rsidRPr="00D9000C">
        <w:rPr>
          <w:rFonts w:ascii="UniversCondensed" w:eastAsia="Times New Roman" w:hAnsi="UniversCondensed"/>
          <w:b/>
          <w:bCs/>
          <w:kern w:val="36"/>
          <w:sz w:val="17"/>
          <w:szCs w:val="17"/>
          <w:lang w:eastAsia="es-ES"/>
        </w:rPr>
        <w:t>ector</w:t>
      </w:r>
      <w:r>
        <w:rPr>
          <w:rFonts w:ascii="UniversCondensed" w:eastAsia="Times New Roman" w:hAnsi="UniversCondensed"/>
          <w:b/>
          <w:bCs/>
          <w:kern w:val="36"/>
          <w:sz w:val="17"/>
          <w:szCs w:val="17"/>
          <w:lang w:eastAsia="es-ES"/>
        </w:rPr>
        <w:t>.</w:t>
      </w:r>
    </w:p>
    <w:p w:rsidR="00FC799D" w:rsidRPr="00D9000C" w:rsidRDefault="00FC799D" w:rsidP="00FC79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707070"/>
          <w:sz w:val="15"/>
          <w:szCs w:val="15"/>
          <w:lang w:eastAsia="es-ES"/>
        </w:rPr>
      </w:pPr>
      <w:r w:rsidRPr="00D9000C">
        <w:rPr>
          <w:rFonts w:ascii="Arial" w:eastAsia="Times New Roman" w:hAnsi="Arial" w:cs="Arial"/>
          <w:color w:val="707070"/>
          <w:sz w:val="15"/>
          <w:szCs w:val="15"/>
          <w:lang w:eastAsia="es-ES"/>
        </w:rPr>
        <w:t>Balanceados</w:t>
      </w:r>
    </w:p>
    <w:p w:rsidR="00FC799D" w:rsidRPr="00D9000C" w:rsidRDefault="00FC799D" w:rsidP="00FC79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707070"/>
          <w:sz w:val="15"/>
          <w:szCs w:val="15"/>
          <w:lang w:eastAsia="es-ES"/>
        </w:rPr>
      </w:pPr>
      <w:r w:rsidRPr="00D9000C">
        <w:rPr>
          <w:rFonts w:ascii="Arial" w:eastAsia="Times New Roman" w:hAnsi="Arial" w:cs="Arial"/>
          <w:color w:val="707070"/>
          <w:sz w:val="15"/>
          <w:szCs w:val="15"/>
          <w:lang w:eastAsia="es-ES"/>
        </w:rPr>
        <w:t>Sanidad animal</w:t>
      </w:r>
    </w:p>
    <w:p w:rsidR="00FC799D" w:rsidRPr="00D9000C" w:rsidRDefault="00FC799D" w:rsidP="00FC79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707070"/>
          <w:sz w:val="15"/>
          <w:szCs w:val="15"/>
          <w:lang w:eastAsia="es-ES"/>
        </w:rPr>
      </w:pPr>
      <w:r w:rsidRPr="00D9000C">
        <w:rPr>
          <w:rFonts w:ascii="Arial" w:eastAsia="Times New Roman" w:hAnsi="Arial" w:cs="Arial"/>
          <w:color w:val="707070"/>
          <w:sz w:val="15"/>
          <w:szCs w:val="15"/>
          <w:lang w:eastAsia="es-ES"/>
        </w:rPr>
        <w:t>Ganaderas</w:t>
      </w:r>
    </w:p>
    <w:p w:rsidR="00FC799D" w:rsidRPr="00D9000C" w:rsidRDefault="00FC799D" w:rsidP="00FC79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707070"/>
          <w:sz w:val="15"/>
          <w:szCs w:val="15"/>
          <w:lang w:eastAsia="es-ES"/>
        </w:rPr>
      </w:pPr>
      <w:r w:rsidRPr="00D9000C">
        <w:rPr>
          <w:rFonts w:ascii="Arial" w:eastAsia="Times New Roman" w:hAnsi="Arial" w:cs="Arial"/>
          <w:color w:val="707070"/>
          <w:sz w:val="15"/>
          <w:szCs w:val="15"/>
          <w:lang w:eastAsia="es-ES"/>
        </w:rPr>
        <w:t>Veterinarias</w:t>
      </w:r>
    </w:p>
    <w:p w:rsidR="00FC799D" w:rsidRPr="00D9000C" w:rsidRDefault="00FC799D" w:rsidP="00FC799D">
      <w:pPr>
        <w:spacing w:after="0" w:line="240" w:lineRule="auto"/>
        <w:jc w:val="center"/>
        <w:rPr>
          <w:rFonts w:ascii="UniversCondensed" w:eastAsia="Times New Roman" w:hAnsi="UniversCondensed"/>
          <w:sz w:val="24"/>
          <w:szCs w:val="24"/>
          <w:lang w:eastAsia="es-ES"/>
        </w:rPr>
      </w:pPr>
      <w:r>
        <w:rPr>
          <w:rFonts w:ascii="UniversCondensed" w:eastAsia="Times New Roman" w:hAnsi="UniversCondensed"/>
          <w:noProof/>
          <w:sz w:val="24"/>
          <w:szCs w:val="24"/>
          <w:lang w:eastAsia="es-ES"/>
        </w:rPr>
        <w:t>PIE DE FOTO</w:t>
      </w:r>
    </w:p>
    <w:p w:rsidR="00FC799D" w:rsidRPr="00D9000C" w:rsidRDefault="00FC799D" w:rsidP="00FC799D">
      <w:pPr>
        <w:shd w:val="clear" w:color="auto" w:fill="6B0808"/>
        <w:spacing w:before="100" w:beforeAutospacing="1" w:after="100" w:afterAutospacing="1" w:line="183" w:lineRule="atLeast"/>
        <w:jc w:val="center"/>
        <w:rPr>
          <w:rFonts w:ascii="UniversCondensed" w:eastAsia="Times New Roman" w:hAnsi="UniversCondensed"/>
          <w:color w:val="FFFFFF"/>
          <w:sz w:val="17"/>
          <w:szCs w:val="17"/>
          <w:lang w:eastAsia="es-ES"/>
        </w:rPr>
      </w:pPr>
      <w:r w:rsidRPr="00D9000C">
        <w:rPr>
          <w:rFonts w:ascii="UniversCondensed" w:eastAsia="Times New Roman" w:hAnsi="UniversCondensed"/>
          <w:color w:val="FFFFFF"/>
          <w:sz w:val="17"/>
          <w:szCs w:val="17"/>
          <w:lang w:eastAsia="es-ES"/>
        </w:rPr>
        <w:t>Proveemos lo necesario para el desarrollo de su industria animal.</w:t>
      </w:r>
    </w:p>
    <w:p w:rsidR="00FC799D" w:rsidRDefault="00FC799D" w:rsidP="00FC799D">
      <w:pPr>
        <w:spacing w:after="240" w:line="240" w:lineRule="auto"/>
        <w:jc w:val="both"/>
        <w:rPr>
          <w:rFonts w:cs="Calibri"/>
          <w:i/>
        </w:rPr>
      </w:pPr>
      <w:r>
        <w:rPr>
          <w:rFonts w:cs="Calibri"/>
          <w:i/>
        </w:rPr>
        <w:t xml:space="preserve">EN serio?? Industria Animal, no se pueden ofender? </w:t>
      </w:r>
      <w:proofErr w:type="spellStart"/>
      <w:r>
        <w:rPr>
          <w:rFonts w:cs="Calibri"/>
          <w:i/>
        </w:rPr>
        <w:t>jaja</w:t>
      </w:r>
      <w:proofErr w:type="spellEnd"/>
    </w:p>
    <w:p w:rsidR="00FC799D" w:rsidRPr="00D9000C" w:rsidRDefault="00FC799D" w:rsidP="00FC799D">
      <w:pPr>
        <w:spacing w:after="240" w:line="240" w:lineRule="auto"/>
        <w:jc w:val="both"/>
        <w:rPr>
          <w:rFonts w:cs="Calibri"/>
          <w:i/>
        </w:rPr>
      </w:pPr>
      <w:r>
        <w:rPr>
          <w:rFonts w:cs="Calibri"/>
          <w:i/>
        </w:rPr>
        <w:t xml:space="preserve">Prefiero: </w:t>
      </w:r>
      <w:r w:rsidRPr="00D9000C">
        <w:rPr>
          <w:rFonts w:cs="Calibri"/>
          <w:i/>
        </w:rPr>
        <w:t xml:space="preserve">Proveemos lo necesario para el desarrollo </w:t>
      </w:r>
      <w:r>
        <w:rPr>
          <w:rFonts w:cs="Calibri"/>
          <w:i/>
        </w:rPr>
        <w:t xml:space="preserve">del sector </w:t>
      </w:r>
      <w:proofErr w:type="spellStart"/>
      <w:r>
        <w:rPr>
          <w:rFonts w:cs="Calibri"/>
          <w:i/>
        </w:rPr>
        <w:t>Feed</w:t>
      </w:r>
      <w:proofErr w:type="spellEnd"/>
      <w:r w:rsidRPr="00D9000C">
        <w:rPr>
          <w:rFonts w:cs="Calibri"/>
          <w:i/>
        </w:rPr>
        <w:t>.</w:t>
      </w:r>
    </w:p>
    <w:p w:rsidR="00FC799D" w:rsidRDefault="00FC799D" w:rsidP="00FC799D">
      <w:pPr>
        <w:spacing w:after="240" w:line="240" w:lineRule="auto"/>
        <w:jc w:val="both"/>
        <w:rPr>
          <w:rFonts w:cs="Calibri"/>
          <w:i/>
        </w:rPr>
      </w:pPr>
    </w:p>
    <w:p w:rsidR="00FC799D" w:rsidRDefault="00FC799D" w:rsidP="00FC799D">
      <w:pPr>
        <w:spacing w:before="100" w:beforeAutospacing="1" w:after="100" w:afterAutospacing="1" w:line="316" w:lineRule="atLeast"/>
        <w:outlineLvl w:val="1"/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</w:pPr>
      <w:r w:rsidRPr="00D9000C">
        <w:rPr>
          <w:rFonts w:ascii="UniversCondensed" w:eastAsia="Times New Roman" w:hAnsi="UniversCondensed"/>
          <w:b/>
          <w:bCs/>
          <w:color w:val="C92121"/>
          <w:kern w:val="36"/>
          <w:sz w:val="30"/>
          <w:szCs w:val="30"/>
          <w:lang w:eastAsia="es-ES"/>
        </w:rPr>
        <w:lastRenderedPageBreak/>
        <w:t>Limpieza industrial, Del hogar e industrias del jabón</w:t>
      </w:r>
    </w:p>
    <w:p w:rsidR="00FC799D" w:rsidRPr="00D9000C" w:rsidRDefault="00FC799D" w:rsidP="00FC799D">
      <w:pPr>
        <w:spacing w:before="100" w:beforeAutospacing="1" w:after="100" w:afterAutospacing="1" w:line="316" w:lineRule="atLeast"/>
        <w:outlineLvl w:val="1"/>
        <w:rPr>
          <w:rFonts w:ascii="UniversCondensed" w:eastAsia="Times New Roman" w:hAnsi="UniversCondensed"/>
          <w:b/>
          <w:bCs/>
          <w:kern w:val="36"/>
          <w:sz w:val="24"/>
          <w:szCs w:val="30"/>
          <w:lang w:eastAsia="es-ES"/>
        </w:rPr>
      </w:pPr>
      <w:r w:rsidRPr="00D9000C">
        <w:rPr>
          <w:rFonts w:ascii="UniversCondensed" w:eastAsia="Times New Roman" w:hAnsi="UniversCondensed"/>
          <w:b/>
          <w:bCs/>
          <w:kern w:val="36"/>
          <w:sz w:val="24"/>
          <w:szCs w:val="30"/>
          <w:lang w:eastAsia="es-ES"/>
        </w:rPr>
        <w:t>Yo pondría así (mayúscula/minúscula)</w:t>
      </w:r>
    </w:p>
    <w:p w:rsidR="00FC799D" w:rsidRPr="00D9000C" w:rsidRDefault="00FC799D" w:rsidP="00FC799D">
      <w:pPr>
        <w:spacing w:before="100" w:beforeAutospacing="1" w:after="100" w:afterAutospacing="1" w:line="316" w:lineRule="atLeast"/>
        <w:outlineLvl w:val="1"/>
        <w:rPr>
          <w:rFonts w:ascii="UniversCondensed" w:eastAsia="Times New Roman" w:hAnsi="UniversCondensed"/>
          <w:b/>
          <w:bCs/>
          <w:kern w:val="36"/>
          <w:sz w:val="24"/>
          <w:szCs w:val="30"/>
          <w:lang w:eastAsia="es-ES"/>
        </w:rPr>
      </w:pPr>
      <w:r w:rsidRPr="00D9000C">
        <w:rPr>
          <w:rFonts w:ascii="UniversCondensed" w:eastAsia="Times New Roman" w:hAnsi="UniversCondensed"/>
          <w:b/>
          <w:bCs/>
          <w:kern w:val="36"/>
          <w:sz w:val="24"/>
          <w:szCs w:val="30"/>
          <w:lang w:eastAsia="es-ES"/>
        </w:rPr>
        <w:t>Limpieza Industrial, del Hogar e Industrias del Jab</w:t>
      </w:r>
      <w:r w:rsidRPr="00D9000C">
        <w:rPr>
          <w:rFonts w:ascii="UniversCondensed" w:eastAsia="Times New Roman" w:hAnsi="UniversCondensed" w:hint="eastAsia"/>
          <w:b/>
          <w:bCs/>
          <w:kern w:val="36"/>
          <w:sz w:val="24"/>
          <w:szCs w:val="30"/>
          <w:lang w:eastAsia="es-ES"/>
        </w:rPr>
        <w:t>ó</w:t>
      </w:r>
      <w:r w:rsidRPr="00D9000C">
        <w:rPr>
          <w:rFonts w:ascii="UniversCondensed" w:eastAsia="Times New Roman" w:hAnsi="UniversCondensed"/>
          <w:b/>
          <w:bCs/>
          <w:kern w:val="36"/>
          <w:sz w:val="24"/>
          <w:szCs w:val="30"/>
          <w:lang w:eastAsia="es-ES"/>
        </w:rPr>
        <w:t>n</w:t>
      </w:r>
    </w:p>
    <w:p w:rsidR="00FC799D" w:rsidRPr="00D9000C" w:rsidRDefault="00FC799D" w:rsidP="00FC799D">
      <w:pPr>
        <w:spacing w:before="100" w:beforeAutospacing="1" w:after="100" w:afterAutospacing="1" w:line="183" w:lineRule="atLeast"/>
        <w:outlineLvl w:val="1"/>
        <w:rPr>
          <w:rFonts w:ascii="UniversCondensed" w:eastAsia="Times New Roman" w:hAnsi="UniversCondensed"/>
          <w:b/>
          <w:bCs/>
          <w:color w:val="C92121"/>
          <w:kern w:val="36"/>
          <w:sz w:val="17"/>
          <w:szCs w:val="17"/>
          <w:lang w:eastAsia="es-ES"/>
        </w:rPr>
      </w:pPr>
      <w:r w:rsidRPr="00D9000C">
        <w:rPr>
          <w:rFonts w:ascii="UniversCondensed" w:eastAsia="Times New Roman" w:hAnsi="UniversCondensed"/>
          <w:b/>
          <w:bCs/>
          <w:color w:val="C92121"/>
          <w:kern w:val="36"/>
          <w:sz w:val="17"/>
          <w:szCs w:val="17"/>
          <w:lang w:eastAsia="es-ES"/>
        </w:rPr>
        <w:t xml:space="preserve">Somos proveedores de las marcas más reconocidas en el mercado </w:t>
      </w:r>
      <w:r w:rsidRPr="00D9000C">
        <w:rPr>
          <w:rFonts w:ascii="UniversCondensed" w:eastAsia="Times New Roman" w:hAnsi="UniversCondensed"/>
          <w:b/>
          <w:bCs/>
          <w:kern w:val="36"/>
          <w:sz w:val="17"/>
          <w:szCs w:val="17"/>
          <w:lang w:eastAsia="es-ES"/>
        </w:rPr>
        <w:t>nacional e</w:t>
      </w:r>
      <w:r>
        <w:rPr>
          <w:rFonts w:ascii="UniversCondensed" w:eastAsia="Times New Roman" w:hAnsi="UniversCondensed"/>
          <w:b/>
          <w:bCs/>
          <w:color w:val="C92121"/>
          <w:kern w:val="36"/>
          <w:sz w:val="17"/>
          <w:szCs w:val="17"/>
          <w:lang w:eastAsia="es-ES"/>
        </w:rPr>
        <w:t xml:space="preserve"> </w:t>
      </w:r>
      <w:r w:rsidRPr="00D9000C">
        <w:rPr>
          <w:rFonts w:ascii="UniversCondensed" w:eastAsia="Times New Roman" w:hAnsi="UniversCondensed"/>
          <w:b/>
          <w:bCs/>
          <w:color w:val="C92121"/>
          <w:kern w:val="36"/>
          <w:sz w:val="17"/>
          <w:szCs w:val="17"/>
          <w:lang w:eastAsia="es-ES"/>
        </w:rPr>
        <w:t>internacional.</w:t>
      </w:r>
    </w:p>
    <w:p w:rsidR="00FC799D" w:rsidRDefault="00FC799D" w:rsidP="00FC799D">
      <w:pPr>
        <w:spacing w:after="240" w:line="240" w:lineRule="auto"/>
        <w:jc w:val="both"/>
        <w:rPr>
          <w:rFonts w:cs="Calibri"/>
          <w:i/>
        </w:rPr>
      </w:pPr>
      <w:r>
        <w:rPr>
          <w:rFonts w:cs="Calibri"/>
          <w:i/>
        </w:rPr>
        <w:t>La foto ya estaba (pongamos otra!!!)</w:t>
      </w:r>
    </w:p>
    <w:p w:rsidR="00FC799D" w:rsidRPr="00D9000C" w:rsidRDefault="00FC799D" w:rsidP="00FC799D">
      <w:pPr>
        <w:spacing w:after="240" w:line="240" w:lineRule="auto"/>
        <w:jc w:val="both"/>
        <w:rPr>
          <w:rFonts w:cs="Calibri"/>
          <w:i/>
        </w:rPr>
      </w:pPr>
      <w:r w:rsidRPr="00D9000C">
        <w:rPr>
          <w:rFonts w:cs="Calibri"/>
          <w:i/>
        </w:rPr>
        <w:t xml:space="preserve">Pie: </w:t>
      </w:r>
      <w:r w:rsidRPr="00D9000C">
        <w:rPr>
          <w:rFonts w:ascii="UniversCondensed" w:hAnsi="UniversCondensed"/>
          <w:sz w:val="17"/>
          <w:szCs w:val="17"/>
        </w:rPr>
        <w:t>Los líderes confían en nosotros</w:t>
      </w:r>
      <w:r>
        <w:rPr>
          <w:rFonts w:ascii="UniversCondensed" w:hAnsi="UniversCondensed"/>
          <w:sz w:val="17"/>
          <w:szCs w:val="17"/>
        </w:rPr>
        <w:t xml:space="preserve">  (</w:t>
      </w:r>
      <w:proofErr w:type="spellStart"/>
      <w:r>
        <w:rPr>
          <w:rFonts w:ascii="UniversCondensed" w:hAnsi="UniversCondensed"/>
          <w:sz w:val="17"/>
          <w:szCs w:val="17"/>
        </w:rPr>
        <w:t>mmmm</w:t>
      </w:r>
      <w:proofErr w:type="spellEnd"/>
      <w:r>
        <w:rPr>
          <w:rFonts w:ascii="UniversCondensed" w:hAnsi="UniversCondensed"/>
          <w:sz w:val="17"/>
          <w:szCs w:val="17"/>
        </w:rPr>
        <w:t xml:space="preserve"> no me gusta!, </w:t>
      </w:r>
      <w:proofErr w:type="spellStart"/>
      <w:r>
        <w:rPr>
          <w:rFonts w:ascii="UniversCondensed" w:hAnsi="UniversCondensed"/>
          <w:sz w:val="17"/>
          <w:szCs w:val="17"/>
        </w:rPr>
        <w:t>pref</w:t>
      </w:r>
      <w:proofErr w:type="spellEnd"/>
      <w:r>
        <w:rPr>
          <w:rFonts w:ascii="UniversCondensed" w:hAnsi="UniversCondensed"/>
          <w:sz w:val="17"/>
          <w:szCs w:val="17"/>
        </w:rPr>
        <w:t xml:space="preserve"> las empresa líderes</w:t>
      </w:r>
      <w:r>
        <w:rPr>
          <w:rFonts w:ascii="UniversCondensed" w:hAnsi="UniversCondensed" w:hint="eastAsia"/>
          <w:sz w:val="17"/>
          <w:szCs w:val="17"/>
        </w:rPr>
        <w:t>…</w:t>
      </w:r>
      <w:r>
        <w:rPr>
          <w:rFonts w:ascii="UniversCondensed" w:hAnsi="UniversCondensed"/>
          <w:sz w:val="17"/>
          <w:szCs w:val="17"/>
        </w:rPr>
        <w:t>)</w:t>
      </w:r>
    </w:p>
    <w:p w:rsidR="00E75929" w:rsidRPr="00F27CF2" w:rsidRDefault="00E75929" w:rsidP="00F27CF2">
      <w:pPr>
        <w:spacing w:after="240" w:line="240" w:lineRule="auto"/>
        <w:jc w:val="both"/>
        <w:rPr>
          <w:rFonts w:cs="Calibri"/>
          <w:i/>
        </w:rPr>
      </w:pPr>
      <w:bookmarkStart w:id="5" w:name="_GoBack"/>
      <w:bookmarkEnd w:id="5"/>
    </w:p>
    <w:sectPr w:rsidR="00E75929" w:rsidRPr="00F27CF2" w:rsidSect="008F7D4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UniversCondensed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BD15056_"/>
      </v:shape>
    </w:pict>
  </w:numPicBullet>
  <w:abstractNum w:abstractNumId="0">
    <w:nsid w:val="0D773D14"/>
    <w:multiLevelType w:val="multilevel"/>
    <w:tmpl w:val="CB2A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26CDA"/>
    <w:multiLevelType w:val="hybridMultilevel"/>
    <w:tmpl w:val="7A2C667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496"/>
        </w:tabs>
        <w:ind w:left="5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216"/>
        </w:tabs>
        <w:ind w:left="6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936"/>
        </w:tabs>
        <w:ind w:left="6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656"/>
        </w:tabs>
        <w:ind w:left="7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376"/>
        </w:tabs>
        <w:ind w:left="8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096"/>
        </w:tabs>
        <w:ind w:left="9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816"/>
        </w:tabs>
        <w:ind w:left="9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536"/>
        </w:tabs>
        <w:ind w:left="10536" w:hanging="360"/>
      </w:pPr>
      <w:rPr>
        <w:rFonts w:ascii="Wingdings" w:hAnsi="Wingdings" w:hint="default"/>
      </w:rPr>
    </w:lvl>
  </w:abstractNum>
  <w:abstractNum w:abstractNumId="2">
    <w:nsid w:val="3089302F"/>
    <w:multiLevelType w:val="hybridMultilevel"/>
    <w:tmpl w:val="5A74AB68"/>
    <w:lvl w:ilvl="0" w:tplc="0C0A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">
    <w:nsid w:val="3EC603E5"/>
    <w:multiLevelType w:val="multilevel"/>
    <w:tmpl w:val="2DF6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A13336"/>
    <w:multiLevelType w:val="hybridMultilevel"/>
    <w:tmpl w:val="6372995C"/>
    <w:lvl w:ilvl="0" w:tplc="CC706C92">
      <w:start w:val="1"/>
      <w:numFmt w:val="bullet"/>
      <w:pStyle w:val="Sangraconvieta"/>
      <w:lvlText w:val=""/>
      <w:lvlPicBulletId w:val="0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693F6A3A"/>
    <w:multiLevelType w:val="hybridMultilevel"/>
    <w:tmpl w:val="28A46568"/>
    <w:lvl w:ilvl="0" w:tplc="0C0A000F">
      <w:start w:val="1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78A05F14"/>
    <w:multiLevelType w:val="hybridMultilevel"/>
    <w:tmpl w:val="B4E8BFFC"/>
    <w:lvl w:ilvl="0" w:tplc="F5BA6966">
      <w:start w:val="190"/>
      <w:numFmt w:val="bullet"/>
      <w:lvlText w:val=""/>
      <w:lvlJc w:val="left"/>
      <w:pPr>
        <w:ind w:left="1146" w:hanging="360"/>
      </w:pPr>
      <w:rPr>
        <w:rFonts w:ascii="Symbol" w:eastAsia="Times New Roman" w:hAnsi="Symbo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A44482D"/>
    <w:multiLevelType w:val="hybridMultilevel"/>
    <w:tmpl w:val="5358B2D0"/>
    <w:lvl w:ilvl="0" w:tplc="185A8588">
      <w:start w:val="1"/>
      <w:numFmt w:val="bullet"/>
      <w:lvlText w:val="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BF"/>
    <w:rsid w:val="000A4C9C"/>
    <w:rsid w:val="001F2591"/>
    <w:rsid w:val="00262DC8"/>
    <w:rsid w:val="00293763"/>
    <w:rsid w:val="00293F03"/>
    <w:rsid w:val="003360F6"/>
    <w:rsid w:val="00375E8F"/>
    <w:rsid w:val="00741EAD"/>
    <w:rsid w:val="00845CE2"/>
    <w:rsid w:val="008F7D4A"/>
    <w:rsid w:val="009F39BF"/>
    <w:rsid w:val="00AA2916"/>
    <w:rsid w:val="00B11AC7"/>
    <w:rsid w:val="00B412A4"/>
    <w:rsid w:val="00B71F28"/>
    <w:rsid w:val="00B92F57"/>
    <w:rsid w:val="00BB55EA"/>
    <w:rsid w:val="00CB0F84"/>
    <w:rsid w:val="00CB6579"/>
    <w:rsid w:val="00DA0342"/>
    <w:rsid w:val="00DC188C"/>
    <w:rsid w:val="00DC6F14"/>
    <w:rsid w:val="00E75929"/>
    <w:rsid w:val="00F0145E"/>
    <w:rsid w:val="00F27CF2"/>
    <w:rsid w:val="00FC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79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qFormat/>
    <w:rsid w:val="00F0145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9F39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qFormat/>
    <w:rsid w:val="009F39BF"/>
    <w:rPr>
      <w:b/>
      <w:bCs/>
    </w:rPr>
  </w:style>
  <w:style w:type="paragraph" w:customStyle="1" w:styleId="Sangraconvieta">
    <w:name w:val="Sangría con viñeta"/>
    <w:basedOn w:val="Normal"/>
    <w:autoRedefine/>
    <w:rsid w:val="008F7D4A"/>
    <w:pPr>
      <w:numPr>
        <w:numId w:val="1"/>
      </w:numPr>
      <w:tabs>
        <w:tab w:val="left" w:pos="1134"/>
      </w:tabs>
      <w:spacing w:before="100" w:after="0" w:line="240" w:lineRule="auto"/>
      <w:ind w:left="1145" w:hanging="578"/>
    </w:pPr>
    <w:rPr>
      <w:rFonts w:ascii="AvantGarde Bk BT" w:eastAsia="Times New Roman" w:hAnsi="AvantGarde Bk BT"/>
      <w:sz w:val="21"/>
      <w:szCs w:val="24"/>
      <w:lang w:eastAsia="es-ES"/>
    </w:rPr>
  </w:style>
  <w:style w:type="paragraph" w:styleId="Sangradetdecuerpo">
    <w:name w:val="Body Text Indent"/>
    <w:basedOn w:val="Normal"/>
    <w:link w:val="SangradetdecuerpoCar"/>
    <w:autoRedefine/>
    <w:rsid w:val="009F39BF"/>
    <w:pPr>
      <w:spacing w:before="120" w:after="0" w:line="240" w:lineRule="auto"/>
      <w:ind w:right="-136"/>
      <w:jc w:val="both"/>
    </w:pPr>
    <w:rPr>
      <w:rFonts w:ascii="Tahoma" w:eastAsia="Times New Roman" w:hAnsi="Tahoma" w:cs="Tahoma"/>
      <w:bCs/>
      <w:sz w:val="28"/>
      <w:szCs w:val="28"/>
      <w:lang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9F39BF"/>
    <w:rPr>
      <w:rFonts w:ascii="Tahoma" w:eastAsia="Times New Roman" w:hAnsi="Tahoma" w:cs="Tahoma"/>
      <w:bCs/>
      <w:sz w:val="28"/>
      <w:szCs w:val="28"/>
      <w:lang w:eastAsia="es-ES"/>
    </w:rPr>
  </w:style>
  <w:style w:type="character" w:customStyle="1" w:styleId="estilo71">
    <w:name w:val="estilo71"/>
    <w:basedOn w:val="Fuentedeprrafopredeter"/>
    <w:rsid w:val="00F0145E"/>
    <w:rPr>
      <w:b/>
      <w:bCs/>
      <w:color w:val="D6CB00"/>
    </w:rPr>
  </w:style>
  <w:style w:type="character" w:customStyle="1" w:styleId="estilo111">
    <w:name w:val="estilo111"/>
    <w:basedOn w:val="Fuentedeprrafopredeter"/>
    <w:rsid w:val="00F0145E"/>
    <w:rPr>
      <w:b/>
      <w:bCs/>
      <w:color w:val="399B4A"/>
    </w:rPr>
  </w:style>
  <w:style w:type="character" w:customStyle="1" w:styleId="estilo141">
    <w:name w:val="estilo141"/>
    <w:basedOn w:val="Fuentedeprrafopredeter"/>
    <w:rsid w:val="00F0145E"/>
    <w:rPr>
      <w:b/>
      <w:bCs/>
      <w:color w:val="0BABC1"/>
    </w:rPr>
  </w:style>
  <w:style w:type="character" w:customStyle="1" w:styleId="estilo161">
    <w:name w:val="estilo161"/>
    <w:basedOn w:val="Fuentedeprrafopredeter"/>
    <w:rsid w:val="00F0145E"/>
    <w:rPr>
      <w:b/>
      <w:bCs/>
      <w:color w:val="0BABC1"/>
    </w:rPr>
  </w:style>
  <w:style w:type="character" w:customStyle="1" w:styleId="estilo151">
    <w:name w:val="estilo151"/>
    <w:basedOn w:val="Fuentedeprrafopredeter"/>
    <w:rsid w:val="00F0145E"/>
    <w:rPr>
      <w:b/>
      <w:bCs/>
      <w:color w:val="003358"/>
    </w:rPr>
  </w:style>
  <w:style w:type="character" w:customStyle="1" w:styleId="Ttulo2Car">
    <w:name w:val="Título 2 Car"/>
    <w:basedOn w:val="Fuentedeprrafopredeter"/>
    <w:link w:val="Ttulo2"/>
    <w:rsid w:val="00F0145E"/>
    <w:rPr>
      <w:rFonts w:ascii="Arial" w:eastAsia="Times New Roman" w:hAnsi="Arial" w:cs="Arial"/>
      <w:b/>
      <w:bCs/>
      <w:i/>
      <w:iCs/>
      <w:sz w:val="28"/>
      <w:szCs w:val="28"/>
      <w:lang w:val="es-AR"/>
    </w:rPr>
  </w:style>
  <w:style w:type="paragraph" w:customStyle="1" w:styleId="Tindependiente3">
    <w:name w:val="T. independiente 3"/>
    <w:basedOn w:val="Normal"/>
    <w:rsid w:val="00F0145E"/>
    <w:pPr>
      <w:pBdr>
        <w:top w:val="single" w:sz="4" w:space="5" w:color="auto" w:shadow="1"/>
        <w:left w:val="single" w:sz="4" w:space="5" w:color="auto" w:shadow="1"/>
        <w:bottom w:val="single" w:sz="4" w:space="5" w:color="auto" w:shadow="1"/>
        <w:right w:val="single" w:sz="4" w:space="5" w:color="auto" w:shadow="1"/>
      </w:pBdr>
      <w:spacing w:before="120" w:after="120" w:line="360" w:lineRule="auto"/>
      <w:ind w:left="1134" w:right="1134"/>
      <w:jc w:val="center"/>
    </w:pPr>
    <w:rPr>
      <w:rFonts w:ascii="Times New Roman" w:eastAsia="Times New Roman" w:hAnsi="Times New Roman"/>
      <w:szCs w:val="20"/>
      <w:lang w:val="es-ES_tradnl" w:eastAsia="es-ES"/>
    </w:rPr>
  </w:style>
  <w:style w:type="paragraph" w:styleId="Ttulo">
    <w:name w:val="Title"/>
    <w:basedOn w:val="Normal"/>
    <w:next w:val="Normal"/>
    <w:link w:val="TtuloCar"/>
    <w:qFormat/>
    <w:rsid w:val="00E75929"/>
    <w:pPr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  <w:outlineLvl w:val="0"/>
    </w:pPr>
    <w:rPr>
      <w:rFonts w:ascii="Cambria" w:eastAsia="Times New Roman" w:hAnsi="Cambria"/>
      <w:b/>
      <w:bCs/>
      <w:kern w:val="28"/>
      <w:sz w:val="32"/>
      <w:szCs w:val="32"/>
      <w:lang w:val="es-AR" w:eastAsia="es-ES"/>
    </w:rPr>
  </w:style>
  <w:style w:type="character" w:customStyle="1" w:styleId="TtuloCar">
    <w:name w:val="Título Car"/>
    <w:basedOn w:val="Fuentedeprrafopredeter"/>
    <w:link w:val="Ttulo"/>
    <w:rsid w:val="00E75929"/>
    <w:rPr>
      <w:rFonts w:ascii="Cambria" w:eastAsia="Times New Roman" w:hAnsi="Cambria"/>
      <w:b/>
      <w:bCs/>
      <w:kern w:val="28"/>
      <w:sz w:val="32"/>
      <w:szCs w:val="32"/>
      <w:lang w:val="es-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79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qFormat/>
    <w:rsid w:val="00F0145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9F39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qFormat/>
    <w:rsid w:val="009F39BF"/>
    <w:rPr>
      <w:b/>
      <w:bCs/>
    </w:rPr>
  </w:style>
  <w:style w:type="paragraph" w:customStyle="1" w:styleId="Sangraconvieta">
    <w:name w:val="Sangría con viñeta"/>
    <w:basedOn w:val="Normal"/>
    <w:autoRedefine/>
    <w:rsid w:val="008F7D4A"/>
    <w:pPr>
      <w:numPr>
        <w:numId w:val="1"/>
      </w:numPr>
      <w:tabs>
        <w:tab w:val="left" w:pos="1134"/>
      </w:tabs>
      <w:spacing w:before="100" w:after="0" w:line="240" w:lineRule="auto"/>
      <w:ind w:left="1145" w:hanging="578"/>
    </w:pPr>
    <w:rPr>
      <w:rFonts w:ascii="AvantGarde Bk BT" w:eastAsia="Times New Roman" w:hAnsi="AvantGarde Bk BT"/>
      <w:sz w:val="21"/>
      <w:szCs w:val="24"/>
      <w:lang w:eastAsia="es-ES"/>
    </w:rPr>
  </w:style>
  <w:style w:type="paragraph" w:styleId="Sangradetdecuerpo">
    <w:name w:val="Body Text Indent"/>
    <w:basedOn w:val="Normal"/>
    <w:link w:val="SangradetdecuerpoCar"/>
    <w:autoRedefine/>
    <w:rsid w:val="009F39BF"/>
    <w:pPr>
      <w:spacing w:before="120" w:after="0" w:line="240" w:lineRule="auto"/>
      <w:ind w:right="-136"/>
      <w:jc w:val="both"/>
    </w:pPr>
    <w:rPr>
      <w:rFonts w:ascii="Tahoma" w:eastAsia="Times New Roman" w:hAnsi="Tahoma" w:cs="Tahoma"/>
      <w:bCs/>
      <w:sz w:val="28"/>
      <w:szCs w:val="28"/>
      <w:lang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9F39BF"/>
    <w:rPr>
      <w:rFonts w:ascii="Tahoma" w:eastAsia="Times New Roman" w:hAnsi="Tahoma" w:cs="Tahoma"/>
      <w:bCs/>
      <w:sz w:val="28"/>
      <w:szCs w:val="28"/>
      <w:lang w:eastAsia="es-ES"/>
    </w:rPr>
  </w:style>
  <w:style w:type="character" w:customStyle="1" w:styleId="estilo71">
    <w:name w:val="estilo71"/>
    <w:basedOn w:val="Fuentedeprrafopredeter"/>
    <w:rsid w:val="00F0145E"/>
    <w:rPr>
      <w:b/>
      <w:bCs/>
      <w:color w:val="D6CB00"/>
    </w:rPr>
  </w:style>
  <w:style w:type="character" w:customStyle="1" w:styleId="estilo111">
    <w:name w:val="estilo111"/>
    <w:basedOn w:val="Fuentedeprrafopredeter"/>
    <w:rsid w:val="00F0145E"/>
    <w:rPr>
      <w:b/>
      <w:bCs/>
      <w:color w:val="399B4A"/>
    </w:rPr>
  </w:style>
  <w:style w:type="character" w:customStyle="1" w:styleId="estilo141">
    <w:name w:val="estilo141"/>
    <w:basedOn w:val="Fuentedeprrafopredeter"/>
    <w:rsid w:val="00F0145E"/>
    <w:rPr>
      <w:b/>
      <w:bCs/>
      <w:color w:val="0BABC1"/>
    </w:rPr>
  </w:style>
  <w:style w:type="character" w:customStyle="1" w:styleId="estilo161">
    <w:name w:val="estilo161"/>
    <w:basedOn w:val="Fuentedeprrafopredeter"/>
    <w:rsid w:val="00F0145E"/>
    <w:rPr>
      <w:b/>
      <w:bCs/>
      <w:color w:val="0BABC1"/>
    </w:rPr>
  </w:style>
  <w:style w:type="character" w:customStyle="1" w:styleId="estilo151">
    <w:name w:val="estilo151"/>
    <w:basedOn w:val="Fuentedeprrafopredeter"/>
    <w:rsid w:val="00F0145E"/>
    <w:rPr>
      <w:b/>
      <w:bCs/>
      <w:color w:val="003358"/>
    </w:rPr>
  </w:style>
  <w:style w:type="character" w:customStyle="1" w:styleId="Ttulo2Car">
    <w:name w:val="Título 2 Car"/>
    <w:basedOn w:val="Fuentedeprrafopredeter"/>
    <w:link w:val="Ttulo2"/>
    <w:rsid w:val="00F0145E"/>
    <w:rPr>
      <w:rFonts w:ascii="Arial" w:eastAsia="Times New Roman" w:hAnsi="Arial" w:cs="Arial"/>
      <w:b/>
      <w:bCs/>
      <w:i/>
      <w:iCs/>
      <w:sz w:val="28"/>
      <w:szCs w:val="28"/>
      <w:lang w:val="es-AR"/>
    </w:rPr>
  </w:style>
  <w:style w:type="paragraph" w:customStyle="1" w:styleId="Tindependiente3">
    <w:name w:val="T. independiente 3"/>
    <w:basedOn w:val="Normal"/>
    <w:rsid w:val="00F0145E"/>
    <w:pPr>
      <w:pBdr>
        <w:top w:val="single" w:sz="4" w:space="5" w:color="auto" w:shadow="1"/>
        <w:left w:val="single" w:sz="4" w:space="5" w:color="auto" w:shadow="1"/>
        <w:bottom w:val="single" w:sz="4" w:space="5" w:color="auto" w:shadow="1"/>
        <w:right w:val="single" w:sz="4" w:space="5" w:color="auto" w:shadow="1"/>
      </w:pBdr>
      <w:spacing w:before="120" w:after="120" w:line="360" w:lineRule="auto"/>
      <w:ind w:left="1134" w:right="1134"/>
      <w:jc w:val="center"/>
    </w:pPr>
    <w:rPr>
      <w:rFonts w:ascii="Times New Roman" w:eastAsia="Times New Roman" w:hAnsi="Times New Roman"/>
      <w:szCs w:val="20"/>
      <w:lang w:val="es-ES_tradnl" w:eastAsia="es-ES"/>
    </w:rPr>
  </w:style>
  <w:style w:type="paragraph" w:styleId="Ttulo">
    <w:name w:val="Title"/>
    <w:basedOn w:val="Normal"/>
    <w:next w:val="Normal"/>
    <w:link w:val="TtuloCar"/>
    <w:qFormat/>
    <w:rsid w:val="00E75929"/>
    <w:pPr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  <w:outlineLvl w:val="0"/>
    </w:pPr>
    <w:rPr>
      <w:rFonts w:ascii="Cambria" w:eastAsia="Times New Roman" w:hAnsi="Cambria"/>
      <w:b/>
      <w:bCs/>
      <w:kern w:val="28"/>
      <w:sz w:val="32"/>
      <w:szCs w:val="32"/>
      <w:lang w:val="es-AR" w:eastAsia="es-ES"/>
    </w:rPr>
  </w:style>
  <w:style w:type="character" w:customStyle="1" w:styleId="TtuloCar">
    <w:name w:val="Título Car"/>
    <w:basedOn w:val="Fuentedeprrafopredeter"/>
    <w:link w:val="Ttulo"/>
    <w:rsid w:val="00E75929"/>
    <w:rPr>
      <w:rFonts w:ascii="Cambria" w:eastAsia="Times New Roman" w:hAnsi="Cambria"/>
      <w:b/>
      <w:bCs/>
      <w:kern w:val="28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1776">
          <w:marLeft w:val="0"/>
          <w:marRight w:val="0"/>
          <w:marTop w:val="83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5359">
                      <w:marLeft w:val="0"/>
                      <w:marRight w:val="0"/>
                      <w:marTop w:val="2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5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4928">
          <w:marLeft w:val="0"/>
          <w:marRight w:val="0"/>
          <w:marTop w:val="83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5788">
                      <w:marLeft w:val="0"/>
                      <w:marRight w:val="0"/>
                      <w:marTop w:val="2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1254</Words>
  <Characters>6901</Characters>
  <Application>Microsoft Macintosh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dos Reis</dc:creator>
  <cp:lastModifiedBy>Ramiro Alvarez</cp:lastModifiedBy>
  <cp:revision>2</cp:revision>
  <cp:lastPrinted>2010-09-03T20:50:00Z</cp:lastPrinted>
  <dcterms:created xsi:type="dcterms:W3CDTF">2012-04-26T15:02:00Z</dcterms:created>
  <dcterms:modified xsi:type="dcterms:W3CDTF">2012-04-26T15:02:00Z</dcterms:modified>
</cp:coreProperties>
</file>