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70" w:rsidRDefault="006D2F92" w:rsidP="00273270">
      <w:pPr>
        <w:ind w:left="-1080" w:right="-1080"/>
      </w:pPr>
      <w:r>
        <w:t>The threshold of cohort establishment is based on leaf area of seedlings (not count or biomass), and is c</w:t>
      </w:r>
      <w:r w:rsidR="00273270">
        <w:t xml:space="preserve">ontrolled by two input </w:t>
      </w:r>
      <w:proofErr w:type="spellStart"/>
      <w:r w:rsidR="00273270">
        <w:t>parameters:</w:t>
      </w:r>
    </w:p>
    <w:p w:rsidR="00273270" w:rsidRDefault="00273270" w:rsidP="00273270">
      <w:pPr>
        <w:pStyle w:val="ListParagraph"/>
        <w:numPr>
          <w:ilvl w:val="0"/>
          <w:numId w:val="1"/>
        </w:numPr>
        <w:ind w:right="-1080"/>
      </w:pPr>
      <w:r>
        <w:t>SeedlingLeafArea</w:t>
      </w:r>
      <w:proofErr w:type="spellEnd"/>
      <w:r>
        <w:t>: leaf area</w:t>
      </w:r>
      <w:r w:rsidR="006D2F92">
        <w:t xml:space="preserve"> (m2)</w:t>
      </w:r>
      <w:r>
        <w:t xml:space="preserve"> occupied by a single seedling (current value = 0.20)</w:t>
      </w:r>
    </w:p>
    <w:p w:rsidR="000A556C" w:rsidRDefault="00273270" w:rsidP="00273270">
      <w:pPr>
        <w:pStyle w:val="ListParagraph"/>
        <w:numPr>
          <w:ilvl w:val="0"/>
          <w:numId w:val="1"/>
        </w:numPr>
        <w:ind w:right="-1080"/>
      </w:pPr>
      <w:proofErr w:type="spellStart"/>
      <w:r>
        <w:t>MinCohortProp</w:t>
      </w:r>
      <w:proofErr w:type="spellEnd"/>
      <w:r>
        <w:t>:  propo</w:t>
      </w:r>
      <w:r w:rsidR="006D2F92">
        <w:t>r</w:t>
      </w:r>
      <w:r>
        <w:t>tion of cell area that must be occupied by seedlings to count as an established cohort (current value = 0.005)</w:t>
      </w:r>
    </w:p>
    <w:p w:rsidR="00273270" w:rsidRDefault="006D2F92" w:rsidP="00273270">
      <w:pPr>
        <w:ind w:left="-1080" w:right="-1080"/>
      </w:pPr>
      <w:r>
        <w:t>Given the</w:t>
      </w:r>
      <w:r w:rsidR="00273270">
        <w:t xml:space="preserve"> values</w:t>
      </w:r>
      <w:r>
        <w:t xml:space="preserve"> we are using in the test simulations</w:t>
      </w:r>
      <w:r w:rsidR="005016E9">
        <w:t xml:space="preserve"> (cell size is 10x10=100m2)</w:t>
      </w:r>
      <w:bookmarkStart w:id="0" w:name="_GoBack"/>
      <w:bookmarkEnd w:id="0"/>
      <w:r>
        <w:t>,</w:t>
      </w:r>
      <w:r w:rsidR="00273270">
        <w:t xml:space="preserve"> the number of seedlings required to establish a cohort is:</w:t>
      </w:r>
    </w:p>
    <w:p w:rsidR="00273270" w:rsidRDefault="006D2F92" w:rsidP="006D2F92">
      <w:pPr>
        <w:ind w:left="-1080" w:right="-1080" w:firstLine="1080"/>
        <w:rPr>
          <w:b/>
        </w:rPr>
      </w:pPr>
      <w:proofErr w:type="spellStart"/>
      <w:r>
        <w:t>MinCohortProp</w:t>
      </w:r>
      <w:proofErr w:type="spellEnd"/>
      <w:r>
        <w:t xml:space="preserve">* </w:t>
      </w:r>
      <w:proofErr w:type="spellStart"/>
      <w:r>
        <w:t>CellArea</w:t>
      </w:r>
      <w:proofErr w:type="spellEnd"/>
      <w:r>
        <w:t xml:space="preserve"> /</w:t>
      </w:r>
      <w:proofErr w:type="spellStart"/>
      <w:r>
        <w:t>SeedlingLeafArea</w:t>
      </w:r>
      <w:proofErr w:type="spellEnd"/>
      <w:r>
        <w:t xml:space="preserve"> = 0.005*100/0.20 = </w:t>
      </w:r>
      <w:r w:rsidRPr="006D2F92">
        <w:rPr>
          <w:b/>
        </w:rPr>
        <w:t>2.5</w:t>
      </w:r>
    </w:p>
    <w:p w:rsidR="006D2F92" w:rsidRDefault="006D2F92" w:rsidP="006D2F92">
      <w:pPr>
        <w:ind w:right="-1080"/>
        <w:rPr>
          <w:b/>
        </w:rPr>
      </w:pPr>
    </w:p>
    <w:p w:rsidR="006D2F92" w:rsidRDefault="006D2F92" w:rsidP="006D2F92">
      <w:pPr>
        <w:ind w:left="-1080" w:right="-1080"/>
      </w:pPr>
      <w:r>
        <w:t>Relevant Code:</w:t>
      </w:r>
    </w:p>
    <w:p w:rsidR="00273270" w:rsidRDefault="00273270" w:rsidP="00273270">
      <w:pPr>
        <w:ind w:left="-1080" w:right="-1080"/>
      </w:pPr>
      <w:proofErr w:type="gramStart"/>
      <w:r>
        <w:t>s</w:t>
      </w:r>
      <w:proofErr w:type="gramEnd"/>
      <w:r>
        <w:t>: species</w:t>
      </w:r>
      <w:r>
        <w:br/>
      </w:r>
      <w:proofErr w:type="spellStart"/>
      <w:r>
        <w:t>x,y</w:t>
      </w:r>
      <w:proofErr w:type="spellEnd"/>
      <w:r>
        <w:t>: cell location</w:t>
      </w:r>
      <w:r>
        <w:br/>
        <w:t>seedlings:  number of seeds that emerged and survived to become seedlin</w:t>
      </w:r>
      <w:r w:rsidR="006D2F92">
        <w:t>g</w:t>
      </w:r>
      <w:r>
        <w:t>s</w:t>
      </w:r>
    </w:p>
    <w:p w:rsidR="00273270" w:rsidRDefault="00273270" w:rsidP="00273270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seedlingCount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seedingData.seedlings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[s][x][y];</w:t>
      </w:r>
    </w:p>
    <w:p w:rsidR="00273270" w:rsidRDefault="00273270" w:rsidP="00273270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/>
          <w:sz w:val="19"/>
          <w:szCs w:val="19"/>
        </w:rPr>
      </w:pPr>
    </w:p>
    <w:p w:rsidR="00273270" w:rsidRDefault="00273270" w:rsidP="00273270">
      <w:pPr>
        <w:ind w:left="-1080" w:right="-1080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seedlingArea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seedingData.</w:t>
      </w:r>
      <w:r w:rsidRPr="00273270">
        <w:rPr>
          <w:rFonts w:ascii="Consolas" w:hAnsi="Consolas" w:cs="Consolas"/>
          <w:color w:val="000000"/>
          <w:sz w:val="19"/>
          <w:szCs w:val="19"/>
          <w:highlight w:val="yellow"/>
        </w:rPr>
        <w:t>seedling_leaf_area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3270" w:rsidRDefault="00273270" w:rsidP="00273270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minSeedlingProp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seedingData.</w:t>
      </w:r>
      <w:r w:rsidRPr="00273270">
        <w:rPr>
          <w:rFonts w:ascii="Consolas" w:hAnsi="Consolas" w:cs="Consolas"/>
          <w:color w:val="000000"/>
          <w:sz w:val="19"/>
          <w:szCs w:val="19"/>
          <w:highlight w:val="yellow"/>
        </w:rPr>
        <w:t>min_cohort_prop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3270" w:rsidRDefault="00273270" w:rsidP="00273270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/>
          <w:sz w:val="19"/>
          <w:szCs w:val="19"/>
        </w:rPr>
      </w:pPr>
    </w:p>
    <w:p w:rsidR="00273270" w:rsidRDefault="00273270" w:rsidP="00273270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seedlingProportion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seedlingCount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seedlingArea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Model.Core.CellArea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*10000); </w:t>
      </w:r>
      <w:r>
        <w:rPr>
          <w:rFonts w:ascii="Consolas" w:hAnsi="Consolas" w:cs="Consolas"/>
          <w:color w:val="008000"/>
          <w:sz w:val="19"/>
          <w:szCs w:val="19"/>
        </w:rPr>
        <w:t>//m2</w:t>
      </w:r>
    </w:p>
    <w:p w:rsidR="00273270" w:rsidRDefault="00273270" w:rsidP="00273270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seedlingProportion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minSeedlingProp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3270" w:rsidRDefault="00273270" w:rsidP="00273270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3270" w:rsidRDefault="00273270" w:rsidP="00273270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established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3270" w:rsidRDefault="00273270" w:rsidP="00273270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seedlingCount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73270" w:rsidRDefault="00273270" w:rsidP="00273270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seedingData.seedlings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x][y] = 0;</w:t>
      </w:r>
    </w:p>
    <w:p w:rsidR="00273270" w:rsidRDefault="00273270" w:rsidP="00273270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seedingData.cohorts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x][y][0] = 0;</w:t>
      </w:r>
    </w:p>
    <w:p w:rsidR="00273270" w:rsidRDefault="00273270" w:rsidP="00273270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3270" w:rsidRDefault="00273270" w:rsidP="00273270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73270" w:rsidRDefault="00273270" w:rsidP="00273270">
      <w:pPr>
        <w:ind w:left="-1080" w:right="-1080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established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sectPr w:rsidR="0027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15450C"/>
    <w:multiLevelType w:val="hybridMultilevel"/>
    <w:tmpl w:val="620A71E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70"/>
    <w:rsid w:val="000A556C"/>
    <w:rsid w:val="00273270"/>
    <w:rsid w:val="005016E9"/>
    <w:rsid w:val="006D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0B344-9416-40E3-A0B9-C0805CD0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S. Forest Service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Miranda, Brian R -FS</dc:creator>
  <cp:keywords/>
  <dc:description/>
  <cp:lastModifiedBy>Miranda, Brian R -FS</cp:lastModifiedBy>
  <cp:revision>2</cp:revision>
  <dcterms:created xsi:type="dcterms:W3CDTF">2020-01-15T20:06:00Z</dcterms:created>
  <dcterms:modified xsi:type="dcterms:W3CDTF">2020-01-15T20:25:00Z</dcterms:modified>
</cp:coreProperties>
</file>