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45E54" w:rsidRDefault="00945E54"/>
    <w:p w:rsidR="00945E54" w:rsidRDefault="00945E54"/>
    <w:p w:rsidR="00945E54" w:rsidRDefault="00945E54"/>
    <w:p w:rsidR="00945E54" w:rsidRDefault="00945E54"/>
    <w:p w:rsidR="00945E54" w:rsidRDefault="00945E54"/>
    <w:p w:rsidR="00945E54" w:rsidRDefault="00945E54"/>
    <w:p w:rsidR="00945E54" w:rsidRDefault="00000000">
      <w:pPr>
        <w:jc w:val="center"/>
        <w:rPr>
          <w:lang w:eastAsia="zh-CN"/>
        </w:rPr>
      </w:pPr>
      <w:proofErr w:type="spellStart"/>
      <w:r>
        <w:rPr>
          <w:b/>
          <w:color w:val="0E5A95"/>
          <w:sz w:val="72"/>
          <w:lang w:eastAsia="zh-CN"/>
        </w:rPr>
        <w:t>RescueAI</w:t>
      </w:r>
      <w:proofErr w:type="spellEnd"/>
    </w:p>
    <w:p w:rsidR="00945E54" w:rsidRDefault="00000000">
      <w:pPr>
        <w:spacing w:after="80"/>
        <w:jc w:val="center"/>
        <w:rPr>
          <w:lang w:eastAsia="zh-CN"/>
        </w:rPr>
      </w:pPr>
      <w:r>
        <w:rPr>
          <w:b/>
          <w:color w:val="1A1A2E"/>
          <w:sz w:val="40"/>
          <w:lang w:eastAsia="zh-CN"/>
        </w:rPr>
        <w:t>AI 地震救援平台</w:t>
      </w:r>
    </w:p>
    <w:p w:rsidR="00945E54" w:rsidRDefault="00000000">
      <w:pPr>
        <w:jc w:val="center"/>
        <w:rPr>
          <w:rFonts w:hint="eastAsia"/>
          <w:lang w:eastAsia="zh-CN"/>
        </w:rPr>
      </w:pPr>
      <w:r>
        <w:rPr>
          <w:color w:val="D45E1E"/>
          <w:sz w:val="24"/>
          <w:lang w:eastAsia="zh-CN"/>
        </w:rPr>
        <w:t>让 AI 把社媒上的每一句呼救，变成地图上的坐标和</w:t>
      </w:r>
      <w:r w:rsidR="00B736DB">
        <w:rPr>
          <w:rFonts w:hint="eastAsia"/>
          <w:color w:val="D45E1E"/>
          <w:sz w:val="24"/>
          <w:lang w:eastAsia="zh-CN"/>
        </w:rPr>
        <w:t>救援方向</w:t>
      </w:r>
    </w:p>
    <w:p w:rsidR="00945E54" w:rsidRDefault="00945E54">
      <w:pPr>
        <w:rPr>
          <w:lang w:eastAsia="zh-CN"/>
        </w:rPr>
      </w:pPr>
    </w:p>
    <w:p w:rsidR="00945E54" w:rsidRDefault="00945E54">
      <w:pPr>
        <w:rPr>
          <w:lang w:eastAsia="zh-CN"/>
        </w:rPr>
      </w:pPr>
    </w:p>
    <w:p w:rsidR="00945E54" w:rsidRDefault="00945E54">
      <w:pPr>
        <w:rPr>
          <w:lang w:eastAsia="zh-CN"/>
        </w:rPr>
      </w:pPr>
    </w:p>
    <w:p w:rsidR="00945E54" w:rsidRDefault="00000000">
      <w:pPr>
        <w:jc w:val="center"/>
        <w:rPr>
          <w:lang w:eastAsia="zh-CN"/>
        </w:rPr>
      </w:pPr>
      <w:r>
        <w:rPr>
          <w:b/>
          <w:color w:val="555555"/>
          <w:sz w:val="32"/>
          <w:lang w:eastAsia="zh-CN"/>
        </w:rPr>
        <w:t>商 业 计 划 书</w:t>
      </w:r>
    </w:p>
    <w:p w:rsidR="00945E54" w:rsidRDefault="00945E54">
      <w:pPr>
        <w:rPr>
          <w:lang w:eastAsia="zh-CN"/>
        </w:rPr>
      </w:pP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C0392B"/>
          <w:sz w:val="28"/>
          <w:lang w:eastAsia="zh-CN"/>
        </w:rPr>
        <w:lastRenderedPageBreak/>
        <w:t>保密声明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555555"/>
          <w:sz w:val="20"/>
          <w:lang w:eastAsia="zh-CN"/>
        </w:rPr>
        <w:t xml:space="preserve">本商业计划书属商业机密文件，仅供 </w:t>
      </w:r>
      <w:proofErr w:type="spellStart"/>
      <w:r>
        <w:rPr>
          <w:color w:val="555555"/>
          <w:sz w:val="20"/>
          <w:lang w:eastAsia="zh-CN"/>
        </w:rPr>
        <w:t>RescueAI</w:t>
      </w:r>
      <w:proofErr w:type="spellEnd"/>
      <w:r>
        <w:rPr>
          <w:color w:val="555555"/>
          <w:sz w:val="20"/>
          <w:lang w:eastAsia="zh-CN"/>
        </w:rPr>
        <w:t xml:space="preserve"> 团队与潜在投资人、合作伙伴在评估投资意向时使用。未经 </w:t>
      </w:r>
      <w:proofErr w:type="spellStart"/>
      <w:r>
        <w:rPr>
          <w:color w:val="555555"/>
          <w:sz w:val="20"/>
          <w:lang w:eastAsia="zh-CN"/>
        </w:rPr>
        <w:t>RescueAI</w:t>
      </w:r>
      <w:proofErr w:type="spellEnd"/>
      <w:r>
        <w:rPr>
          <w:color w:val="555555"/>
          <w:sz w:val="20"/>
          <w:lang w:eastAsia="zh-CN"/>
        </w:rPr>
        <w:t xml:space="preserve"> 团队书面许可，不得以任何形式复制、传播、摘录或向第三方披露本文件全部或部分内容。接收方在完成投资评估后，应自行销毁或归还本文件所有副本。</w:t>
      </w: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2"/>
          <w:lang w:eastAsia="zh-CN"/>
        </w:rPr>
        <w:lastRenderedPageBreak/>
        <w:t>目  录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一、执行摘要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1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二、问题与市场机会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3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三、产品与技术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6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四、竞争分析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10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五、商业模式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13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六、市场进入策略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15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七、团队与组织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17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八、财务预测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19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九、融资计划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22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十、风险与对策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24</w:t>
      </w:r>
    </w:p>
    <w:p w:rsidR="00945E54" w:rsidRDefault="00000000">
      <w:pPr>
        <w:spacing w:after="120" w:line="336" w:lineRule="auto"/>
        <w:rPr>
          <w:lang w:eastAsia="zh-CN"/>
        </w:rPr>
      </w:pPr>
      <w:r>
        <w:rPr>
          <w:color w:val="1A1A2E"/>
          <w:sz w:val="22"/>
          <w:lang w:eastAsia="zh-CN"/>
        </w:rPr>
        <w:t>十一、愿景与展望</w:t>
      </w:r>
      <w:r>
        <w:rPr>
          <w:color w:val="888888"/>
          <w:sz w:val="18"/>
          <w:lang w:eastAsia="zh-CN"/>
        </w:rPr>
        <w:t xml:space="preserve"> .................................................. </w:t>
      </w:r>
      <w:r>
        <w:rPr>
          <w:color w:val="0E5A95"/>
          <w:sz w:val="22"/>
          <w:lang w:eastAsia="zh-CN"/>
        </w:rPr>
        <w:t>26</w:t>
      </w: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一、执行摘要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1.1 项目概述</w:t>
      </w:r>
    </w:p>
    <w:p w:rsidR="00945E54" w:rsidRDefault="00000000">
      <w:pPr>
        <w:spacing w:after="80"/>
        <w:ind w:firstLine="420"/>
        <w:rPr>
          <w:lang w:eastAsia="zh-CN"/>
        </w:rPr>
      </w:pPr>
      <w:proofErr w:type="spellStart"/>
      <w:r>
        <w:rPr>
          <w:color w:val="222222"/>
          <w:lang w:eastAsia="zh-CN"/>
        </w:rPr>
        <w:t>RescueAI</w:t>
      </w:r>
      <w:proofErr w:type="spellEnd"/>
      <w:r>
        <w:rPr>
          <w:color w:val="222222"/>
          <w:lang w:eastAsia="zh-CN"/>
        </w:rPr>
        <w:t xml:space="preserve"> 是一款面向地震灾害场景的 AI 智能救援决策平台。系统以地震预警信号为触发条件，实时监测社交媒体上的灾情信息，通过自然语言处理（NLP）和大语言模型（LLM）技术，自动提取地名、标注情感、识别损毁类型，将海量非结构化的社媒信息转化为结构化的灾情地图、优先级排序和行动方案，帮助应急指挥者在震后"信息真空期"快速做出"先救哪里、怎么走、带什么"的决策。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1.2 核心痛点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2025 年 3 月 28 日，缅甸发生 M7.7 级强震。震中距中国边境 294 公里，超出预警覆盖范围，缅甸本国亦无公众预警体系。震后 5 分钟，社交媒体上已在传播伤亡信息；而官方首报却在 5 小时之后。这 5 小时的信息真空，直接导致研判失据、响应迟缓，最终 3,300 余人遇难。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地震救援的核心矛盾在于：灾情信息的产生速度远快于官方确认和传递速度。被埋人员的存活率随时间急剧下降——震后 24 小时约 80%，48 小时约 50%，72 小时仅剩 30%。每一小时的信息延迟，都意味着生命的流逝。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1.3 解决方案</w:t>
      </w:r>
    </w:p>
    <w:p w:rsidR="00945E54" w:rsidRDefault="00000000">
      <w:pPr>
        <w:spacing w:after="80"/>
        <w:ind w:firstLine="420"/>
      </w:pPr>
      <w:proofErr w:type="spellStart"/>
      <w:r>
        <w:rPr>
          <w:color w:val="222222"/>
        </w:rPr>
        <w:t>RescueAI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构建了从"感知"到"决策"的七步全链路</w:t>
      </w:r>
      <w:proofErr w:type="spellEnd"/>
      <w:r>
        <w:rPr>
          <w:color w:val="222222"/>
        </w:rPr>
        <w:t>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① 预警触发：</w:t>
      </w:r>
      <w:r>
        <w:rPr>
          <w:color w:val="222222"/>
          <w:lang w:eastAsia="zh-CN"/>
        </w:rPr>
        <w:t>由成都高新减灾研究所主导研发的 ICL 预警系统触发，任何地震信号即启动社媒监测，不设震级门槛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lastRenderedPageBreak/>
        <w:t>② 智能解析：</w:t>
      </w:r>
      <w:r>
        <w:rPr>
          <w:color w:val="222222"/>
          <w:lang w:eastAsia="zh-CN"/>
        </w:rPr>
        <w:t>四层过滤去谣去机器人，大模型自动提取地名（NER）、标注情感、打上损毁标签（倒塌/伤亡/断路）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③ 地图聚合：</w:t>
      </w:r>
      <w:r>
        <w:rPr>
          <w:color w:val="222222"/>
          <w:lang w:eastAsia="zh-CN"/>
        </w:rPr>
        <w:t>地名聚合到地图，按"频次 × 严重度"生成灾情热力图，识别呼救信号输出 P0-P3 四级优先级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④ 多维仪表盘：</w:t>
      </w:r>
      <w:r>
        <w:rPr>
          <w:color w:val="222222"/>
          <w:lang w:eastAsia="zh-CN"/>
        </w:rPr>
        <w:t>损毁类型分布、关键词排行、情感时间线，一眼看清全局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⑤ 灾情简报：</w:t>
      </w:r>
      <w:r>
        <w:rPr>
          <w:color w:val="222222"/>
          <w:lang w:eastAsia="zh-CN"/>
        </w:rPr>
        <w:t>大模型按应急管理部通报风格，数秒生成灾情简报，在官方沉默期抢回信息时差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⑥ AI 决策助手：</w:t>
      </w:r>
      <w:r>
        <w:rPr>
          <w:color w:val="222222"/>
          <w:lang w:eastAsia="zh-CN"/>
        </w:rPr>
        <w:t>当前灾情与汶川、鲁甸、泸定等 8 个历史案例十维匹配，直接回答"先救哪、依据是什么、怎么行动"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⑦ 无人机模块：</w:t>
      </w:r>
      <w:r>
        <w:rPr>
          <w:color w:val="222222"/>
          <w:lang w:eastAsia="zh-CN"/>
        </w:rPr>
        <w:t>物资精准投送到断路灾民点，航拍画面实时回传，帮救援队规划路线。真机协议已预留，接入大疆 API 即可部署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1.4 验证成果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系统已使用 2025 年缅甸 M7.7 地震的 53,340 条真实微博数据完成全链路验证。系统将 Sky Villa 公寓和震中实皆省排在 P0 优先级，与真实救援重点高度吻合（被困 60+ 小时的女童和孕妇在 Sky Villa 获救）。企业微博 API 接口已预留，接入即上线。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1.5 融资需求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本轮计划融资 1,500 万元人民币，出让 10%-15% 股权。资金主要用于：产品工程化升级（30%）、微博 API 及卫星数据采购（20%）、核心团队扩充（25%）、市场拓展与政府合作（15%）、运营储备金（10%）。预计 18 个月内完成产品商业化落地，实现首批政府/应急机构客户签约。</w:t>
      </w: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二、问题与市场机会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2.1 核心问题：震后信息真空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地震灾害最具杀伤力的特征是"突发性"——主震往往在数秒内完成，而被埋人员的黄金救援窗口仅有 72 小时。在这 72 小时内，应急指挥者面临三个根本性问题：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945E54">
        <w:trPr>
          <w:jc w:val="center"/>
        </w:trPr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核心问题</w:t>
            </w:r>
            <w:proofErr w:type="spellEnd"/>
          </w:p>
        </w:tc>
        <w:tc>
          <w:tcPr>
            <w:tcW w:w="3402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传统模式</w:t>
            </w:r>
          </w:p>
        </w:tc>
        <w:tc>
          <w:tcPr>
            <w:tcW w:w="3402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信息延迟代价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哪里最严重？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层层上报汇总，依赖现场勘查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指挥盲决策，兵力投向不准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先救哪里</w:t>
            </w:r>
            <w:proofErr w:type="spellEnd"/>
            <w:r>
              <w:rPr>
                <w:color w:val="222222"/>
                <w:sz w:val="18"/>
              </w:rPr>
              <w:t>？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凭经验和有限信息排序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优先级错位，错过最佳救援窗口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路怎么走</w:t>
            </w:r>
            <w:proofErr w:type="spellEnd"/>
            <w:r>
              <w:rPr>
                <w:color w:val="222222"/>
                <w:sz w:val="18"/>
              </w:rPr>
              <w:t>？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路况信息滞后或缺失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救援队堵在断路上，浪费黄金时间</w:t>
            </w:r>
          </w:p>
        </w:tc>
      </w:tr>
    </w:tbl>
    <w:p w:rsidR="00945E54" w:rsidRDefault="00945E54">
      <w:pPr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66"/>
      </w:tblGrid>
      <w:tr w:rsidR="00945E54">
        <w:tc>
          <w:tcPr>
            <w:tcW w:w="9066" w:type="dxa"/>
            <w:tcBorders>
              <w:top w:val="single" w:sz="8" w:space="0" w:color="D45E1E"/>
              <w:left w:val="single" w:sz="8" w:space="0" w:color="D45E1E"/>
              <w:bottom w:val="single" w:sz="8" w:space="0" w:color="D45E1E"/>
              <w:right w:val="single" w:sz="8" w:space="0" w:color="D45E1E"/>
            </w:tcBorders>
            <w:shd w:val="clear" w:color="auto" w:fill="FFF3E0"/>
          </w:tcPr>
          <w:p w:rsidR="00945E54" w:rsidRDefault="00000000">
            <w:pPr>
              <w:spacing w:before="120" w:after="80"/>
              <w:rPr>
                <w:lang w:eastAsia="zh-CN"/>
              </w:rPr>
            </w:pPr>
            <w:r>
              <w:rPr>
                <w:b/>
                <w:color w:val="D45E1E"/>
                <w:lang w:eastAsia="zh-CN"/>
              </w:rPr>
              <w:t>真实案例：缅甸 M7.7 地震的信息时差</w:t>
            </w:r>
          </w:p>
          <w:p w:rsidR="00945E54" w:rsidRDefault="00000000">
            <w:pPr>
              <w:spacing w:after="120" w:line="336" w:lineRule="auto"/>
              <w:rPr>
                <w:lang w:eastAsia="zh-CN"/>
              </w:rPr>
            </w:pPr>
            <w:r>
              <w:rPr>
                <w:color w:val="1A1A2E"/>
                <w:sz w:val="20"/>
                <w:lang w:eastAsia="zh-CN"/>
              </w:rPr>
              <w:t>震后 5 分钟：社交媒体已出现伤亡数字</w:t>
            </w:r>
            <w:r>
              <w:rPr>
                <w:color w:val="1A1A2E"/>
                <w:sz w:val="20"/>
                <w:lang w:eastAsia="zh-CN"/>
              </w:rPr>
              <w:br/>
              <w:t>震后 1 分 46 秒：首条涉震微博早于主震发震时刻（社媒成为地面实况的补充感知源）</w:t>
            </w:r>
            <w:r>
              <w:rPr>
                <w:color w:val="1A1A2E"/>
                <w:sz w:val="20"/>
                <w:lang w:eastAsia="zh-CN"/>
              </w:rPr>
              <w:br/>
              <w:t>震后 5 小时：官方首报发布</w:t>
            </w:r>
            <w:r>
              <w:rPr>
                <w:color w:val="1A1A2E"/>
                <w:sz w:val="20"/>
                <w:lang w:eastAsia="zh-CN"/>
              </w:rPr>
              <w:br/>
              <w:t>最终遇难：3,300+ 人</w:t>
            </w:r>
            <w:r>
              <w:rPr>
                <w:color w:val="1A1A2E"/>
                <w:sz w:val="20"/>
                <w:lang w:eastAsia="zh-CN"/>
              </w:rPr>
              <w:br/>
            </w:r>
            <w:r>
              <w:rPr>
                <w:color w:val="1A1A2E"/>
                <w:sz w:val="20"/>
                <w:lang w:eastAsia="zh-CN"/>
              </w:rPr>
              <w:br/>
              <w:t>正确归因链条：无预警 + 官方沉默 5 小时 → 信息真空 → 研判失据 → 响应迟缓。产品价值锚在震后信息真空期的响应提速——为被埋幸存者抢回黄金 72 小时。</w:t>
            </w:r>
          </w:p>
        </w:tc>
      </w:tr>
    </w:tbl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2.2 市场规模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2.2.1 全球地震灾害频次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lastRenderedPageBreak/>
        <w:t>据 USGS 统计，全球每年发生 7.0 级以上地震约 15-20 次，6.0-6.9 级约 100-150 次，5.0-5.9 级约 1,500 次。2023 年土耳其-叙利亚双震（M7.8+M7.7）造成 59,259 人遇难；2025 年缅甸 M7.7 地震造成 3,300+ 人遇难。地震是造成人员伤亡和经济损失最严重的自然灾害类型之一。</w:t>
      </w:r>
    </w:p>
    <w:p w:rsidR="00945E54" w:rsidRDefault="00000000">
      <w:pPr>
        <w:spacing w:before="240" w:after="120"/>
      </w:pPr>
      <w:r>
        <w:rPr>
          <w:b/>
          <w:color w:val="0E5A95"/>
          <w:sz w:val="24"/>
        </w:rPr>
        <w:t xml:space="preserve">2.2.2 </w:t>
      </w:r>
      <w:proofErr w:type="spellStart"/>
      <w:r>
        <w:rPr>
          <w:b/>
          <w:color w:val="0E5A95"/>
          <w:sz w:val="24"/>
        </w:rPr>
        <w:t>应急管理市场规模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268"/>
        <w:gridCol w:w="3685"/>
      </w:tblGrid>
      <w:tr w:rsidR="00945E54">
        <w:trPr>
          <w:jc w:val="center"/>
        </w:trPr>
        <w:tc>
          <w:tcPr>
            <w:tcW w:w="311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市场层级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规模（估算）</w:t>
            </w:r>
          </w:p>
        </w:tc>
        <w:tc>
          <w:tcPr>
            <w:tcW w:w="368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增长驱动力</w:t>
            </w:r>
          </w:p>
        </w:tc>
      </w:tr>
      <w:tr w:rsidR="00945E54">
        <w:trPr>
          <w:jc w:val="center"/>
        </w:trPr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全球应急管理与灾害救援市场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约 1,200 亿美元（2025年）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气候变化加剧、极端灾害频发、政府数字化转型</w:t>
            </w:r>
          </w:p>
        </w:tc>
      </w:tr>
      <w:tr w:rsidR="00945E54">
        <w:trPr>
          <w:jc w:val="center"/>
        </w:trPr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中国应急管理信息化市场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约 800 亿元人民币（2025年）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应急管理部组建后信息化预算持续增长、"智慧应急"政策推动</w:t>
            </w:r>
          </w:p>
        </w:tc>
      </w:tr>
      <w:tr w:rsidR="00945E54">
        <w:trPr>
          <w:jc w:val="center"/>
        </w:trPr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AI+灾害管理细分市场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约 50 亿美元（全球，2025年）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LLM/多模态 AI 技术突破、社媒数据爆发、卫星遥感成本下降</w:t>
            </w:r>
          </w:p>
        </w:tc>
      </w:tr>
      <w:tr w:rsidR="00945E54">
        <w:trPr>
          <w:jc w:val="center"/>
        </w:trPr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其中：AI 灾情感知与决策辅助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约 12 亿美元（全球，2025年）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从"事后报告"向"实时决策"转型，政府/NGO 需求迫切</w:t>
            </w:r>
          </w:p>
        </w:tc>
      </w:tr>
    </w:tbl>
    <w:p w:rsidR="00945E54" w:rsidRDefault="00945E54">
      <w:pPr>
        <w:rPr>
          <w:lang w:eastAsia="zh-CN"/>
        </w:rPr>
      </w:pPr>
    </w:p>
    <w:p w:rsidR="00945E54" w:rsidRDefault="00000000">
      <w:pPr>
        <w:spacing w:after="80"/>
        <w:ind w:firstLine="420"/>
        <w:rPr>
          <w:lang w:eastAsia="zh-CN"/>
        </w:rPr>
      </w:pPr>
      <w:proofErr w:type="spellStart"/>
      <w:r>
        <w:rPr>
          <w:color w:val="222222"/>
          <w:lang w:eastAsia="zh-CN"/>
        </w:rPr>
        <w:t>RescueAI</w:t>
      </w:r>
      <w:proofErr w:type="spellEnd"/>
      <w:r>
        <w:rPr>
          <w:color w:val="222222"/>
          <w:lang w:eastAsia="zh-CN"/>
        </w:rPr>
        <w:t xml:space="preserve"> 所瞄准的"AI 灾情感知与决策辅助"细分市场，正处于从学术研究向商业产品转化的临界点。联合国 WFP 已在部署 AI 卫星损毁评估工具 SKAI，USGS 正在将 LLM 用于伤亡估计，日本 </w:t>
      </w:r>
      <w:proofErr w:type="spellStart"/>
      <w:r>
        <w:rPr>
          <w:color w:val="222222"/>
          <w:lang w:eastAsia="zh-CN"/>
        </w:rPr>
        <w:t>Spectee</w:t>
      </w:r>
      <w:proofErr w:type="spellEnd"/>
      <w:r>
        <w:rPr>
          <w:color w:val="222222"/>
          <w:lang w:eastAsia="zh-CN"/>
        </w:rPr>
        <w:t xml:space="preserve"> Pro 已实现商业规模化——但全球范围内尚无产品覆盖"社媒 NLP → 地图聚合 → 优先级排序 → AI 决策推荐"的完整链路。</w:t>
      </w:r>
    </w:p>
    <w:p w:rsidR="00945E54" w:rsidRDefault="00000000">
      <w:pPr>
        <w:spacing w:before="240" w:after="120"/>
      </w:pPr>
      <w:r>
        <w:rPr>
          <w:b/>
          <w:color w:val="0E5A95"/>
          <w:sz w:val="28"/>
        </w:rPr>
        <w:t xml:space="preserve">2.3 </w:t>
      </w:r>
      <w:proofErr w:type="spellStart"/>
      <w:r>
        <w:rPr>
          <w:b/>
          <w:color w:val="0E5A95"/>
          <w:sz w:val="28"/>
        </w:rPr>
        <w:t>目标客户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1984"/>
        <w:gridCol w:w="1417"/>
      </w:tblGrid>
      <w:tr w:rsidR="00945E54">
        <w:trPr>
          <w:jc w:val="center"/>
        </w:trPr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客户类型</w:t>
            </w:r>
          </w:p>
        </w:tc>
        <w:tc>
          <w:tcPr>
            <w:tcW w:w="3402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需求特征</w:t>
            </w:r>
          </w:p>
        </w:tc>
        <w:tc>
          <w:tcPr>
            <w:tcW w:w="198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付费意愿</w:t>
            </w:r>
          </w:p>
        </w:tc>
        <w:tc>
          <w:tcPr>
            <w:tcW w:w="1417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切入优先级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国家/省级应急管理厅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震后快速研判、指挥决策辅助、灾情简</w:t>
            </w:r>
            <w:r>
              <w:rPr>
                <w:color w:val="222222"/>
                <w:sz w:val="18"/>
                <w:lang w:eastAsia="zh-CN"/>
              </w:rPr>
              <w:lastRenderedPageBreak/>
              <w:t>报生成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lastRenderedPageBreak/>
              <w:t>高（预算充足、政策</w:t>
            </w:r>
            <w:r>
              <w:rPr>
                <w:color w:val="222222"/>
                <w:sz w:val="18"/>
                <w:lang w:eastAsia="zh-CN"/>
              </w:rPr>
              <w:lastRenderedPageBreak/>
              <w:t>驱动）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lastRenderedPageBreak/>
              <w:t>★★★★★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消防/地震救援队伍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行前路线规划、现场态势感知、无人机协同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中高（装备采购预算）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★★★★☆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大型企业（保险/物流/能源）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资产风险评估、供应链中断预警、BCP 合规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高（企业风控预算</w:t>
            </w:r>
            <w:proofErr w:type="spellEnd"/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★★★★☆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国际组织/NGO（联合国/红十字会）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跨国救援协调、灾情快速评估、资源调度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中（项目制采购</w:t>
            </w:r>
            <w:proofErr w:type="spellEnd"/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★★★☆☆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媒体机构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灾情快速报道、独家信息源、数据可视化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中（内容采购预算</w:t>
            </w:r>
            <w:proofErr w:type="spellEnd"/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★★☆☆☆</w:t>
            </w:r>
          </w:p>
        </w:tc>
      </w:tr>
    </w:tbl>
    <w:p w:rsidR="00945E54" w:rsidRDefault="00000000">
      <w:r>
        <w:br w:type="page"/>
      </w:r>
    </w:p>
    <w:p w:rsidR="00945E54" w:rsidRDefault="00000000">
      <w:pPr>
        <w:spacing w:before="360" w:after="120"/>
      </w:pPr>
      <w:r>
        <w:rPr>
          <w:b/>
          <w:color w:val="0E5A95"/>
          <w:sz w:val="36"/>
        </w:rPr>
        <w:lastRenderedPageBreak/>
        <w:t>三、产品与技术</w:t>
      </w:r>
    </w:p>
    <w:p w:rsidR="00945E54" w:rsidRDefault="00945E54">
      <w:pPr>
        <w:pBdr>
          <w:bottom w:val="single" w:sz="6" w:space="1" w:color="0E5A95"/>
        </w:pBdr>
        <w:spacing w:before="40" w:after="160"/>
      </w:pPr>
    </w:p>
    <w:p w:rsidR="00945E54" w:rsidRDefault="00000000">
      <w:pPr>
        <w:spacing w:before="240" w:after="120"/>
      </w:pPr>
      <w:r>
        <w:rPr>
          <w:b/>
          <w:color w:val="0E5A95"/>
          <w:sz w:val="28"/>
        </w:rPr>
        <w:t>3.1 产品架构</w:t>
      </w:r>
    </w:p>
    <w:p w:rsidR="00945E54" w:rsidRDefault="00000000">
      <w:pPr>
        <w:spacing w:after="80"/>
        <w:ind w:firstLine="420"/>
        <w:rPr>
          <w:lang w:eastAsia="zh-CN"/>
        </w:rPr>
      </w:pPr>
      <w:proofErr w:type="spellStart"/>
      <w:r>
        <w:rPr>
          <w:color w:val="222222"/>
          <w:lang w:eastAsia="zh-CN"/>
        </w:rPr>
        <w:t>RescueAI</w:t>
      </w:r>
      <w:proofErr w:type="spellEnd"/>
      <w:r>
        <w:rPr>
          <w:color w:val="222222"/>
          <w:lang w:eastAsia="zh-CN"/>
        </w:rPr>
        <w:t xml:space="preserve"> 采用"感知层 → 智能层 → 决策层 → 执行层"四层架构，构建从地震预警到救援行动的全链路闭环：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62"/>
        <w:gridCol w:w="2998"/>
        <w:gridCol w:w="2746"/>
        <w:gridCol w:w="2176"/>
      </w:tblGrid>
      <w:tr w:rsidR="00945E54">
        <w:trPr>
          <w:jc w:val="center"/>
        </w:trPr>
        <w:tc>
          <w:tcPr>
            <w:tcW w:w="1417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架构层级</w:t>
            </w:r>
            <w:proofErr w:type="spellEnd"/>
          </w:p>
        </w:tc>
        <w:tc>
          <w:tcPr>
            <w:tcW w:w="311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核心模块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技术栈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成熟度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感知层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ICL 预警接入 · 企业微博 API 管道 · 卫星遥感数据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WebSocket </w:t>
            </w:r>
            <w:proofErr w:type="spellStart"/>
            <w:r>
              <w:rPr>
                <w:color w:val="222222"/>
                <w:sz w:val="18"/>
              </w:rPr>
              <w:t>实时流</w:t>
            </w:r>
            <w:proofErr w:type="spellEnd"/>
            <w:r>
              <w:rPr>
                <w:color w:val="222222"/>
                <w:sz w:val="18"/>
              </w:rPr>
              <w:t xml:space="preserve"> · REST API · 数据清洗管道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API 预留，数据集验证完成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智能层</w:t>
            </w:r>
            <w:proofErr w:type="spellEnd"/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NLP 解析引擎 · NER 地名提取 · 情感分析 · 损毁标签分类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Qwen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大模型</w:t>
            </w:r>
            <w:proofErr w:type="spellEnd"/>
            <w:r>
              <w:rPr>
                <w:color w:val="222222"/>
                <w:sz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</w:rPr>
              <w:t>spaCy</w:t>
            </w:r>
            <w:proofErr w:type="spellEnd"/>
            <w:r>
              <w:rPr>
                <w:color w:val="222222"/>
                <w:sz w:val="18"/>
              </w:rPr>
              <w:t xml:space="preserve"> NER · 规则引擎 + LLM 混合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全链路验证完成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决策层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灾情热力图 · 优先级排序引擎 · 案例匹配 · 灾情简报生成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GIS 地图引擎 · 加权排序算法 · RAG 检索增强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全链路验证完成</w:t>
            </w:r>
            <w:proofErr w:type="spellEnd"/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执行层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无人机调度 · 物资投送规划 · 航拍侦察 · 路径规划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大疆上云 API 协议 · 数字孪生仿真 · RTC 通信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数字孪生验证，真机协议就绪</w:t>
            </w:r>
          </w:p>
        </w:tc>
      </w:tr>
    </w:tbl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3.2 核心技术能力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3.2.1 社媒 NLP 解析引擎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系统对微博等社交媒体帖子进行四层处理：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第一层·过滤：</w:t>
      </w:r>
      <w:r>
        <w:rPr>
          <w:color w:val="222222"/>
          <w:lang w:eastAsia="zh-CN"/>
        </w:rPr>
        <w:t>垃圾/广告过滤、机器人账号识别、地震无关内容排除、重复帖去重</w:t>
      </w:r>
    </w:p>
    <w:p w:rsidR="00945E54" w:rsidRDefault="00000000">
      <w:pPr>
        <w:pStyle w:val="a0"/>
        <w:spacing w:after="60" w:line="336" w:lineRule="auto"/>
      </w:pPr>
      <w:proofErr w:type="spellStart"/>
      <w:r>
        <w:rPr>
          <w:b/>
          <w:color w:val="0E5A95"/>
        </w:rPr>
        <w:t>第二层·NER</w:t>
      </w:r>
      <w:proofErr w:type="spellEnd"/>
      <w:r>
        <w:rPr>
          <w:b/>
          <w:color w:val="0E5A95"/>
        </w:rPr>
        <w:t xml:space="preserve"> </w:t>
      </w:r>
      <w:proofErr w:type="spellStart"/>
      <w:r>
        <w:rPr>
          <w:b/>
          <w:color w:val="0E5A95"/>
        </w:rPr>
        <w:t>地名提取：</w:t>
      </w:r>
      <w:r>
        <w:rPr>
          <w:color w:val="222222"/>
        </w:rPr>
        <w:t>BERT+CRF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序列标注模型</w:t>
      </w:r>
      <w:proofErr w:type="spellEnd"/>
      <w:r>
        <w:rPr>
          <w:color w:val="222222"/>
        </w:rPr>
        <w:t xml:space="preserve"> + LLM 辅助，从非结构化文本中提取省/市/县/地标名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lastRenderedPageBreak/>
        <w:t>第三层·情感标注：</w:t>
      </w:r>
      <w:r>
        <w:rPr>
          <w:color w:val="222222"/>
          <w:lang w:eastAsia="zh-CN"/>
        </w:rPr>
        <w:t>基于细粒度情感分析模型，判断帖子情绪极性（恐慌/求助/镇定/感恩）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第四层·损毁标签：</w:t>
      </w:r>
      <w:r>
        <w:rPr>
          <w:color w:val="222222"/>
          <w:lang w:eastAsia="zh-CN"/>
        </w:rPr>
        <w:t>多标签分类模型，自动标注"倒塌/伤亡/断路/火灾/堰塞湖/物资短缺"等损毁类型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3.2.2 地名聚合与优先级排序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将提取的地名聚合到 GIS 地图上，采用"频次 × 严重度"加权算法生成灾情热力图：</w:t>
      </w:r>
    </w:p>
    <w:p w:rsidR="00945E54" w:rsidRDefault="00000000">
      <w:pPr>
        <w:spacing w:after="80"/>
        <w:rPr>
          <w:lang w:eastAsia="zh-CN"/>
        </w:rPr>
      </w:pPr>
      <w:r>
        <w:rPr>
          <w:b/>
          <w:color w:val="0E5A95"/>
          <w:sz w:val="20"/>
          <w:lang w:eastAsia="zh-CN"/>
        </w:rPr>
        <w:t>优先级评分 = f(帖子频次, 损毁标签权重, 情感强度, 呼救信号, 时间衰减)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系统输出 P0（立即派遣）、P1（高度关注）、P2（持续监测）、P3（常规巡查）四级优先级，直接对应救援资源调度优先顺序。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3.2.3 历史案例匹配引擎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系统内置 8 个重大地震救援案例知识库（汶川 M8.0、玉树 M7.1、芦山 M7.0、鲁甸 M6.5、泸定 M6.8、尼泊尔 M7.8、土耳其-叙利亚 M7.8+M7.7、缅甸 M7.7），每个案例包含震情参数、伤亡损失、救援时间线、关键策略、经验教训五个维度。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当实时灾情特征输入时，系统通过十维相似度匹配（震级、震源深度、人口密度、地形、季节、建筑类型、次生灾害风险等），检索最相似的历史案例，输出"当时怎么救的、什么有效、什么教训"作为决策参考。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3.2.4 AI 灾情简报生成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 xml:space="preserve">基于 </w:t>
      </w:r>
      <w:proofErr w:type="spellStart"/>
      <w:r>
        <w:rPr>
          <w:color w:val="222222"/>
          <w:lang w:eastAsia="zh-CN"/>
        </w:rPr>
        <w:t>Qwen</w:t>
      </w:r>
      <w:proofErr w:type="spellEnd"/>
      <w:r>
        <w:rPr>
          <w:color w:val="222222"/>
          <w:lang w:eastAsia="zh-CN"/>
        </w:rPr>
        <w:t xml:space="preserve"> 大模型，按应急管理部通报风格，自动生成结构化灾情简报：震情概述、灾情研判、重点区域、救援建议、物资需求。生成时间 &lt; 10 秒，在官方通报发布前填补信息真空。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3.2.5 无人机协同模块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lastRenderedPageBreak/>
        <w:t>系统集成无人机调度能力，支持三类任务：物资精准投送（断路灾民点）、空中侦察（废墟勘查/路况评估）、巡逻动画（灾情动态监测）。遥测协议与真机标准一致，已预留大疆上云 API 接口，可无缝替换为实机部署。</w:t>
      </w:r>
    </w:p>
    <w:p w:rsidR="00945E54" w:rsidRDefault="00000000">
      <w:pPr>
        <w:spacing w:before="240" w:after="120"/>
      </w:pPr>
      <w:r>
        <w:rPr>
          <w:b/>
          <w:color w:val="0E5A95"/>
          <w:sz w:val="28"/>
        </w:rPr>
        <w:t xml:space="preserve">3.3 </w:t>
      </w:r>
      <w:proofErr w:type="spellStart"/>
      <w:r>
        <w:rPr>
          <w:b/>
          <w:color w:val="0E5A95"/>
          <w:sz w:val="28"/>
        </w:rPr>
        <w:t>技术壁垒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945E54">
        <w:trPr>
          <w:jc w:val="center"/>
        </w:trPr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壁垒维度</w:t>
            </w:r>
          </w:p>
        </w:tc>
        <w:tc>
          <w:tcPr>
            <w:tcW w:w="45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具体内容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竞争门槛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数据壁垒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 xml:space="preserve">53,340 条缅甸地震真实微博数据集 + 8 个历史案例知识库 + USGS </w:t>
            </w:r>
            <w:proofErr w:type="spellStart"/>
            <w:r>
              <w:rPr>
                <w:color w:val="222222"/>
                <w:sz w:val="18"/>
                <w:lang w:eastAsia="zh-CN"/>
              </w:rPr>
              <w:t>ComCat</w:t>
            </w:r>
            <w:proofErr w:type="spellEnd"/>
            <w:r>
              <w:rPr>
                <w:color w:val="222222"/>
                <w:sz w:val="18"/>
                <w:lang w:eastAsia="zh-CN"/>
              </w:rPr>
              <w:t xml:space="preserve"> 震情目录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数据采集和标注需 6-12 个月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算法壁垒</w:t>
            </w:r>
            <w:proofErr w:type="spellEnd"/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NER 地名提取 + 损毁标签分类 + 加权优先级排序 + 案例匹配的完整链路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多模型协同调优需大量实战验证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领域知识壁垒</w:t>
            </w:r>
            <w:proofErr w:type="spellEnd"/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应急管理部通报风格、救援决策逻辑、INSARAG 国际标准等领域 know-how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需深度行业合作积累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工程壁垒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七步全链路工程化，从预警触发到无人机调度的端到端闭环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系统集成复杂度高，需全栈团队</w:t>
            </w:r>
          </w:p>
        </w:tc>
      </w:tr>
    </w:tbl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3.4 知识产权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计划在产品商业化后 12 个月内申请以下知识产权：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社媒地震灾情 NLP 解析方法及系统（发明专利）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基于频次×严重度加权的地震灾情优先级排序算法（发明专利）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地震救援历史案例多维匹配方法（发明专利）</w:t>
      </w:r>
    </w:p>
    <w:p w:rsidR="00945E54" w:rsidRDefault="00000000">
      <w:pPr>
        <w:pStyle w:val="a0"/>
        <w:spacing w:after="60" w:line="336" w:lineRule="auto"/>
      </w:pPr>
      <w:proofErr w:type="spellStart"/>
      <w:r>
        <w:rPr>
          <w:color w:val="222222"/>
        </w:rPr>
        <w:t>RescueAI</w:t>
      </w:r>
      <w:proofErr w:type="spellEnd"/>
      <w:r>
        <w:rPr>
          <w:color w:val="222222"/>
        </w:rPr>
        <w:t xml:space="preserve"> 平台软件著作权（3-5 项）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8 个历史地震救援案例知识库（数据库著作权）</w:t>
      </w: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四、竞争分析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4.1 竞争格局概览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当前 AI+地震救援领域的产品和方案分散在不同层面，尚无产品完整覆盖"社媒感知 → 地图聚合 → 优先级排序 → AI 决策推荐"的全链路：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71"/>
        <w:gridCol w:w="3089"/>
        <w:gridCol w:w="2526"/>
      </w:tblGrid>
      <w:tr w:rsidR="00945E54">
        <w:trPr>
          <w:jc w:val="center"/>
        </w:trPr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产品</w:t>
            </w:r>
            <w:proofErr w:type="spellEnd"/>
            <w:r>
              <w:rPr>
                <w:b/>
                <w:color w:val="FFFFFF"/>
                <w:sz w:val="19"/>
              </w:rPr>
              <w:t>/</w:t>
            </w:r>
            <w:proofErr w:type="spellStart"/>
            <w:r>
              <w:rPr>
                <w:b/>
                <w:color w:val="FFFFFF"/>
                <w:sz w:val="19"/>
              </w:rPr>
              <w:t>方案</w:t>
            </w:r>
            <w:proofErr w:type="spellEnd"/>
          </w:p>
        </w:tc>
        <w:tc>
          <w:tcPr>
            <w:tcW w:w="198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所属机构</w:t>
            </w:r>
          </w:p>
        </w:tc>
        <w:tc>
          <w:tcPr>
            <w:tcW w:w="311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核心能力</w:t>
            </w:r>
          </w:p>
        </w:tc>
        <w:tc>
          <w:tcPr>
            <w:tcW w:w="255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局限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Spectee Pro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日本 Spectee 公司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AI 分析社媒+气象+交通+摄像头，1 分钟验证并地图化灾害事件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通用灾害工具，不做地震专属优先级排序和决策推荐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SKAI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联合国 WFP + Google Research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AI+卫星图像自动评估建筑损毁，开源工具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依赖卫星过境，小时级时延，不做实时社媒感知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谛听大模型</w:t>
            </w:r>
            <w:proofErr w:type="spellEnd"/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中国地震局+清华+超算成都中心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亿级参数地震波大模型，信号识别/前震提取/震级预测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聚焦监测预警端，不做震后救援决策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微信地震预警</w:t>
            </w:r>
            <w:proofErr w:type="spellEnd"/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中国地震台网中心+央视+腾讯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6000 万订阅用户，预警推送+震感众包反馈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预警触达层，不做灾情分析和救援决策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Gemini 估 MMI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Google Research（学术论文）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用 Gemini 从社媒帖子估算地震烈度 MMI 值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学术研究阶段，非商业产品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USGS PAGER+LLM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USGS（学术论文）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LLM 从多语言社媒提取伤亡数字，贝叶斯真值发现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学术验证阶段，仅做伤亡估计，不做决策推荐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DeepSeek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中缅英互译</w:t>
            </w:r>
            <w:proofErr w:type="spellEnd"/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北京语言大学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7 小时开发的中缅英互译系统，缅甸地震实战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解决语言障碍，不做灾情分析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四创科技应急平台</w:t>
            </w:r>
            <w:proofErr w:type="spellEnd"/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四创科技有限公司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数字孪生智慧应急，含互联网舆情</w:t>
            </w:r>
            <w:r>
              <w:rPr>
                <w:color w:val="222222"/>
                <w:sz w:val="18"/>
                <w:lang w:eastAsia="zh-CN"/>
              </w:rPr>
              <w:lastRenderedPageBreak/>
              <w:t>监测+指挥救援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lastRenderedPageBreak/>
              <w:t xml:space="preserve">B2G </w:t>
            </w:r>
            <w:proofErr w:type="spellStart"/>
            <w:r>
              <w:rPr>
                <w:color w:val="222222"/>
                <w:sz w:val="18"/>
              </w:rPr>
              <w:t>项目制，无社媒</w:t>
            </w:r>
            <w:proofErr w:type="spellEnd"/>
            <w:r>
              <w:rPr>
                <w:color w:val="222222"/>
                <w:sz w:val="18"/>
              </w:rPr>
              <w:t xml:space="preserve"> NLP </w:t>
            </w:r>
            <w:proofErr w:type="spellStart"/>
            <w:r>
              <w:rPr>
                <w:color w:val="222222"/>
                <w:sz w:val="18"/>
              </w:rPr>
              <w:t>智</w:t>
            </w:r>
            <w:r>
              <w:rPr>
                <w:color w:val="222222"/>
                <w:sz w:val="18"/>
              </w:rPr>
              <w:lastRenderedPageBreak/>
              <w:t>能和</w:t>
            </w:r>
            <w:proofErr w:type="spellEnd"/>
            <w:r>
              <w:rPr>
                <w:color w:val="222222"/>
                <w:sz w:val="18"/>
              </w:rPr>
              <w:t xml:space="preserve"> AI 决策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>4.2 最接近竞品深度分析：Spectee Pro</w:t>
      </w:r>
    </w:p>
    <w:p w:rsidR="00945E54" w:rsidRDefault="00000000">
      <w:pPr>
        <w:spacing w:after="80"/>
        <w:ind w:firstLine="420"/>
      </w:pPr>
      <w:r>
        <w:rPr>
          <w:color w:val="222222"/>
        </w:rPr>
        <w:t>日本 Spectee Pro 是与本产品最接近的商业竞品，已实现规模化商业落地：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945E54">
        <w:trPr>
          <w:jc w:val="center"/>
        </w:trPr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对比维度</w:t>
            </w:r>
          </w:p>
        </w:tc>
        <w:tc>
          <w:tcPr>
            <w:tcW w:w="3402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Spectee Pro</w:t>
            </w:r>
          </w:p>
        </w:tc>
        <w:tc>
          <w:tcPr>
            <w:tcW w:w="3969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RescueAI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灾害类型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通用灾害（台风/洪水/地震/火灾）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地震专属深度优化</w:t>
            </w:r>
            <w:proofErr w:type="spellEnd"/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社媒分析</w:t>
            </w:r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AI 过滤+人工复核，100+ 事件类型分类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NER 地名提取+损毁标签+情感分析，四层处理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地图能力</w:t>
            </w:r>
            <w:proofErr w:type="spellEnd"/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事件叠加地图，区域告警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地名聚合热力图 + 频次×严重度加权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优先级排序</w:t>
            </w:r>
            <w:proofErr w:type="spellEnd"/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按事件类型和紧急程度标注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P0-P3 四级优先级，直接对应救援资源调度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决策推荐</w:t>
            </w:r>
            <w:proofErr w:type="spellEnd"/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态势感知，不做决策建议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历史案例十维匹配 + 行动方案推荐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灾情简报</w:t>
            </w:r>
            <w:proofErr w:type="spellEnd"/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无自动生成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大模型按官方通报风格数秒生成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无人机</w:t>
            </w:r>
            <w:proofErr w:type="spellEnd"/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无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物资投送+空中侦察+路径规划（协议就绪）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市场阶段</w:t>
            </w:r>
            <w:proofErr w:type="spellEnd"/>
          </w:p>
        </w:tc>
        <w:tc>
          <w:tcPr>
            <w:tcW w:w="34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日本 1000+ 客户，菲律宾 120+ 机构</w:t>
            </w:r>
          </w:p>
        </w:tc>
        <w:tc>
          <w:tcPr>
            <w:tcW w:w="3969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产品验证完成，寻求商业化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 xml:space="preserve">4.3 </w:t>
      </w:r>
      <w:proofErr w:type="spellStart"/>
      <w:r>
        <w:rPr>
          <w:b/>
          <w:color w:val="0E5A95"/>
          <w:sz w:val="28"/>
        </w:rPr>
        <w:t>RescueAI</w:t>
      </w:r>
      <w:proofErr w:type="spellEnd"/>
      <w:r>
        <w:rPr>
          <w:b/>
          <w:color w:val="0E5A95"/>
          <w:sz w:val="28"/>
        </w:rPr>
        <w:t xml:space="preserve"> </w:t>
      </w:r>
      <w:proofErr w:type="spellStart"/>
      <w:r>
        <w:rPr>
          <w:b/>
          <w:color w:val="0E5A95"/>
          <w:sz w:val="28"/>
        </w:rPr>
        <w:t>的差异化优势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066"/>
      </w:tblGrid>
      <w:tr w:rsidR="00945E54">
        <w:tc>
          <w:tcPr>
            <w:tcW w:w="9066" w:type="dxa"/>
            <w:tcBorders>
              <w:top w:val="single" w:sz="8" w:space="0" w:color="D45E1E"/>
              <w:left w:val="single" w:sz="8" w:space="0" w:color="D45E1E"/>
              <w:bottom w:val="single" w:sz="8" w:space="0" w:color="D45E1E"/>
              <w:right w:val="single" w:sz="8" w:space="0" w:color="D45E1E"/>
            </w:tcBorders>
            <w:shd w:val="clear" w:color="auto" w:fill="FFF3E0"/>
          </w:tcPr>
          <w:p w:rsidR="00945E54" w:rsidRDefault="00000000">
            <w:pPr>
              <w:spacing w:before="120" w:after="80"/>
              <w:rPr>
                <w:lang w:eastAsia="zh-CN"/>
              </w:rPr>
            </w:pPr>
            <w:r>
              <w:rPr>
                <w:b/>
                <w:color w:val="D45E1E"/>
                <w:lang w:eastAsia="zh-CN"/>
              </w:rPr>
              <w:t>核心差异化：从"看得见灾情"到"告诉你先救谁、怎么救"</w:t>
            </w:r>
          </w:p>
          <w:p w:rsidR="00945E54" w:rsidRDefault="00000000">
            <w:pPr>
              <w:spacing w:after="120" w:line="336" w:lineRule="auto"/>
              <w:rPr>
                <w:lang w:eastAsia="zh-CN"/>
              </w:rPr>
            </w:pPr>
            <w:r>
              <w:rPr>
                <w:color w:val="1A1A2E"/>
                <w:sz w:val="20"/>
                <w:lang w:eastAsia="zh-CN"/>
              </w:rPr>
              <w:t>现有产品（</w:t>
            </w:r>
            <w:proofErr w:type="spellStart"/>
            <w:r>
              <w:rPr>
                <w:color w:val="1A1A2E"/>
                <w:sz w:val="20"/>
                <w:lang w:eastAsia="zh-CN"/>
              </w:rPr>
              <w:t>Spectee</w:t>
            </w:r>
            <w:proofErr w:type="spellEnd"/>
            <w:r>
              <w:rPr>
                <w:color w:val="1A1A2E"/>
                <w:sz w:val="20"/>
                <w:lang w:eastAsia="zh-CN"/>
              </w:rPr>
              <w:t xml:space="preserve"> Pro、SKAI 等）停留在"态势感知"层——告诉你发生了什么、在哪里。</w:t>
            </w:r>
            <w:r>
              <w:rPr>
                <w:color w:val="1A1A2E"/>
                <w:sz w:val="20"/>
                <w:lang w:eastAsia="zh-CN"/>
              </w:rPr>
              <w:br/>
            </w:r>
            <w:proofErr w:type="spellStart"/>
            <w:r>
              <w:rPr>
                <w:color w:val="1A1A2E"/>
                <w:sz w:val="20"/>
                <w:lang w:eastAsia="zh-CN"/>
              </w:rPr>
              <w:t>RescueAI</w:t>
            </w:r>
            <w:proofErr w:type="spellEnd"/>
            <w:r>
              <w:rPr>
                <w:color w:val="1A1A2E"/>
                <w:sz w:val="20"/>
                <w:lang w:eastAsia="zh-CN"/>
              </w:rPr>
              <w:t xml:space="preserve"> 做到了"决策推荐"层——告诉你先救哪里、依据是什么、怎么行动、带什么装备。</w:t>
            </w:r>
            <w:r>
              <w:rPr>
                <w:color w:val="1A1A2E"/>
                <w:sz w:val="20"/>
                <w:lang w:eastAsia="zh-CN"/>
              </w:rPr>
              <w:br/>
              <w:t>这个跨越，正是应急指挥者最需要却没有人解决的核心痛点。</w:t>
            </w:r>
          </w:p>
        </w:tc>
      </w:tr>
    </w:tbl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具体差异化体现在三个层面：</w:t>
      </w:r>
    </w:p>
    <w:p w:rsidR="00945E54" w:rsidRDefault="00000000">
      <w:pPr>
        <w:pStyle w:val="a0"/>
        <w:spacing w:after="60" w:line="336" w:lineRule="auto"/>
      </w:pPr>
      <w:proofErr w:type="spellStart"/>
      <w:r>
        <w:rPr>
          <w:b/>
          <w:color w:val="0E5A95"/>
        </w:rPr>
        <w:lastRenderedPageBreak/>
        <w:t>决策深度：</w:t>
      </w:r>
      <w:r>
        <w:rPr>
          <w:color w:val="222222"/>
        </w:rPr>
        <w:t>Spectee</w:t>
      </w:r>
      <w:proofErr w:type="spellEnd"/>
      <w:r>
        <w:rPr>
          <w:color w:val="222222"/>
        </w:rPr>
        <w:t xml:space="preserve"> 停在"100+事件类型分类"，RescueAI 做到"P0 </w:t>
      </w:r>
      <w:proofErr w:type="spellStart"/>
      <w:r>
        <w:rPr>
          <w:color w:val="222222"/>
        </w:rPr>
        <w:t>立即派遣"的可执行级别</w:t>
      </w:r>
      <w:proofErr w:type="spellEnd"/>
      <w:r>
        <w:rPr>
          <w:color w:val="222222"/>
        </w:rPr>
        <w:t>——</w:t>
      </w:r>
      <w:proofErr w:type="spellStart"/>
      <w:r>
        <w:rPr>
          <w:color w:val="222222"/>
        </w:rPr>
        <w:t>直接接入指挥流程</w:t>
      </w:r>
      <w:proofErr w:type="spellEnd"/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场景专精：</w:t>
      </w:r>
      <w:proofErr w:type="spellStart"/>
      <w:r>
        <w:rPr>
          <w:color w:val="222222"/>
          <w:lang w:eastAsia="zh-CN"/>
        </w:rPr>
        <w:t>Spectee</w:t>
      </w:r>
      <w:proofErr w:type="spellEnd"/>
      <w:r>
        <w:rPr>
          <w:color w:val="222222"/>
          <w:lang w:eastAsia="zh-CN"/>
        </w:rPr>
        <w:t xml:space="preserve"> 是通用灾害工具，</w:t>
      </w:r>
      <w:proofErr w:type="spellStart"/>
      <w:r>
        <w:rPr>
          <w:color w:val="222222"/>
          <w:lang w:eastAsia="zh-CN"/>
        </w:rPr>
        <w:t>RescueAI</w:t>
      </w:r>
      <w:proofErr w:type="spellEnd"/>
      <w:r>
        <w:rPr>
          <w:color w:val="222222"/>
          <w:lang w:eastAsia="zh-CN"/>
        </w:rPr>
        <w:t xml:space="preserve"> 专攻地震场景——8 个历史案例知识库、地震专属 NER 词典、损毁标签体系、应急管理部通报风格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链路完整：</w:t>
      </w:r>
      <w:r>
        <w:rPr>
          <w:color w:val="222222"/>
          <w:lang w:eastAsia="zh-CN"/>
        </w:rPr>
        <w:t>从 ICL 预警触发到无人机物资投送，七步全链路闭环——竞品最多覆盖其中 2-3 步</w:t>
      </w: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五、商业模式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5.1 收入模型</w:t>
      </w:r>
    </w:p>
    <w:p w:rsidR="00945E54" w:rsidRDefault="00000000">
      <w:pPr>
        <w:spacing w:after="80"/>
        <w:ind w:firstLine="420"/>
        <w:rPr>
          <w:lang w:eastAsia="zh-CN"/>
        </w:rPr>
      </w:pPr>
      <w:proofErr w:type="spellStart"/>
      <w:r>
        <w:rPr>
          <w:color w:val="222222"/>
          <w:lang w:eastAsia="zh-CN"/>
        </w:rPr>
        <w:t>RescueAI</w:t>
      </w:r>
      <w:proofErr w:type="spellEnd"/>
      <w:r>
        <w:rPr>
          <w:color w:val="222222"/>
          <w:lang w:eastAsia="zh-CN"/>
        </w:rPr>
        <w:t xml:space="preserve"> 采用"平台订阅 + 增值服务 + 数据服务"的三层收入模型：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2247"/>
        <w:gridCol w:w="2808"/>
        <w:gridCol w:w="1688"/>
        <w:gridCol w:w="847"/>
      </w:tblGrid>
      <w:tr w:rsidR="00945E54">
        <w:trPr>
          <w:jc w:val="center"/>
        </w:trPr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收入类型</w:t>
            </w:r>
            <w:proofErr w:type="spellEnd"/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目标客户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定价模式</w:t>
            </w:r>
          </w:p>
        </w:tc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年化收入（单客户）</w:t>
            </w:r>
          </w:p>
        </w:tc>
        <w:tc>
          <w:tcPr>
            <w:tcW w:w="850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毛利率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平台订阅（SaaS）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应急管理机构、救援队伍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年费订阅，按用户席位/辖区规模定价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30-80 </w:t>
            </w:r>
            <w:proofErr w:type="spellStart"/>
            <w:r>
              <w:rPr>
                <w:color w:val="222222"/>
                <w:sz w:val="18"/>
              </w:rPr>
              <w:t>万元</w:t>
            </w:r>
            <w:proofErr w:type="spellEnd"/>
          </w:p>
        </w:tc>
        <w:tc>
          <w:tcPr>
            <w:tcW w:w="850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75%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增值服务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大型企业（保险/物流/能源）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定制化部署+API 调用+专项报告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50-200 </w:t>
            </w:r>
            <w:proofErr w:type="spellStart"/>
            <w:r>
              <w:rPr>
                <w:color w:val="222222"/>
                <w:sz w:val="18"/>
              </w:rPr>
              <w:t>万元</w:t>
            </w:r>
            <w:proofErr w:type="spellEnd"/>
          </w:p>
        </w:tc>
        <w:tc>
          <w:tcPr>
            <w:tcW w:w="850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60%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数据服务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媒体机构、国际组织、研究机构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灾情数据 API+分析报告+可视化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10-50 </w:t>
            </w:r>
            <w:proofErr w:type="spellStart"/>
            <w:r>
              <w:rPr>
                <w:color w:val="222222"/>
                <w:sz w:val="18"/>
              </w:rPr>
              <w:t>万元</w:t>
            </w:r>
            <w:proofErr w:type="spellEnd"/>
          </w:p>
        </w:tc>
        <w:tc>
          <w:tcPr>
            <w:tcW w:w="850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80%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无人机模块（选配）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有无人机装备的救援队伍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模块订阅+飞行任务计费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15-40 </w:t>
            </w:r>
            <w:proofErr w:type="spellStart"/>
            <w:r>
              <w:rPr>
                <w:color w:val="222222"/>
                <w:sz w:val="18"/>
              </w:rPr>
              <w:t>万元</w:t>
            </w:r>
            <w:proofErr w:type="spellEnd"/>
          </w:p>
        </w:tc>
        <w:tc>
          <w:tcPr>
            <w:tcW w:w="850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55%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定制化项目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省级应急管理厅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私有化部署+定制开发+培训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100-500 </w:t>
            </w:r>
            <w:proofErr w:type="spellStart"/>
            <w:r>
              <w:rPr>
                <w:color w:val="222222"/>
                <w:sz w:val="18"/>
              </w:rPr>
              <w:t>万元</w:t>
            </w:r>
            <w:proofErr w:type="spellEnd"/>
          </w:p>
        </w:tc>
        <w:tc>
          <w:tcPr>
            <w:tcW w:w="850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45%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>5.2 定价策略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采用"阶梯定价 + 价值锚定"策略，以"为指挥者每小时节省的决策时间"为价值锚点：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价值锚定：</w:t>
      </w:r>
      <w:r>
        <w:rPr>
          <w:color w:val="222222"/>
          <w:lang w:eastAsia="zh-CN"/>
        </w:rPr>
        <w:t>假设：系统为指挥者每震次节省 2-4 小时决策时间，相当于黄金 72 小时内多救回数十条生命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基础版：</w:t>
      </w:r>
      <w:r>
        <w:rPr>
          <w:color w:val="222222"/>
          <w:lang w:eastAsia="zh-CN"/>
        </w:rPr>
        <w:t>基础版（社媒监测+地图聚合+优先级排序）：30 万/年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专业版：</w:t>
      </w:r>
      <w:r>
        <w:rPr>
          <w:color w:val="222222"/>
          <w:lang w:eastAsia="zh-CN"/>
        </w:rPr>
        <w:t>专业版（基础版+灾情简报+案例匹配+决策助手）：60 万/年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lastRenderedPageBreak/>
        <w:t>企业版：</w:t>
      </w:r>
      <w:r>
        <w:rPr>
          <w:color w:val="222222"/>
          <w:lang w:eastAsia="zh-CN"/>
        </w:rPr>
        <w:t>企业版（专业版+无人机模块+定制部署+API）：120 万/年起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旗舰版：</w:t>
      </w:r>
      <w:r>
        <w:rPr>
          <w:color w:val="222222"/>
          <w:lang w:eastAsia="zh-CN"/>
        </w:rPr>
        <w:t>国家级/跨省部署：按项目议价，300-800 万/年</w:t>
      </w:r>
    </w:p>
    <w:p w:rsidR="00945E54" w:rsidRDefault="00000000">
      <w:pPr>
        <w:spacing w:before="240" w:after="120"/>
      </w:pPr>
      <w:r>
        <w:rPr>
          <w:b/>
          <w:color w:val="0E5A95"/>
          <w:sz w:val="28"/>
        </w:rPr>
        <w:t>5.3 客户获取路径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1701"/>
      </w:tblGrid>
      <w:tr w:rsidR="00945E54">
        <w:trPr>
          <w:jc w:val="center"/>
        </w:trPr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目标客户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获客方式</w:t>
            </w:r>
          </w:p>
        </w:tc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预期转化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种子期（0-6月）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四川省应急管理厅、云南省地震局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Hackathon 背书+政府合作试点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1-2 个试点客户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成长期（6-18月）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西南地区省级应急机构、国家救援队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试点案例推广+行业会议+政策对接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5-10 个签约客户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扩张期（18-36月）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全国省级应急机构、大型企业、国际组织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渠道合作+品牌建设+国际拓展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30-50 个客户</w:t>
            </w:r>
          </w:p>
        </w:tc>
      </w:tr>
    </w:tbl>
    <w:p w:rsidR="00945E54" w:rsidRDefault="00000000">
      <w:r>
        <w:br w:type="page"/>
      </w:r>
    </w:p>
    <w:p w:rsidR="00945E54" w:rsidRDefault="00000000">
      <w:pPr>
        <w:spacing w:before="360" w:after="120"/>
      </w:pPr>
      <w:r>
        <w:rPr>
          <w:b/>
          <w:color w:val="0E5A95"/>
          <w:sz w:val="36"/>
        </w:rPr>
        <w:lastRenderedPageBreak/>
        <w:t>六、市场进入策略</w:t>
      </w:r>
    </w:p>
    <w:p w:rsidR="00945E54" w:rsidRDefault="00945E54">
      <w:pPr>
        <w:pBdr>
          <w:bottom w:val="single" w:sz="6" w:space="1" w:color="0E5A95"/>
        </w:pBdr>
        <w:spacing w:before="40" w:after="160"/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6.1 总体策略：以地震带为核心，分三阶段推进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6.1.1 第一阶段：种子期（0-6 个月）——西南地区试点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以缅甸地震验证案例为敲门砖，在川滇地震带寻找 1-2 个省级应急管理机构作为试点客户。提供免费试点部署，以实战案例和数据验证产品价值，形成可复制的标杆案例。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与四川省应急管理厅/云南省地震局建立试点合作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接入企业微博 API，完成从数据集验证到实时管道的切换</w:t>
      </w:r>
    </w:p>
    <w:p w:rsidR="00945E54" w:rsidRDefault="00000000">
      <w:pPr>
        <w:pStyle w:val="a0"/>
        <w:spacing w:after="60" w:line="336" w:lineRule="auto"/>
      </w:pPr>
      <w:r>
        <w:rPr>
          <w:color w:val="222222"/>
        </w:rPr>
        <w:t>完成无人机模块真机联调（大疆 Matrice 系列）</w:t>
      </w:r>
    </w:p>
    <w:p w:rsidR="00945E54" w:rsidRDefault="00000000">
      <w:pPr>
        <w:pStyle w:val="a0"/>
        <w:spacing w:after="60" w:line="336" w:lineRule="auto"/>
      </w:pPr>
      <w:r>
        <w:rPr>
          <w:color w:val="222222"/>
        </w:rPr>
        <w:t>申请核心发明专利 2-3 项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6.1.2 第二阶段：成长期（6-18 个月）——区域拓展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以试点案例为背书，向西南、西北地震带省份拓展，同时开拓企业客户（保险/物流）和国际组织渠道。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签约 5-10 个省级/地市级应急管理机构客户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开拓 2-3 家大型企业客户（保险公司风险评估、物流企业供应链中断预警）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与联合国 WFP/OCHA 建立合作，探索国际救援场景</w:t>
      </w:r>
    </w:p>
    <w:p w:rsidR="00945E54" w:rsidRDefault="00000000">
      <w:pPr>
        <w:pStyle w:val="a0"/>
        <w:spacing w:after="60" w:line="336" w:lineRule="auto"/>
      </w:pPr>
      <w:r>
        <w:rPr>
          <w:color w:val="222222"/>
        </w:rPr>
        <w:t>团队扩充至 25-30 人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6.1.3 第三阶段：扩张期（18-36 个月）——全国覆盖+国际拓展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实现全国地震高风险省份覆盖，开拓"一带一路"沿线地震带国家的国际合作市场。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覆盖全国 15+ 省级应急管理机构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lastRenderedPageBreak/>
        <w:t>进入尼泊尔、土耳其、印尼等地震高风险国家市场</w:t>
      </w:r>
    </w:p>
    <w:p w:rsidR="00945E54" w:rsidRDefault="00000000">
      <w:pPr>
        <w:pStyle w:val="a0"/>
        <w:spacing w:after="60" w:line="336" w:lineRule="auto"/>
      </w:pPr>
      <w:r>
        <w:rPr>
          <w:color w:val="222222"/>
        </w:rPr>
        <w:t>年营收突破 5,000 万元</w:t>
      </w:r>
    </w:p>
    <w:p w:rsidR="00945E54" w:rsidRDefault="00000000">
      <w:pPr>
        <w:pStyle w:val="a0"/>
        <w:spacing w:after="60" w:line="336" w:lineRule="auto"/>
      </w:pPr>
      <w:r>
        <w:rPr>
          <w:color w:val="222222"/>
        </w:rPr>
        <w:t>启动 Pre-A / A 轮融资</w:t>
      </w:r>
    </w:p>
    <w:p w:rsidR="00945E54" w:rsidRDefault="00000000">
      <w:pPr>
        <w:spacing w:before="240" w:after="120"/>
      </w:pPr>
      <w:r>
        <w:rPr>
          <w:b/>
          <w:color w:val="0E5A95"/>
          <w:sz w:val="28"/>
        </w:rPr>
        <w:t>6.2 合作伙伴生态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5102"/>
      </w:tblGrid>
      <w:tr w:rsidR="00945E54">
        <w:trPr>
          <w:jc w:val="center"/>
        </w:trPr>
        <w:tc>
          <w:tcPr>
            <w:tcW w:w="1417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合作类型</w:t>
            </w:r>
          </w:p>
        </w:tc>
        <w:tc>
          <w:tcPr>
            <w:tcW w:w="255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合作伙伴</w:t>
            </w:r>
          </w:p>
        </w:tc>
        <w:tc>
          <w:tcPr>
            <w:tcW w:w="5102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合作内容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预警数据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成都高新减灾研究所（ICL）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地震预警信号接入，触发系统启动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社媒数据</w:t>
            </w:r>
            <w:proofErr w:type="spellEnd"/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微博企业 API / 微信公众平台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实时灾情帖文数据管道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卫星遥感</w:t>
            </w:r>
            <w:proofErr w:type="spellEnd"/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Maxar / Planet / 长光卫星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震后高分辨率卫星图像用于损毁评估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无人机</w:t>
            </w:r>
            <w:proofErr w:type="spellEnd"/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大疆行业应用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上云 API 对接，真机部署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地图服务</w:t>
            </w:r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高德/百度地图开放平台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基础地图底图+路况数据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大模型</w:t>
            </w:r>
            <w:proofErr w:type="spellEnd"/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阿里云通义千问（Qwen）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LLM 推理服务，灾情简报+决策助手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学术界</w:t>
            </w:r>
            <w:proofErr w:type="spellEnd"/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清华大学/中国地震局地球物理研究所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技术研究合作+数据共享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国际组织</w:t>
            </w:r>
            <w:proofErr w:type="spellEnd"/>
          </w:p>
        </w:tc>
        <w:tc>
          <w:tcPr>
            <w:tcW w:w="255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联合国 WFP/OCHA、红十字会</w:t>
            </w:r>
          </w:p>
        </w:tc>
        <w:tc>
          <w:tcPr>
            <w:tcW w:w="510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国际救援场景验证+渠道拓展</w:t>
            </w:r>
          </w:p>
        </w:tc>
      </w:tr>
    </w:tbl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七、团队与组织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7.1 核心团队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RescueAI 团队由 AI 技术、地震科学、应急管理三领域交叉人才组成：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118"/>
        <w:gridCol w:w="1417"/>
      </w:tblGrid>
      <w:tr w:rsidR="00945E54" w:rsidTr="00B736DB">
        <w:trPr>
          <w:jc w:val="center"/>
        </w:trPr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背景要求</w:t>
            </w:r>
          </w:p>
        </w:tc>
        <w:tc>
          <w:tcPr>
            <w:tcW w:w="311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w="1417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</w:tr>
      <w:tr w:rsidR="00945E54" w:rsidTr="00B736DB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CEO / 创始人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技术+商业复合背景，有创业或大型项目管理经验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战略方向、融资、政府关系、团队管理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在岗</w:t>
            </w:r>
          </w:p>
        </w:tc>
      </w:tr>
      <w:tr w:rsidR="00945E54" w:rsidTr="00B736DB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CTO / 技术负责人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AI/NLP 领域 5+ 年经验，有大模型应用开发经历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技术架构、核心算法、工程化落地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B736DB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rFonts w:hint="eastAsia"/>
                <w:color w:val="222222"/>
                <w:sz w:val="18"/>
                <w:lang w:eastAsia="zh-CN"/>
              </w:rPr>
              <w:t>待招聘</w:t>
            </w:r>
          </w:p>
        </w:tc>
      </w:tr>
      <w:tr w:rsidR="00945E54" w:rsidTr="00B736DB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首席地震科学顾问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地震学/地球物理学博士，有地震局或科研机构背景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地震专业知识、数据科学性把关、学术合作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B736DB">
            <w:pPr>
              <w:spacing w:before="60" w:after="60"/>
            </w:pPr>
            <w:r>
              <w:rPr>
                <w:rFonts w:hint="eastAsia"/>
                <w:color w:val="222222"/>
                <w:sz w:val="18"/>
                <w:lang w:eastAsia="zh-CN"/>
              </w:rPr>
              <w:t>待招聘</w:t>
            </w:r>
          </w:p>
        </w:tc>
      </w:tr>
      <w:tr w:rsidR="00945E54" w:rsidTr="00B736DB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应急管理专家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有应急管理厅/消防/救援队实战经验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产品场景设计、客户需求对接、行业标准合规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待招聘</w:t>
            </w:r>
          </w:p>
        </w:tc>
      </w:tr>
      <w:tr w:rsidR="00B736DB" w:rsidTr="00B736DB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B736DB" w:rsidRDefault="00B736DB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商务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政府关系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B736DB" w:rsidRDefault="00B736DB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有政府项目经验或应急管理行业人脉</w:t>
            </w:r>
          </w:p>
        </w:tc>
        <w:tc>
          <w:tcPr>
            <w:tcW w:w="311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B736DB" w:rsidRDefault="00B736DB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客户拓展、政策对接、合作生态建设</w:t>
            </w:r>
          </w:p>
        </w:tc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B736DB" w:rsidRDefault="00B736DB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待招聘</w:t>
            </w:r>
            <w:proofErr w:type="spellEnd"/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 xml:space="preserve">7.2 </w:t>
      </w:r>
      <w:proofErr w:type="spellStart"/>
      <w:r>
        <w:rPr>
          <w:b/>
          <w:color w:val="0E5A95"/>
          <w:sz w:val="28"/>
        </w:rPr>
        <w:t>组织规划</w:t>
      </w:r>
      <w:proofErr w:type="spellEnd"/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本轮融资后 18 个月内，团队规模从当前</w:t>
      </w:r>
      <w:r w:rsidR="00B736DB">
        <w:rPr>
          <w:rFonts w:hint="eastAsia"/>
          <w:color w:val="222222"/>
          <w:lang w:eastAsia="zh-CN"/>
        </w:rPr>
        <w:t>5人</w:t>
      </w:r>
      <w:r>
        <w:rPr>
          <w:color w:val="222222"/>
          <w:lang w:eastAsia="zh-CN"/>
        </w:rPr>
        <w:t xml:space="preserve">扩充至 </w:t>
      </w:r>
      <w:r w:rsidR="00B736DB">
        <w:rPr>
          <w:rFonts w:hint="eastAsia"/>
          <w:color w:val="222222"/>
          <w:lang w:eastAsia="zh-CN"/>
        </w:rPr>
        <w:t>1</w:t>
      </w:r>
      <w:r>
        <w:rPr>
          <w:color w:val="222222"/>
          <w:lang w:eastAsia="zh-CN"/>
        </w:rPr>
        <w:t>5-</w:t>
      </w:r>
      <w:r w:rsidR="00B736DB">
        <w:rPr>
          <w:rFonts w:hint="eastAsia"/>
          <w:color w:val="222222"/>
          <w:lang w:eastAsia="zh-CN"/>
        </w:rPr>
        <w:t>2</w:t>
      </w:r>
      <w:r>
        <w:rPr>
          <w:color w:val="222222"/>
          <w:lang w:eastAsia="zh-CN"/>
        </w:rPr>
        <w:t>0 人：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研发线：</w:t>
      </w:r>
      <w:r>
        <w:rPr>
          <w:color w:val="222222"/>
          <w:lang w:eastAsia="zh-CN"/>
        </w:rPr>
        <w:t xml:space="preserve">技术团队 </w:t>
      </w:r>
      <w:r w:rsidR="00B736DB">
        <w:rPr>
          <w:rFonts w:hint="eastAsia"/>
          <w:color w:val="222222"/>
          <w:lang w:eastAsia="zh-CN"/>
        </w:rPr>
        <w:t>8</w:t>
      </w:r>
      <w:r>
        <w:rPr>
          <w:color w:val="222222"/>
          <w:lang w:eastAsia="zh-CN"/>
        </w:rPr>
        <w:t>-1</w:t>
      </w:r>
      <w:r w:rsidR="00B736DB">
        <w:rPr>
          <w:rFonts w:hint="eastAsia"/>
          <w:color w:val="222222"/>
          <w:lang w:eastAsia="zh-CN"/>
        </w:rPr>
        <w:t>0</w:t>
      </w:r>
      <w:r>
        <w:rPr>
          <w:color w:val="222222"/>
          <w:lang w:eastAsia="zh-CN"/>
        </w:rPr>
        <w:t xml:space="preserve"> 人（NLP 算法 3、全栈 4、GIS/地图 2、无人机/硬件 2、测试/运维 2）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商务线：</w:t>
      </w:r>
      <w:r>
        <w:rPr>
          <w:color w:val="222222"/>
          <w:lang w:eastAsia="zh-CN"/>
        </w:rPr>
        <w:t>商务团队 4-5 人（政府关系 2、企业客户 1-2、国际拓展 1）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专家线：</w:t>
      </w:r>
      <w:r>
        <w:rPr>
          <w:color w:val="222222"/>
          <w:lang w:eastAsia="zh-CN"/>
        </w:rPr>
        <w:t>地震科学顾问 2-3 人（全职 1 + 兼职/顾问 1-2）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职能线：</w:t>
      </w:r>
      <w:r>
        <w:rPr>
          <w:color w:val="222222"/>
          <w:lang w:eastAsia="zh-CN"/>
        </w:rPr>
        <w:t>职能团队 3-4 人（产品 1、运营 1、财务/行政 1-2）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lastRenderedPageBreak/>
        <w:t>7.3 顾问网络</w:t>
      </w:r>
    </w:p>
    <w:p w:rsidR="00945E54" w:rsidRDefault="00B736DB">
      <w:pPr>
        <w:spacing w:after="80"/>
        <w:ind w:firstLine="420"/>
        <w:rPr>
          <w:lang w:eastAsia="zh-CN"/>
        </w:rPr>
      </w:pPr>
      <w:r>
        <w:rPr>
          <w:rFonts w:hint="eastAsia"/>
          <w:color w:val="222222"/>
          <w:lang w:eastAsia="zh-CN"/>
        </w:rPr>
        <w:t>计划</w:t>
      </w:r>
      <w:r w:rsidR="00000000">
        <w:rPr>
          <w:color w:val="222222"/>
          <w:lang w:eastAsia="zh-CN"/>
        </w:rPr>
        <w:t>建立和拓展的顾问网络：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中国地震局地球物理研究所研究人员（谛听大模型团队关联）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四川省/云南省应急管理厅退休/转任专家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清华大学地球系统科学系教授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联合国 INSARAG 中国联络员（计划拓展）</w:t>
      </w: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八、财务预测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8.1 收入预测（3 年）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45E54">
        <w:trPr>
          <w:jc w:val="center"/>
        </w:trPr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第一年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第二年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第三年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签约客户数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3-5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10-15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30-50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其中：政府客户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2-3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6-8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15-20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其中：企业客户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1-2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3-5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10-15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其中：国际/其他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0-1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1-2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5-10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平均客单价（万元）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70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90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总收入（万元）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150-250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700-1,050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2,700-4,500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同比增长率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—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约 300%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约 280%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>8.2 成本结构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1968"/>
        <w:gridCol w:w="1969"/>
        <w:gridCol w:w="1969"/>
        <w:gridCol w:w="1126"/>
      </w:tblGrid>
      <w:tr w:rsidR="00945E54">
        <w:trPr>
          <w:jc w:val="center"/>
        </w:trPr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成本项目</w:t>
            </w:r>
          </w:p>
        </w:tc>
        <w:tc>
          <w:tcPr>
            <w:tcW w:w="198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第一年（万元）</w:t>
            </w:r>
          </w:p>
        </w:tc>
        <w:tc>
          <w:tcPr>
            <w:tcW w:w="198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第二年（万元）</w:t>
            </w:r>
          </w:p>
        </w:tc>
        <w:tc>
          <w:tcPr>
            <w:tcW w:w="198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第三年（万元）</w:t>
            </w:r>
          </w:p>
        </w:tc>
        <w:tc>
          <w:tcPr>
            <w:tcW w:w="113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占比趋势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人员薪酬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450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650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900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逐年下降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云计算/大模型 API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150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300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随用量增长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数据采购（微博API/卫星）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60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120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随客户增长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市场/商务费用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100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200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350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随扩张增长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办公/行政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120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相对稳定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lastRenderedPageBreak/>
              <w:t>研发投入（设备/专利）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100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130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持续投入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总成本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820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1,300</w:t>
            </w:r>
          </w:p>
        </w:tc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2,000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—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>8.3 利润预测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45E54">
        <w:trPr>
          <w:jc w:val="center"/>
        </w:trPr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第一年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第二年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第三年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总收入（万元）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200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875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3,600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总成本（万元）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820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1,300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2,000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净利润（万元）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-620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-425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1,600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净利润率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—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—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44%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累计未分配利润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-620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-1,045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555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现金消耗（月）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约 68 万/月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约 35 万/月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正现金流</w:t>
            </w:r>
          </w:p>
        </w:tc>
      </w:tr>
      <w:tr w:rsidR="00945E54">
        <w:tblPrEx>
          <w:jc w:val="left"/>
        </w:tblPrEx>
        <w:tc>
          <w:tcPr>
            <w:tcW w:w="9066" w:type="dxa"/>
            <w:gridSpan w:val="4"/>
            <w:tcBorders>
              <w:top w:val="single" w:sz="8" w:space="0" w:color="D45E1E"/>
              <w:left w:val="single" w:sz="8" w:space="0" w:color="D45E1E"/>
              <w:bottom w:val="single" w:sz="8" w:space="0" w:color="D45E1E"/>
              <w:right w:val="single" w:sz="8" w:space="0" w:color="D45E1E"/>
            </w:tcBorders>
            <w:shd w:val="clear" w:color="auto" w:fill="FFF3E0"/>
          </w:tcPr>
          <w:p w:rsidR="00945E54" w:rsidRDefault="00000000">
            <w:pPr>
              <w:spacing w:before="120" w:after="80"/>
              <w:rPr>
                <w:lang w:eastAsia="zh-CN"/>
              </w:rPr>
            </w:pPr>
            <w:r>
              <w:rPr>
                <w:b/>
                <w:color w:val="D45E1E"/>
                <w:lang w:eastAsia="zh-CN"/>
              </w:rPr>
              <w:t>盈亏平衡点</w:t>
            </w:r>
          </w:p>
          <w:p w:rsidR="00945E54" w:rsidRDefault="00000000">
            <w:pPr>
              <w:spacing w:after="120" w:line="336" w:lineRule="auto"/>
              <w:rPr>
                <w:lang w:eastAsia="zh-CN"/>
              </w:rPr>
            </w:pPr>
            <w:r>
              <w:rPr>
                <w:color w:val="1A1A2E"/>
                <w:sz w:val="20"/>
                <w:lang w:eastAsia="zh-CN"/>
              </w:rPr>
              <w:t>预计在第 30-33 个月实现盈亏平衡（月度口径），即签约客户数达到 25+ 且月均收入超过 250 万元时。</w:t>
            </w:r>
            <w:r>
              <w:rPr>
                <w:color w:val="1A1A2E"/>
                <w:sz w:val="20"/>
                <w:lang w:eastAsia="zh-CN"/>
              </w:rPr>
              <w:br/>
              <w:t>本轮 1,500 万元融资可支撑团队运营至盈亏平衡点，预留约 6 个月安全边际。</w:t>
            </w:r>
          </w:p>
        </w:tc>
      </w:tr>
    </w:tbl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8.4 关键业务指标（KPI）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45E54">
        <w:trPr>
          <w:jc w:val="center"/>
        </w:trPr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第一年目标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第二年目标</w:t>
            </w:r>
          </w:p>
        </w:tc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第三年目标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签约客户数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12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40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客户续约率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80%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85%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90%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产品可用性（SLA）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99.5%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99.8%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99.9%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震后首份简报生成时间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&lt; 15 分钟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&lt; 10 分钟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&lt; 5 分钟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lastRenderedPageBreak/>
              <w:t>社媒 NLP 处理延迟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&lt; 60 秒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&lt; 30 秒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&lt; 15 秒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案例知识库规模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8 个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20 个</w:t>
            </w:r>
          </w:p>
        </w:tc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50+ 个</w:t>
            </w:r>
          </w:p>
        </w:tc>
      </w:tr>
    </w:tbl>
    <w:p w:rsidR="00945E54" w:rsidRDefault="00000000">
      <w:r>
        <w:br w:type="page"/>
      </w:r>
    </w:p>
    <w:p w:rsidR="00945E54" w:rsidRDefault="00000000">
      <w:pPr>
        <w:spacing w:before="360" w:after="120"/>
      </w:pPr>
      <w:r>
        <w:rPr>
          <w:b/>
          <w:color w:val="0E5A95"/>
          <w:sz w:val="36"/>
        </w:rPr>
        <w:lastRenderedPageBreak/>
        <w:t>九、融资计划</w:t>
      </w:r>
    </w:p>
    <w:p w:rsidR="00945E54" w:rsidRDefault="00945E54">
      <w:pPr>
        <w:pBdr>
          <w:bottom w:val="single" w:sz="6" w:space="1" w:color="0E5A95"/>
        </w:pBdr>
        <w:spacing w:before="40" w:after="160"/>
      </w:pPr>
    </w:p>
    <w:p w:rsidR="00945E54" w:rsidRDefault="00000000">
      <w:pPr>
        <w:spacing w:before="240" w:after="120"/>
      </w:pPr>
      <w:r>
        <w:rPr>
          <w:b/>
          <w:color w:val="0E5A95"/>
          <w:sz w:val="28"/>
        </w:rPr>
        <w:t>9.1 本轮融资概要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45E54">
        <w:trPr>
          <w:jc w:val="center"/>
        </w:trPr>
        <w:tc>
          <w:tcPr>
            <w:tcW w:w="2268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6803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轮次</w:t>
            </w:r>
          </w:p>
        </w:tc>
        <w:tc>
          <w:tcPr>
            <w:tcW w:w="6803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天使轮 / Pre-Seed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融资金额</w:t>
            </w:r>
          </w:p>
        </w:tc>
        <w:tc>
          <w:tcPr>
            <w:tcW w:w="6803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1,500 万元人民币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出让股权</w:t>
            </w:r>
          </w:p>
        </w:tc>
        <w:tc>
          <w:tcPr>
            <w:tcW w:w="6803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10%-15%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投后估值</w:t>
            </w:r>
          </w:p>
        </w:tc>
        <w:tc>
          <w:tcPr>
            <w:tcW w:w="6803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1.0-1.5 亿元人民币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资金用途周期</w:t>
            </w:r>
          </w:p>
        </w:tc>
        <w:tc>
          <w:tcPr>
            <w:tcW w:w="6803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18 个月</w:t>
            </w:r>
          </w:p>
        </w:tc>
      </w:tr>
      <w:tr w:rsidR="00945E54">
        <w:trPr>
          <w:jc w:val="center"/>
        </w:trPr>
        <w:tc>
          <w:tcPr>
            <w:tcW w:w="2268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预计下一轮融资</w:t>
            </w:r>
          </w:p>
        </w:tc>
        <w:tc>
          <w:tcPr>
            <w:tcW w:w="6803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Pre-A 轮，第 18-24 个月，预计融资 5,000-8,000 万元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>9.2 资金用途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134"/>
        <w:gridCol w:w="4252"/>
      </w:tblGrid>
      <w:tr w:rsidR="00945E54">
        <w:trPr>
          <w:jc w:val="center"/>
        </w:trPr>
        <w:tc>
          <w:tcPr>
            <w:tcW w:w="198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金额（万元）</w:t>
            </w:r>
          </w:p>
        </w:tc>
        <w:tc>
          <w:tcPr>
            <w:tcW w:w="113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占比</w:t>
            </w:r>
          </w:p>
        </w:tc>
        <w:tc>
          <w:tcPr>
            <w:tcW w:w="4252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945E54">
        <w:trPr>
          <w:jc w:val="center"/>
        </w:trPr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产品工程化升级</w:t>
            </w:r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450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30%</w:t>
            </w:r>
          </w:p>
        </w:tc>
        <w:tc>
          <w:tcPr>
            <w:tcW w:w="425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从验证原型到生产级系统，实时管道、高可用架构、无人机真机联调</w:t>
            </w:r>
          </w:p>
        </w:tc>
      </w:tr>
      <w:tr w:rsidR="00945E54">
        <w:trPr>
          <w:jc w:val="center"/>
        </w:trPr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数据采购</w:t>
            </w:r>
            <w:proofErr w:type="spellEnd"/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300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20%</w:t>
            </w:r>
          </w:p>
        </w:tc>
        <w:tc>
          <w:tcPr>
            <w:tcW w:w="425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微博企业 API 年费、卫星遥感数据、大模型推理 API</w:t>
            </w:r>
          </w:p>
        </w:tc>
      </w:tr>
      <w:tr w:rsidR="00945E54">
        <w:trPr>
          <w:jc w:val="center"/>
        </w:trPr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团队扩充</w:t>
            </w:r>
            <w:proofErr w:type="spellEnd"/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375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25%</w:t>
            </w:r>
          </w:p>
        </w:tc>
        <w:tc>
          <w:tcPr>
            <w:tcW w:w="425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NLP 工程师、商务/政府关系、地震科学顾问</w:t>
            </w:r>
          </w:p>
        </w:tc>
      </w:tr>
      <w:tr w:rsidR="00945E54">
        <w:trPr>
          <w:jc w:val="center"/>
        </w:trPr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市场拓展</w:t>
            </w:r>
            <w:proofErr w:type="spellEnd"/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225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15%</w:t>
            </w:r>
          </w:p>
        </w:tc>
        <w:tc>
          <w:tcPr>
            <w:tcW w:w="425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试点部署、行业会议、政府合作、品牌建设</w:t>
            </w:r>
          </w:p>
        </w:tc>
      </w:tr>
      <w:tr w:rsidR="00945E54">
        <w:trPr>
          <w:jc w:val="center"/>
        </w:trPr>
        <w:tc>
          <w:tcPr>
            <w:tcW w:w="198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运营储备金</w:t>
            </w:r>
            <w:proofErr w:type="spellEnd"/>
          </w:p>
        </w:tc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150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10%</w:t>
            </w:r>
          </w:p>
        </w:tc>
        <w:tc>
          <w:tcPr>
            <w:tcW w:w="4252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日常运营、法律/财务/知识产权、应急储备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lastRenderedPageBreak/>
        <w:t xml:space="preserve">9.3 </w:t>
      </w:r>
      <w:proofErr w:type="spellStart"/>
      <w:r>
        <w:rPr>
          <w:b/>
          <w:color w:val="0E5A95"/>
          <w:sz w:val="28"/>
        </w:rPr>
        <w:t>里程碑计划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945E54">
        <w:trPr>
          <w:jc w:val="center"/>
        </w:trPr>
        <w:tc>
          <w:tcPr>
            <w:tcW w:w="1701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时间节点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  <w:tc>
          <w:tcPr>
            <w:tcW w:w="45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第 3 个月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完成企业微博 API 接入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实时管道运行，从数据集模式切换为实时模式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第 6 </w:t>
            </w:r>
            <w:proofErr w:type="spellStart"/>
            <w:r>
              <w:rPr>
                <w:color w:val="222222"/>
                <w:sz w:val="18"/>
              </w:rPr>
              <w:t>个月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首批试点客户签约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1-2 个省级应急管理机构签署试点协议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第 9 </w:t>
            </w:r>
            <w:proofErr w:type="spellStart"/>
            <w:r>
              <w:rPr>
                <w:color w:val="222222"/>
                <w:sz w:val="18"/>
              </w:rPr>
              <w:t>个月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无人机真机联调完成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大疆 Matrice 系列真机完成物资投送+航拍任务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第 12 个月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产品 v2.0 发布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全链路生产级部署，SLA 99.5%，案例库扩充至 20 个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第 15 </w:t>
            </w:r>
            <w:proofErr w:type="spellStart"/>
            <w:r>
              <w:rPr>
                <w:color w:val="222222"/>
                <w:sz w:val="18"/>
              </w:rPr>
              <w:t>个月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签约客户达 5+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政府+企业客户混合签约，合同金额超 500 万</w:t>
            </w:r>
          </w:p>
        </w:tc>
      </w:tr>
      <w:tr w:rsidR="00945E54">
        <w:trPr>
          <w:jc w:val="center"/>
        </w:trPr>
        <w:tc>
          <w:tcPr>
            <w:tcW w:w="1701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 xml:space="preserve">第 18 </w:t>
            </w:r>
            <w:proofErr w:type="spellStart"/>
            <w:r>
              <w:rPr>
                <w:color w:val="222222"/>
                <w:sz w:val="18"/>
              </w:rPr>
              <w:t>个月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启动 Pre-A 轮融资</w:t>
            </w:r>
          </w:p>
        </w:tc>
        <w:tc>
          <w:tcPr>
            <w:tcW w:w="45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年化收入 200+ 万，客户续约率 80%+，团队 25 人</w:t>
            </w:r>
          </w:p>
        </w:tc>
      </w:tr>
    </w:tbl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9.4 退出路径</w:t>
      </w:r>
    </w:p>
    <w:p w:rsidR="00945E54" w:rsidRDefault="00000000">
      <w:pPr>
        <w:spacing w:after="80"/>
        <w:ind w:firstLine="420"/>
        <w:rPr>
          <w:lang w:eastAsia="zh-CN"/>
        </w:rPr>
      </w:pPr>
      <w:r>
        <w:rPr>
          <w:color w:val="222222"/>
          <w:lang w:eastAsia="zh-CN"/>
        </w:rPr>
        <w:t>为投资人提供清晰的退出路径规划：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路径一·后续融资退出：</w:t>
      </w:r>
      <w:r>
        <w:rPr>
          <w:color w:val="222222"/>
          <w:lang w:eastAsia="zh-CN"/>
        </w:rPr>
        <w:t>在产品验证和商业化取得阶段性成果后（预计第 18-24 个月），通过 Pre-A/A 轮融资实现部分老股转让退出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路径二·战略并购：</w:t>
      </w:r>
      <w:r>
        <w:rPr>
          <w:color w:val="222222"/>
          <w:lang w:eastAsia="zh-CN"/>
        </w:rPr>
        <w:t>应急管理信息化领域存在大量 B2G 企业（如四创科技、辰安科技等），存在被战略并购的可能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b/>
          <w:color w:val="0E5A95"/>
          <w:lang w:eastAsia="zh-CN"/>
        </w:rPr>
        <w:t>路径三·长期持有/IPO：</w:t>
      </w:r>
      <w:r>
        <w:rPr>
          <w:color w:val="222222"/>
          <w:lang w:eastAsia="zh-CN"/>
        </w:rPr>
        <w:t>若产品在 3-5 年内实现规模化盈利且市场地位稳固，可考虑独立 IPO 或被大型科技/应急企业收购</w:t>
      </w:r>
    </w:p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十、风险与对策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10.1 主要风险识别与应对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134"/>
        <w:gridCol w:w="3685"/>
      </w:tblGrid>
      <w:tr w:rsidR="00945E54">
        <w:trPr>
          <w:jc w:val="center"/>
        </w:trPr>
        <w:tc>
          <w:tcPr>
            <w:tcW w:w="1417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风险类别</w:t>
            </w:r>
          </w:p>
        </w:tc>
        <w:tc>
          <w:tcPr>
            <w:tcW w:w="283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风险描述</w:t>
            </w:r>
          </w:p>
        </w:tc>
        <w:tc>
          <w:tcPr>
            <w:tcW w:w="1134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影响程度</w:t>
            </w:r>
          </w:p>
        </w:tc>
        <w:tc>
          <w:tcPr>
            <w:tcW w:w="3685" w:type="dxa"/>
            <w:tcBorders>
              <w:top w:val="single" w:sz="6" w:space="0" w:color="0E5A95"/>
              <w:left w:val="single" w:sz="6" w:space="0" w:color="0E5A95"/>
              <w:bottom w:val="single" w:sz="6" w:space="0" w:color="0E5A95"/>
              <w:right w:val="single" w:sz="6" w:space="0" w:color="0E5A95"/>
            </w:tcBorders>
            <w:shd w:val="clear" w:color="auto" w:fill="0E5A95"/>
            <w:vAlign w:val="center"/>
          </w:tcPr>
          <w:p w:rsidR="00945E54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应对措施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政策风险</w:t>
            </w:r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社媒数据使用合规性、数据安全法/个人信息保护法约束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高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仅使用公开数据+匿名化处理；与应急管理机构合作获取合规授权；数据本地化部署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技术风险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大模型幻觉、NER 准确率不足、实时管道稳定性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中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规则引擎+LLM 混合架构降低幻觉；持续标注数据迭代模型；多级降级策略（保险丝机制）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市场风险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政府客户决策周期长、采购预算波动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中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同步拓展企业客户（保险/物流）分散风险；以试点免费→付费转化降低门槛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竞争风险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Spectee Pro 进入中国市场、大厂自建类似能力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中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地震场景深度+决策推荐层差异化；加速案例库和专利壁垒建设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数据风险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微博 API 政策变更、社媒平台限流或封禁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中高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多源数据策略（微博+微信+抖音+小红书）；卫星遥感+摄像头补充；与平台建立官方合作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团队风险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核心技术人员流失、领域专家招聘困难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中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shd w:val="clear" w:color="auto" w:fill="F0F5FA"/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股权激励计划；与清华/地震局建立人才输送通道；顾问网络补充</w:t>
            </w:r>
          </w:p>
        </w:tc>
      </w:tr>
      <w:tr w:rsidR="00945E54">
        <w:trPr>
          <w:jc w:val="center"/>
        </w:trPr>
        <w:tc>
          <w:tcPr>
            <w:tcW w:w="1417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proofErr w:type="spellStart"/>
            <w:r>
              <w:rPr>
                <w:color w:val="222222"/>
                <w:sz w:val="18"/>
              </w:rPr>
              <w:t>资金风险</w:t>
            </w:r>
            <w:proofErr w:type="spellEnd"/>
          </w:p>
        </w:tc>
        <w:tc>
          <w:tcPr>
            <w:tcW w:w="283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融资节奏不及预期、客户回款延迟</w:t>
            </w:r>
          </w:p>
        </w:tc>
        <w:tc>
          <w:tcPr>
            <w:tcW w:w="1134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</w:pPr>
            <w:r>
              <w:rPr>
                <w:color w:val="222222"/>
                <w:sz w:val="18"/>
              </w:rPr>
              <w:t>中</w:t>
            </w:r>
          </w:p>
        </w:tc>
        <w:tc>
          <w:tcPr>
            <w:tcW w:w="3685" w:type="dxa"/>
            <w:tcBorders>
              <w:top w:val="single" w:sz="4" w:space="0" w:color="D5D5D5"/>
              <w:left w:val="single" w:sz="4" w:space="0" w:color="D5D5D5"/>
              <w:bottom w:val="single" w:sz="4" w:space="0" w:color="D5D5D5"/>
              <w:right w:val="single" w:sz="4" w:space="0" w:color="D5D5D5"/>
            </w:tcBorders>
            <w:vAlign w:val="center"/>
          </w:tcPr>
          <w:p w:rsidR="00945E54" w:rsidRDefault="00000000">
            <w:pPr>
              <w:spacing w:before="60" w:after="6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控制现金消耗速度；预留 6 个月安全边际；分阶段融资</w:t>
            </w:r>
          </w:p>
        </w:tc>
      </w:tr>
    </w:tbl>
    <w:p w:rsidR="00945E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945E54" w:rsidRDefault="00000000">
      <w:pPr>
        <w:spacing w:before="360" w:after="120"/>
        <w:rPr>
          <w:lang w:eastAsia="zh-CN"/>
        </w:rPr>
      </w:pPr>
      <w:r>
        <w:rPr>
          <w:b/>
          <w:color w:val="0E5A95"/>
          <w:sz w:val="36"/>
          <w:lang w:eastAsia="zh-CN"/>
        </w:rPr>
        <w:lastRenderedPageBreak/>
        <w:t>十一、愿景与展望</w:t>
      </w:r>
    </w:p>
    <w:p w:rsidR="00945E54" w:rsidRDefault="00945E54">
      <w:pPr>
        <w:pBdr>
          <w:bottom w:val="single" w:sz="6" w:space="1" w:color="0E5A95"/>
        </w:pBdr>
        <w:spacing w:before="40" w:after="160"/>
        <w:rPr>
          <w:lang w:eastAsia="zh-CN"/>
        </w:rPr>
      </w:pP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8"/>
          <w:lang w:eastAsia="zh-CN"/>
        </w:rPr>
        <w:t>11.1 企业愿景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6"/>
      </w:tblGrid>
      <w:tr w:rsidR="00945E54">
        <w:tc>
          <w:tcPr>
            <w:tcW w:w="9066" w:type="dxa"/>
            <w:tcBorders>
              <w:top w:val="single" w:sz="8" w:space="0" w:color="D45E1E"/>
              <w:left w:val="single" w:sz="8" w:space="0" w:color="D45E1E"/>
              <w:bottom w:val="single" w:sz="8" w:space="0" w:color="D45E1E"/>
              <w:right w:val="single" w:sz="8" w:space="0" w:color="D45E1E"/>
            </w:tcBorders>
            <w:shd w:val="clear" w:color="auto" w:fill="FFF3E0"/>
          </w:tcPr>
          <w:p w:rsidR="00945E54" w:rsidRDefault="00000000">
            <w:pPr>
              <w:spacing w:before="120" w:after="80"/>
              <w:rPr>
                <w:lang w:eastAsia="zh-CN"/>
              </w:rPr>
            </w:pPr>
            <w:r>
              <w:rPr>
                <w:b/>
                <w:color w:val="D45E1E"/>
                <w:lang w:eastAsia="zh-CN"/>
              </w:rPr>
              <w:t>RescueAI 的愿景</w:t>
            </w:r>
          </w:p>
          <w:p w:rsidR="00945E54" w:rsidRDefault="00000000">
            <w:pPr>
              <w:spacing w:after="120" w:line="336" w:lineRule="auto"/>
            </w:pPr>
            <w:r>
              <w:rPr>
                <w:color w:val="1A1A2E"/>
                <w:sz w:val="20"/>
                <w:lang w:eastAsia="zh-CN"/>
              </w:rPr>
              <w:t>成为全球地震救援的 AI 决策中枢——</w:t>
            </w:r>
            <w:r>
              <w:rPr>
                <w:color w:val="1A1A2E"/>
                <w:sz w:val="20"/>
                <w:lang w:eastAsia="zh-CN"/>
              </w:rPr>
              <w:br/>
              <w:t>在每一场地震发生后，让指挥者不再等待信息，而是第一时间获得"先救哪里、怎么走、带什么"的答案。</w:t>
            </w:r>
            <w:r>
              <w:rPr>
                <w:color w:val="1A1A2E"/>
                <w:sz w:val="20"/>
                <w:lang w:eastAsia="zh-CN"/>
              </w:rPr>
              <w:br/>
            </w:r>
            <w:r>
              <w:rPr>
                <w:color w:val="1A1A2E"/>
                <w:sz w:val="20"/>
                <w:lang w:eastAsia="zh-CN"/>
              </w:rPr>
              <w:br/>
              <w:t>我们不替代救援者，我们做的，是把时间抢回来。</w:t>
            </w:r>
            <w:r>
              <w:rPr>
                <w:color w:val="1A1A2E"/>
                <w:sz w:val="20"/>
                <w:lang w:eastAsia="zh-CN"/>
              </w:rPr>
              <w:br/>
            </w:r>
            <w:r>
              <w:rPr>
                <w:color w:val="1A1A2E"/>
                <w:sz w:val="20"/>
              </w:rPr>
              <w:t>因为救援拼的不是人力，是时间。</w:t>
            </w:r>
          </w:p>
        </w:tc>
      </w:tr>
    </w:tbl>
    <w:p w:rsidR="00945E54" w:rsidRDefault="00000000">
      <w:pPr>
        <w:spacing w:before="240" w:after="120"/>
      </w:pPr>
      <w:r>
        <w:rPr>
          <w:b/>
          <w:color w:val="0E5A95"/>
          <w:sz w:val="28"/>
        </w:rPr>
        <w:t>11.2 产品演进路线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短期（1-2 年）：地震救援决策平台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完善七步全链路，从验证原型到生产级系统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案例知识库从 8 个扩充至 50+ 个，覆盖全球重大地震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接入无人机真机，实现物资投送+航拍侦察实战部署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支持中文+英文+缅甸语多语言社媒分析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中期（3-5 年）：多灾种 AI 应急决策平台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从地震扩展至洪涝、台风、滑坡等自然灾害场景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建设"灾害 AI 大脑"——跨灾种知识图谱+统一决策框架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接入物联网传感器网络，实现灾前预警→震时响应→震后恢复全周期覆盖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lastRenderedPageBreak/>
        <w:t>建设开放 API 生态，支持第三方开发者构建灾害管理应用</w:t>
      </w:r>
    </w:p>
    <w:p w:rsidR="00945E54" w:rsidRDefault="00000000">
      <w:pPr>
        <w:spacing w:before="240" w:after="120"/>
        <w:rPr>
          <w:lang w:eastAsia="zh-CN"/>
        </w:rPr>
      </w:pPr>
      <w:r>
        <w:rPr>
          <w:b/>
          <w:color w:val="0E5A95"/>
          <w:sz w:val="24"/>
          <w:lang w:eastAsia="zh-CN"/>
        </w:rPr>
        <w:t>长期（5-10 年）：全球灾害韧性基础设施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成为联合国/各国政府的灾害应急 AI 标准设施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构建"灾害数字孪生地球"——实时映射全球灾害风险与状态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从"救援决策"延伸至"防灾规划→灾害保险→恢复重建"全链条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推动 AI 灾害管理国际标准制定</w:t>
      </w:r>
    </w:p>
    <w:p w:rsidR="00945E54" w:rsidRDefault="00000000">
      <w:pPr>
        <w:spacing w:before="240" w:after="120"/>
      </w:pPr>
      <w:r>
        <w:rPr>
          <w:b/>
          <w:color w:val="0E5A95"/>
          <w:sz w:val="28"/>
        </w:rPr>
        <w:t>11.3 社会价值</w:t>
      </w:r>
    </w:p>
    <w:p w:rsidR="00945E54" w:rsidRDefault="00000000">
      <w:pPr>
        <w:spacing w:after="80"/>
        <w:ind w:firstLine="420"/>
      </w:pPr>
      <w:r>
        <w:rPr>
          <w:color w:val="222222"/>
        </w:rPr>
        <w:t>RescueAI 的价值远超商业回报：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每缩短 1 小时决策时间，在黄金 72 小时内可多救回数十条生命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让发展中国家和不具备完善预警体系地区也能获得 AI 辅助救援能力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推动应急管理从"经验驱动"向"数据驱动+AI 辅助"转型</w:t>
      </w:r>
    </w:p>
    <w:p w:rsidR="00945E54" w:rsidRDefault="00000000">
      <w:pPr>
        <w:pStyle w:val="a0"/>
        <w:spacing w:after="60" w:line="336" w:lineRule="auto"/>
        <w:rPr>
          <w:lang w:eastAsia="zh-CN"/>
        </w:rPr>
      </w:pPr>
      <w:r>
        <w:rPr>
          <w:color w:val="222222"/>
          <w:lang w:eastAsia="zh-CN"/>
        </w:rPr>
        <w:t>为全球灾害韧性目标（联合国仙台框架）贡献中国技术方案</w:t>
      </w:r>
    </w:p>
    <w:p w:rsidR="00945E54" w:rsidRDefault="00945E54">
      <w:pPr>
        <w:rPr>
          <w:lang w:eastAsia="zh-CN"/>
        </w:rPr>
      </w:pPr>
    </w:p>
    <w:p w:rsidR="00945E54" w:rsidRDefault="00945E54">
      <w:pPr>
        <w:rPr>
          <w:lang w:eastAsia="zh-CN"/>
        </w:rPr>
      </w:pPr>
    </w:p>
    <w:p w:rsidR="00945E54" w:rsidRDefault="00000000">
      <w:pPr>
        <w:jc w:val="center"/>
        <w:rPr>
          <w:lang w:eastAsia="zh-CN"/>
        </w:rPr>
      </w:pPr>
      <w:r>
        <w:rPr>
          <w:b/>
          <w:color w:val="D45E1E"/>
          <w:sz w:val="22"/>
          <w:lang w:eastAsia="zh-CN"/>
        </w:rPr>
        <w:t xml:space="preserve">— </w:t>
      </w:r>
      <w:proofErr w:type="spellStart"/>
      <w:r>
        <w:rPr>
          <w:b/>
          <w:color w:val="D45E1E"/>
          <w:sz w:val="22"/>
          <w:lang w:eastAsia="zh-CN"/>
        </w:rPr>
        <w:t>RescueAI</w:t>
      </w:r>
      <w:proofErr w:type="spellEnd"/>
      <w:r>
        <w:rPr>
          <w:b/>
          <w:color w:val="D45E1E"/>
          <w:sz w:val="22"/>
          <w:lang w:eastAsia="zh-CN"/>
        </w:rPr>
        <w:t xml:space="preserve"> · 让 AI 把社媒上的每一句呼救，变成地图上的坐标和</w:t>
      </w:r>
      <w:r w:rsidR="00B736DB">
        <w:rPr>
          <w:rFonts w:hint="eastAsia"/>
          <w:b/>
          <w:color w:val="D45E1E"/>
          <w:sz w:val="22"/>
          <w:lang w:eastAsia="zh-CN"/>
        </w:rPr>
        <w:t>救援方向</w:t>
      </w:r>
      <w:r>
        <w:rPr>
          <w:b/>
          <w:color w:val="D45E1E"/>
          <w:sz w:val="22"/>
          <w:lang w:eastAsia="zh-CN"/>
        </w:rPr>
        <w:t xml:space="preserve"> —</w:t>
      </w:r>
    </w:p>
    <w:p w:rsidR="00945E54" w:rsidRDefault="00945E54">
      <w:pPr>
        <w:rPr>
          <w:lang w:eastAsia="zh-CN"/>
        </w:rPr>
      </w:pPr>
    </w:p>
    <w:p w:rsidR="00945E54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感谢您的关注与支持</w:t>
      </w:r>
    </w:p>
    <w:sectPr w:rsidR="00945E54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499263">
    <w:abstractNumId w:val="8"/>
  </w:num>
  <w:num w:numId="2" w16cid:durableId="941257472">
    <w:abstractNumId w:val="6"/>
  </w:num>
  <w:num w:numId="3" w16cid:durableId="1577596277">
    <w:abstractNumId w:val="5"/>
  </w:num>
  <w:num w:numId="4" w16cid:durableId="1256667901">
    <w:abstractNumId w:val="4"/>
  </w:num>
  <w:num w:numId="5" w16cid:durableId="900214428">
    <w:abstractNumId w:val="7"/>
  </w:num>
  <w:num w:numId="6" w16cid:durableId="821195034">
    <w:abstractNumId w:val="3"/>
  </w:num>
  <w:num w:numId="7" w16cid:durableId="499465914">
    <w:abstractNumId w:val="2"/>
  </w:num>
  <w:num w:numId="8" w16cid:durableId="1180702997">
    <w:abstractNumId w:val="1"/>
  </w:num>
  <w:num w:numId="9" w16cid:durableId="51769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E06"/>
    <w:rsid w:val="0029639D"/>
    <w:rsid w:val="00326F90"/>
    <w:rsid w:val="00945E54"/>
    <w:rsid w:val="00AA1D8D"/>
    <w:rsid w:val="00B47730"/>
    <w:rsid w:val="00B736DB"/>
    <w:rsid w:val="00CB0664"/>
    <w:rsid w:val="00D14E28"/>
    <w:rsid w:val="00D219D1"/>
    <w:rsid w:val="00D90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40AD4"/>
  <w14:defaultImageDpi w14:val="300"/>
  <w15:docId w15:val="{BEA5D3D9-0C01-B143-A5F6-D46FCB3F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1784</Words>
  <Characters>10171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仔仔</cp:lastModifiedBy>
  <cp:revision>3</cp:revision>
  <dcterms:created xsi:type="dcterms:W3CDTF">2013-12-23T23:15:00Z</dcterms:created>
  <dcterms:modified xsi:type="dcterms:W3CDTF">2026-08-10T13:17:00Z</dcterms:modified>
  <cp:category/>
</cp:coreProperties>
</file>