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44329" w14:textId="50D4A278" w:rsidR="002C21BD" w:rsidRDefault="00040C80">
      <w:r>
        <w:rPr>
          <w:rFonts w:ascii="Calibri" w:hAnsi="Calibri" w:cs="Calibri"/>
          <w:color w:val="201F1E"/>
          <w:shd w:val="clear" w:color="auto" w:fill="FFFFFF"/>
        </w:rPr>
        <w:t>I have scheduled you a phone consultation for Wednesday at 415 pm.  The attorney will call you at that times.</w:t>
      </w:r>
    </w:p>
    <w:sectPr w:rsidR="002C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0"/>
    <w:rsid w:val="00040C80"/>
    <w:rsid w:val="002C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B4C2"/>
  <w15:chartTrackingRefBased/>
  <w15:docId w15:val="{4FE9D3DC-C0F2-476C-9037-C3E44805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Khan</dc:creator>
  <cp:keywords/>
  <dc:description/>
  <cp:lastModifiedBy>Zulfiqar Khan</cp:lastModifiedBy>
  <cp:revision>1</cp:revision>
  <dcterms:created xsi:type="dcterms:W3CDTF">2020-11-11T03:11:00Z</dcterms:created>
  <dcterms:modified xsi:type="dcterms:W3CDTF">2020-11-11T03:13:00Z</dcterms:modified>
</cp:coreProperties>
</file>