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Reddit &amp; Quora Answer Templates</w:t>
      </w:r>
    </w:p>
    <w:p>
      <w:pPr>
        <w:spacing w:after="100"/>
      </w:pPr>
      <w:r>
        <w:rPr>
          <w:rFonts w:ascii="Arial" w:cs="Arial" w:eastAsia="Arial" w:hAnsi="Arial"/>
          <w:i/>
          <w:iCs/>
          <w:sz w:val="22"/>
          <w:szCs w:val="22"/>
        </w:rPr>
        <w:t xml:space="preserve">Last updated: March 2026 | Owner: Marketing</w:t>
      </w:r>
    </w:p>
    <w:p>
      <w:pPr>
        <w:spacing w:after="100"/>
      </w:pPr>
      <w:r>
        <w:rPr>
          <w:rFonts w:ascii="Arial" w:cs="Arial" w:eastAsia="Arial" w:hAnsi="Arial"/>
          <w:i/>
          <w:iCs/>
          <w:sz w:val="22"/>
          <w:szCs w:val="22"/>
        </w:rPr>
        <w:t xml:space="preserve">Purpose: Organic community engagement for SEO and brand awareness</w:t>
      </w:r>
    </w:p>
    <w:p>
      <w:pPr>
        <w:spacing w:after="100"/>
      </w:pPr>
      <w:r>
        <w:rPr>
          <w:rFonts w:ascii="Arial" w:cs="Arial" w:eastAsia="Arial" w:hAnsi="Arial"/>
          <w:b/>
          <w:bCs/>
          <w:sz w:val="22"/>
          <w:szCs w:val="22"/>
        </w:rPr>
        <w:t xml:space="preserve">Guidelines: </w:t>
      </w:r>
      <w:r>
        <w:rPr>
          <w:rFonts w:ascii="Arial" w:cs="Arial" w:eastAsia="Arial" w:hAnsi="Arial"/>
          <w:sz w:val="22"/>
          <w:szCs w:val="22"/>
        </w:rPr>
        <w:t xml:space="preserve">These answers are written to be genuinely helpful first. The brand mention is subtle and appears only at the end. Never post multiple answers in the same day. Engage authentically in the thread before and after posting.</w:t>
      </w:r>
    </w:p>
    <w:p>
      <w:pPr>
        <w:spacing w:after="100"/>
      </w:pPr>
      <w:r>
        <w:rPr>
          <w:rFonts w:ascii="Arial" w:cs="Arial" w:eastAsia="Arial" w:hAnsi="Arial"/>
          <w:b/>
          <w:bCs/>
          <w:sz w:val="22"/>
          <w:szCs w:val="22"/>
        </w:rPr>
        <w:t xml:space="preserve">Compliance note: </w:t>
      </w:r>
      <w:r>
        <w:rPr>
          <w:rFonts w:ascii="Arial" w:cs="Arial" w:eastAsia="Arial" w:hAnsi="Arial"/>
          <w:sz w:val="22"/>
          <w:szCs w:val="22"/>
        </w:rPr>
        <w:t xml:space="preserve">All answers must stay within structure/function claim language. Never use disease claims, drug comparisons, or “clinically proven” language. Include FDA disclaimer if making structure/function claims.</w:t>
      </w:r>
    </w:p>
    <w:p>
      <w:pPr>
        <w:pBdr>
          <w:bottom w:val="single" w:color="CCCCCC" w:sz="6" w:space="1"/>
        </w:pBdr>
        <w:spacing w:after="200" w:before="200"/>
      </w:pPr>
    </w:p>
    <w:p>
      <w:pPr>
        <w:pStyle w:val="Heading2"/>
      </w:pPr>
      <w:r>
        <w:t xml:space="preserve">1. Reddit r/matcha — “What’s the best ceremonial matcha powder?”</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Reddit | </w:t>
      </w:r>
      <w:r>
        <w:rPr>
          <w:rFonts w:ascii="Arial" w:cs="Arial" w:eastAsia="Arial" w:hAnsi="Arial"/>
          <w:b/>
          <w:bCs/>
          <w:sz w:val="22"/>
          <w:szCs w:val="22"/>
        </w:rPr>
        <w:t xml:space="preserve">Subreddit: </w:t>
      </w:r>
      <w:r>
        <w:rPr>
          <w:rFonts w:ascii="Arial" w:cs="Arial" w:eastAsia="Arial" w:hAnsi="Arial"/>
          <w:sz w:val="22"/>
          <w:szCs w:val="22"/>
        </w:rPr>
        <w:t xml:space="preserve">r/matcha</w:t>
      </w:r>
    </w:p>
    <w:p>
      <w:pPr>
        <w:spacing w:after="100"/>
      </w:pPr>
      <w:r>
        <w:rPr>
          <w:rFonts w:ascii="Arial" w:cs="Arial" w:eastAsia="Arial" w:hAnsi="Arial"/>
          <w:b/>
          <w:bCs/>
          <w:sz w:val="22"/>
          <w:szCs w:val="22"/>
        </w:rPr>
        <w:t xml:space="preserve">Thread titles to look for: </w:t>
      </w:r>
      <w:r>
        <w:rPr>
          <w:rFonts w:ascii="Arial" w:cs="Arial" w:eastAsia="Arial" w:hAnsi="Arial"/>
          <w:sz w:val="22"/>
          <w:szCs w:val="22"/>
        </w:rPr>
        <w:t xml:space="preserve">“Best ceremonial matcha powder?”, “Recommendations for high quality matcha?”, “Ceremonial vs culinary grade?”</w:t>
      </w:r>
    </w:p>
    <w:p>
      <w:pPr>
        <w:pBdr>
          <w:bottom w:val="single" w:color="CCCCCC" w:sz="6" w:space="1"/>
        </w:pBdr>
        <w:spacing w:after="200" w:before="200"/>
      </w:pPr>
    </w:p>
    <w:p>
      <w:pPr>
        <w:spacing w:after="100"/>
      </w:pPr>
      <w:r>
        <w:rPr>
          <w:rFonts w:ascii="Arial" w:cs="Arial" w:eastAsia="Arial" w:hAnsi="Arial"/>
          <w:sz w:val="22"/>
          <w:szCs w:val="22"/>
        </w:rPr>
        <w:t xml:space="preserve">The biggest thing that separates ceremonial grade from everything else is how it’s grown and when it’s harvested. True ceremonial matcha comes from the first harvest of the season (called ichiban-cha in Japanese), and the plants are shade-covered for at least 21 days before picking. The shading forces the plant to produce more chlorophyll and L-theanine, which is why good ceremonial matcha is vibrant green and tastes smooth instead of bitter.</w:t>
      </w:r>
    </w:p>
    <w:p>
      <w:pPr>
        <w:spacing w:after="100"/>
      </w:pPr>
      <w:r>
        <w:rPr>
          <w:rFonts w:ascii="Arial" w:cs="Arial" w:eastAsia="Arial" w:hAnsi="Arial"/>
          <w:sz w:val="22"/>
          <w:szCs w:val="22"/>
        </w:rPr>
        <w:t xml:space="preserve">A few things I look for when evaluating matcha:</w:t>
      </w:r>
    </w:p>
    <w:p>
      <w:pPr>
        <w:pStyle w:val="ListParagraph"/>
        <w:numPr>
          <w:ilvl w:val="0"/>
          <w:numId w:val="2"/>
        </w:numPr>
      </w:pPr>
      <w:r>
        <w:rPr>
          <w:rFonts w:ascii="Arial" w:cs="Arial" w:eastAsia="Arial" w:hAnsi="Arial"/>
          <w:b/>
          <w:bCs/>
          <w:sz w:val="22"/>
          <w:szCs w:val="22"/>
        </w:rPr>
        <w:t xml:space="preserve">Color: </w:t>
      </w:r>
      <w:r>
        <w:rPr>
          <w:rFonts w:ascii="Arial" w:cs="Arial" w:eastAsia="Arial" w:hAnsi="Arial"/>
          <w:sz w:val="22"/>
          <w:szCs w:val="22"/>
        </w:rPr>
        <w:t xml:space="preserve">Should be bright, vivid green. If it looks yellowish or dull olive, it’s likely culinary grade or old stock.</w:t>
      </w:r>
    </w:p>
    <w:p>
      <w:pPr>
        <w:pStyle w:val="ListParagraph"/>
        <w:numPr>
          <w:ilvl w:val="0"/>
          <w:numId w:val="2"/>
        </w:numPr>
      </w:pPr>
      <w:r>
        <w:rPr>
          <w:rFonts w:ascii="Arial" w:cs="Arial" w:eastAsia="Arial" w:hAnsi="Arial"/>
          <w:b/>
          <w:bCs/>
          <w:sz w:val="22"/>
          <w:szCs w:val="22"/>
        </w:rPr>
        <w:t xml:space="preserve">Origin: </w:t>
      </w:r>
      <w:r>
        <w:rPr>
          <w:rFonts w:ascii="Arial" w:cs="Arial" w:eastAsia="Arial" w:hAnsi="Arial"/>
          <w:sz w:val="22"/>
          <w:szCs w:val="22"/>
        </w:rPr>
        <w:t xml:space="preserve">Uji (Kyoto), Nishio, or Kagoshima are the main Japanese growing regions.</w:t>
      </w:r>
    </w:p>
    <w:p>
      <w:pPr>
        <w:pStyle w:val="ListParagraph"/>
        <w:numPr>
          <w:ilvl w:val="0"/>
          <w:numId w:val="2"/>
        </w:numPr>
      </w:pPr>
      <w:r>
        <w:rPr>
          <w:rFonts w:ascii="Arial" w:cs="Arial" w:eastAsia="Arial" w:hAnsi="Arial"/>
          <w:b/>
          <w:bCs/>
          <w:sz w:val="22"/>
          <w:szCs w:val="22"/>
        </w:rPr>
        <w:t xml:space="preserve">Stone-ground: </w:t>
      </w:r>
      <w:r>
        <w:rPr>
          <w:rFonts w:ascii="Arial" w:cs="Arial" w:eastAsia="Arial" w:hAnsi="Arial"/>
          <w:sz w:val="22"/>
          <w:szCs w:val="22"/>
        </w:rPr>
        <w:t xml:space="preserve">Real ceremonial matcha is stone-ground, which preserves nutrients better than industrial grinding.</w:t>
      </w:r>
    </w:p>
    <w:p>
      <w:pPr>
        <w:pStyle w:val="ListParagraph"/>
        <w:numPr>
          <w:ilvl w:val="0"/>
          <w:numId w:val="2"/>
        </w:numPr>
      </w:pPr>
      <w:r>
        <w:rPr>
          <w:rFonts w:ascii="Arial" w:cs="Arial" w:eastAsia="Arial" w:hAnsi="Arial"/>
          <w:b/>
          <w:bCs/>
          <w:sz w:val="22"/>
          <w:szCs w:val="22"/>
        </w:rPr>
        <w:t xml:space="preserve">Taste: </w:t>
      </w:r>
      <w:r>
        <w:rPr>
          <w:rFonts w:ascii="Arial" w:cs="Arial" w:eastAsia="Arial" w:hAnsi="Arial"/>
          <w:sz w:val="22"/>
          <w:szCs w:val="22"/>
        </w:rPr>
        <w:t xml:space="preserve">Should be naturally sweet with umami depth, not bitter or astringent.</w:t>
      </w:r>
    </w:p>
    <w:p>
      <w:pPr>
        <w:pStyle w:val="ListParagraph"/>
        <w:numPr>
          <w:ilvl w:val="0"/>
          <w:numId w:val="2"/>
        </w:numPr>
      </w:pPr>
      <w:r>
        <w:rPr>
          <w:rFonts w:ascii="Arial" w:cs="Arial" w:eastAsia="Arial" w:hAnsi="Arial"/>
          <w:b/>
          <w:bCs/>
          <w:sz w:val="22"/>
          <w:szCs w:val="22"/>
        </w:rPr>
        <w:t xml:space="preserve">Price: </w:t>
      </w:r>
      <w:r>
        <w:rPr>
          <w:rFonts w:ascii="Arial" w:cs="Arial" w:eastAsia="Arial" w:hAnsi="Arial"/>
          <w:sz w:val="22"/>
          <w:szCs w:val="22"/>
        </w:rPr>
        <w:t xml:space="preserve">Genuine ceremonial matcha typically runs $0.75-$1.50 per gram.</w:t>
      </w:r>
    </w:p>
    <w:p>
      <w:pPr>
        <w:spacing w:after="100"/>
      </w:pPr>
      <w:r>
        <w:rPr>
          <w:rFonts w:ascii="Arial" w:cs="Arial" w:eastAsia="Arial" w:hAnsi="Arial"/>
          <w:sz w:val="22"/>
          <w:szCs w:val="22"/>
        </w:rPr>
        <w:t xml:space="preserve">For daily drinking, I rotate between a few different sources. Lately I’ve also been trying different formats beyond loose powder. One that caught my attention was drinkshroome.com which does a liquid concentrate that premixes ceremonial matcha with mushroom extracts and collagen.</w:t>
      </w:r>
    </w:p>
    <w:p>
      <w:pPr>
        <w:pBdr>
          <w:bottom w:val="single" w:color="CCCCCC" w:sz="6" w:space="1"/>
        </w:pBdr>
        <w:spacing w:after="200" w:before="200"/>
      </w:pPr>
    </w:p>
    <w:p>
      <w:pPr>
        <w:pStyle w:val="Heading2"/>
      </w:pPr>
      <w:r>
        <w:t xml:space="preserve">2. Reddit r/Supplements — “Are mushroom supplements actually effective?”</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Reddit | </w:t>
      </w:r>
      <w:r>
        <w:rPr>
          <w:rFonts w:ascii="Arial" w:cs="Arial" w:eastAsia="Arial" w:hAnsi="Arial"/>
          <w:b/>
          <w:bCs/>
          <w:sz w:val="22"/>
          <w:szCs w:val="22"/>
        </w:rPr>
        <w:t xml:space="preserve">Subreddit: </w:t>
      </w:r>
      <w:r>
        <w:rPr>
          <w:rFonts w:ascii="Arial" w:cs="Arial" w:eastAsia="Arial" w:hAnsi="Arial"/>
          <w:sz w:val="22"/>
          <w:szCs w:val="22"/>
        </w:rPr>
        <w:t xml:space="preserve">r/Supplements</w:t>
      </w:r>
    </w:p>
    <w:p>
      <w:pPr>
        <w:spacing w:after="100"/>
      </w:pPr>
      <w:r>
        <w:rPr>
          <w:rFonts w:ascii="Arial" w:cs="Arial" w:eastAsia="Arial" w:hAnsi="Arial"/>
          <w:b/>
          <w:bCs/>
          <w:sz w:val="22"/>
          <w:szCs w:val="22"/>
        </w:rPr>
        <w:t xml:space="preserve">Thread titles to look for: </w:t>
      </w:r>
      <w:r>
        <w:rPr>
          <w:rFonts w:ascii="Arial" w:cs="Arial" w:eastAsia="Arial" w:hAnsi="Arial"/>
          <w:sz w:val="22"/>
          <w:szCs w:val="22"/>
        </w:rPr>
        <w:t xml:space="preserve">“Are mushroom supplements worth it?”, “Do lion’s mane/reishi actually work?”, “Best mushroom extract?”</w:t>
      </w:r>
    </w:p>
    <w:p>
      <w:pPr>
        <w:pBdr>
          <w:bottom w:val="single" w:color="CCCCCC" w:sz="6" w:space="1"/>
        </w:pBdr>
        <w:spacing w:after="200" w:before="200"/>
      </w:pPr>
    </w:p>
    <w:p>
      <w:pPr>
        <w:spacing w:after="100"/>
      </w:pPr>
      <w:r>
        <w:rPr>
          <w:rFonts w:ascii="Arial" w:cs="Arial" w:eastAsia="Arial" w:hAnsi="Arial"/>
          <w:sz w:val="22"/>
          <w:szCs w:val="22"/>
        </w:rPr>
        <w:t xml:space="preserve">The short answer is: it depends entirely on what you’re actually consuming. Most mushroom supplements on the market are not what people think they are, and the quality gap in this category is enormous.</w:t>
      </w:r>
    </w:p>
    <w:p>
      <w:pPr>
        <w:spacing w:after="100"/>
      </w:pPr>
      <w:r>
        <w:rPr>
          <w:rFonts w:ascii="Arial" w:cs="Arial" w:eastAsia="Arial" w:hAnsi="Arial"/>
          <w:b/>
          <w:bCs/>
          <w:sz w:val="22"/>
          <w:szCs w:val="22"/>
        </w:rPr>
        <w:t xml:space="preserve">Beta-glucans are the key bioactive compound. </w:t>
      </w:r>
      <w:r>
        <w:rPr>
          <w:rFonts w:ascii="Arial" w:cs="Arial" w:eastAsia="Arial" w:hAnsi="Arial"/>
          <w:sz w:val="22"/>
          <w:szCs w:val="22"/>
        </w:rPr>
        <w:t xml:space="preserve">When researchers study functional mushrooms for immune modulation, cognitive support, or adaptogenic effects, the compounds driving those outcomes are primarily beta-glucan polysaccharides.</w:t>
      </w:r>
    </w:p>
    <w:p>
      <w:pPr>
        <w:spacing w:after="100"/>
      </w:pPr>
      <w:r>
        <w:rPr>
          <w:rFonts w:ascii="Arial" w:cs="Arial" w:eastAsia="Arial" w:hAnsi="Arial"/>
          <w:b/>
          <w:bCs/>
          <w:sz w:val="22"/>
          <w:szCs w:val="22"/>
        </w:rPr>
        <w:t xml:space="preserve">Fruiting body vs. mycelium-on-grain is a massive distinction. </w:t>
      </w:r>
      <w:r>
        <w:rPr>
          <w:rFonts w:ascii="Arial" w:cs="Arial" w:eastAsia="Arial" w:hAnsi="Arial"/>
          <w:sz w:val="22"/>
          <w:szCs w:val="22"/>
        </w:rPr>
        <w:t xml:space="preserve">Many popular mushroom supplements use mycelium grown on grain. The mycelium is nearly impossible to separate from the grain substrate, so you end up consuming mostly starch. Independent testing has shown some contain as little as 5-15% beta-glucans.</w:t>
      </w:r>
    </w:p>
    <w:p>
      <w:pPr>
        <w:spacing w:after="100"/>
      </w:pPr>
      <w:r>
        <w:rPr>
          <w:rFonts w:ascii="Arial" w:cs="Arial" w:eastAsia="Arial" w:hAnsi="Arial"/>
          <w:b/>
          <w:bCs/>
          <w:sz w:val="22"/>
          <w:szCs w:val="22"/>
        </w:rPr>
        <w:t xml:space="preserve">Concentration matters more than species hype. </w:t>
      </w:r>
      <w:r>
        <w:rPr>
          <w:rFonts w:ascii="Arial" w:cs="Arial" w:eastAsia="Arial" w:hAnsi="Arial"/>
          <w:sz w:val="22"/>
          <w:szCs w:val="22"/>
        </w:rPr>
        <w:t xml:space="preserve">A well-extracted fruiting body product can hit 30-50% beta-glucans. Some standardized extracts push 70%+ using hot water extraction.</w:t>
      </w:r>
    </w:p>
    <w:p>
      <w:pPr>
        <w:spacing w:after="100"/>
      </w:pPr>
      <w:r>
        <w:rPr>
          <w:rFonts w:ascii="Arial" w:cs="Arial" w:eastAsia="Arial" w:hAnsi="Arial"/>
          <w:b/>
          <w:bCs/>
          <w:sz w:val="22"/>
          <w:szCs w:val="22"/>
        </w:rPr>
        <w:t xml:space="preserve">What to look for on labels:</w:t>
      </w:r>
    </w:p>
    <w:p>
      <w:pPr>
        <w:pStyle w:val="ListParagraph"/>
        <w:numPr>
          <w:ilvl w:val="0"/>
          <w:numId w:val="2"/>
        </w:numPr>
      </w:pPr>
      <w:r>
        <w:rPr>
          <w:rFonts w:ascii="Arial" w:cs="Arial" w:eastAsia="Arial" w:hAnsi="Arial"/>
          <w:sz w:val="22"/>
          <w:szCs w:val="22"/>
        </w:rPr>
        <w:t xml:space="preserve">“Fruiting body” or “fruiting body extract” (not “mycelium” or “full spectrum”)</w:t>
      </w:r>
    </w:p>
    <w:p>
      <w:pPr>
        <w:pStyle w:val="ListParagraph"/>
        <w:numPr>
          <w:ilvl w:val="0"/>
          <w:numId w:val="2"/>
        </w:numPr>
      </w:pPr>
      <w:r>
        <w:rPr>
          <w:rFonts w:ascii="Arial" w:cs="Arial" w:eastAsia="Arial" w:hAnsi="Arial"/>
          <w:sz w:val="22"/>
          <w:szCs w:val="22"/>
        </w:rPr>
        <w:t xml:space="preserve">Beta-glucan percentage listed (ideally third-party verified)</w:t>
      </w:r>
    </w:p>
    <w:p>
      <w:pPr>
        <w:pStyle w:val="ListParagraph"/>
        <w:numPr>
          <w:ilvl w:val="0"/>
          <w:numId w:val="2"/>
        </w:numPr>
      </w:pPr>
      <w:r>
        <w:rPr>
          <w:rFonts w:ascii="Arial" w:cs="Arial" w:eastAsia="Arial" w:hAnsi="Arial"/>
          <w:sz w:val="22"/>
          <w:szCs w:val="22"/>
        </w:rPr>
        <w:t xml:space="preserve">Hot water extracted</w:t>
      </w:r>
    </w:p>
    <w:p>
      <w:pPr>
        <w:pStyle w:val="ListParagraph"/>
        <w:numPr>
          <w:ilvl w:val="0"/>
          <w:numId w:val="2"/>
        </w:numPr>
      </w:pPr>
      <w:r>
        <w:rPr>
          <w:rFonts w:ascii="Arial" w:cs="Arial" w:eastAsia="Arial" w:hAnsi="Arial"/>
          <w:sz w:val="22"/>
          <w:szCs w:val="22"/>
        </w:rPr>
        <w:t xml:space="preserve">No “other ingredients: brown rice” (indicates grain substrate)</w:t>
      </w:r>
    </w:p>
    <w:p>
      <w:pPr>
        <w:spacing w:after="100"/>
      </w:pPr>
      <w:r>
        <w:rPr>
          <w:rFonts w:ascii="Arial" w:cs="Arial" w:eastAsia="Arial" w:hAnsi="Arial"/>
          <w:sz w:val="22"/>
          <w:szCs w:val="22"/>
        </w:rPr>
        <w:t xml:space="preserve">I’ve been stacking a high-concentration mushroom extract into my morning routine. There are a few products hitting the 70%+ beta-glucan range — some standalone, some blended into functional drinks like matcha lattes (drinkshroome.com does this).</w:t>
      </w:r>
    </w:p>
    <w:p>
      <w:pPr>
        <w:pBdr>
          <w:bottom w:val="single" w:color="CCCCCC" w:sz="6" w:space="1"/>
        </w:pBdr>
        <w:spacing w:after="200" w:before="200"/>
      </w:pPr>
    </w:p>
    <w:p>
      <w:pPr>
        <w:pStyle w:val="Heading2"/>
      </w:pPr>
      <w:r>
        <w:t xml:space="preserve">3. Reddit r/nutrition — “Best coffee alternatives that don’t cause a crash?”</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Reddit | </w:t>
      </w:r>
      <w:r>
        <w:rPr>
          <w:rFonts w:ascii="Arial" w:cs="Arial" w:eastAsia="Arial" w:hAnsi="Arial"/>
          <w:b/>
          <w:bCs/>
          <w:sz w:val="22"/>
          <w:szCs w:val="22"/>
        </w:rPr>
        <w:t xml:space="preserve">Subreddit: </w:t>
      </w:r>
      <w:r>
        <w:rPr>
          <w:rFonts w:ascii="Arial" w:cs="Arial" w:eastAsia="Arial" w:hAnsi="Arial"/>
          <w:sz w:val="22"/>
          <w:szCs w:val="22"/>
        </w:rPr>
        <w:t xml:space="preserve">r/nutrition</w:t>
      </w:r>
    </w:p>
    <w:p>
      <w:pPr>
        <w:spacing w:after="100"/>
      </w:pPr>
      <w:r>
        <w:rPr>
          <w:rFonts w:ascii="Arial" w:cs="Arial" w:eastAsia="Arial" w:hAnsi="Arial"/>
          <w:b/>
          <w:bCs/>
          <w:sz w:val="22"/>
          <w:szCs w:val="22"/>
        </w:rPr>
        <w:t xml:space="preserve">Thread titles to look for: </w:t>
      </w:r>
      <w:r>
        <w:rPr>
          <w:rFonts w:ascii="Arial" w:cs="Arial" w:eastAsia="Arial" w:hAnsi="Arial"/>
          <w:sz w:val="22"/>
          <w:szCs w:val="22"/>
        </w:rPr>
        <w:t xml:space="preserve">“Coffee alternatives without the crash?”, “What do you drink instead of coffee?”, “Tired of coffee jitters”</w:t>
      </w:r>
    </w:p>
    <w:p>
      <w:pPr>
        <w:pBdr>
          <w:bottom w:val="single" w:color="CCCCCC" w:sz="6" w:space="1"/>
        </w:pBdr>
        <w:spacing w:after="200" w:before="200"/>
      </w:pPr>
    </w:p>
    <w:p>
      <w:pPr>
        <w:spacing w:after="100"/>
      </w:pPr>
      <w:r>
        <w:rPr>
          <w:rFonts w:ascii="Arial" w:cs="Arial" w:eastAsia="Arial" w:hAnsi="Arial"/>
          <w:sz w:val="22"/>
          <w:szCs w:val="22"/>
        </w:rPr>
        <w:t xml:space="preserve">The crash from coffee comes down to how caffeine interacts with your body in isolation. Coffee delivers caffeine fast — blood levels peak within 30-45 minutes — and then it drops off. Add in coffee’s effect on cortisol levels and you’ve got energy instability.</w:t>
      </w:r>
    </w:p>
    <w:p>
      <w:pPr>
        <w:spacing w:after="100"/>
      </w:pPr>
      <w:r>
        <w:rPr>
          <w:rFonts w:ascii="Arial" w:cs="Arial" w:eastAsia="Arial" w:hAnsi="Arial"/>
          <w:sz w:val="22"/>
          <w:szCs w:val="22"/>
        </w:rPr>
        <w:t xml:space="preserve">Matcha is the best direct swap I’ve found. Matcha contains both caffeine (~50mg per serving) and L-theanine (~30-40mg), an amino acid that promotes alpha brain wave activity — calm, focused alertness.</w:t>
      </w:r>
    </w:p>
    <w:p>
      <w:pPr>
        <w:spacing w:after="100"/>
      </w:pPr>
      <w:r>
        <w:rPr>
          <w:rFonts w:ascii="Arial" w:cs="Arial" w:eastAsia="Arial" w:hAnsi="Arial"/>
          <w:sz w:val="22"/>
          <w:szCs w:val="22"/>
        </w:rPr>
        <w:t xml:space="preserve">The caffeine + L-theanine combination key findings:</w:t>
      </w:r>
    </w:p>
    <w:p>
      <w:pPr>
        <w:pStyle w:val="ListParagraph"/>
        <w:numPr>
          <w:ilvl w:val="0"/>
          <w:numId w:val="2"/>
        </w:numPr>
      </w:pPr>
      <w:r>
        <w:rPr>
          <w:rFonts w:ascii="Arial" w:cs="Arial" w:eastAsia="Arial" w:hAnsi="Arial"/>
          <w:sz w:val="22"/>
          <w:szCs w:val="22"/>
        </w:rPr>
        <w:t xml:space="preserve">L-theanine doesn’t reduce caffeine’s alertness — it smooths the delivery curve</w:t>
      </w:r>
    </w:p>
    <w:p>
      <w:pPr>
        <w:pStyle w:val="ListParagraph"/>
        <w:numPr>
          <w:ilvl w:val="0"/>
          <w:numId w:val="2"/>
        </w:numPr>
      </w:pPr>
      <w:r>
        <w:rPr>
          <w:rFonts w:ascii="Arial" w:cs="Arial" w:eastAsia="Arial" w:hAnsi="Arial"/>
          <w:sz w:val="22"/>
          <w:szCs w:val="22"/>
        </w:rPr>
        <w:t xml:space="preserve">4-6 hours of steady, even energy without a crash</w:t>
      </w:r>
    </w:p>
    <w:p>
      <w:pPr>
        <w:pStyle w:val="ListParagraph"/>
        <w:numPr>
          <w:ilvl w:val="0"/>
          <w:numId w:val="2"/>
        </w:numPr>
      </w:pPr>
      <w:r>
        <w:rPr>
          <w:rFonts w:ascii="Arial" w:cs="Arial" w:eastAsia="Arial" w:hAnsi="Arial"/>
          <w:sz w:val="22"/>
          <w:szCs w:val="22"/>
        </w:rPr>
        <w:t xml:space="preserve">Better attention and task-switching vs. caffeine alone</w:t>
      </w:r>
    </w:p>
    <w:p>
      <w:pPr>
        <w:pStyle w:val="ListParagraph"/>
        <w:numPr>
          <w:ilvl w:val="0"/>
          <w:numId w:val="2"/>
        </w:numPr>
      </w:pPr>
      <w:r>
        <w:rPr>
          <w:rFonts w:ascii="Arial" w:cs="Arial" w:eastAsia="Arial" w:hAnsi="Arial"/>
          <w:sz w:val="22"/>
          <w:szCs w:val="22"/>
        </w:rPr>
        <w:t xml:space="preserve">No jitters, no anxiety spike, no 2pm wall</w:t>
      </w:r>
    </w:p>
    <w:p>
      <w:pPr>
        <w:spacing w:after="100"/>
      </w:pPr>
      <w:r>
        <w:rPr>
          <w:rFonts w:ascii="Arial" w:cs="Arial" w:eastAsia="Arial" w:hAnsi="Arial"/>
          <w:sz w:val="22"/>
          <w:szCs w:val="22"/>
        </w:rPr>
        <w:t xml:space="preserve">Other alternatives: Yerba mate, Guayusa, Chai (real chai, not sugar bombs).</w:t>
      </w:r>
    </w:p>
    <w:p>
      <w:pPr>
        <w:spacing w:after="100"/>
      </w:pPr>
      <w:r>
        <w:rPr>
          <w:rFonts w:ascii="Arial" w:cs="Arial" w:eastAsia="Arial" w:hAnsi="Arial"/>
          <w:sz w:val="22"/>
          <w:szCs w:val="22"/>
        </w:rPr>
        <w:t xml:space="preserve">I switched from 2-3 cups of coffee to one matcha per morning about a year ago. I keep it simple — sometimes I whisk powder, sometimes I use drinkshroome.com sachets which also add mushroom extracts and collagen.</w:t>
      </w:r>
    </w:p>
    <w:p>
      <w:pPr>
        <w:pBdr>
          <w:bottom w:val="single" w:color="CCCCCC" w:sz="6" w:space="1"/>
        </w:pBdr>
        <w:spacing w:after="200" w:before="200"/>
      </w:pPr>
    </w:p>
    <w:p>
      <w:pPr>
        <w:pStyle w:val="Heading2"/>
      </w:pPr>
      <w:r>
        <w:t xml:space="preserve">4. Quora — “What are the benefits of matcha vs coffee?”</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Quora</w:t>
      </w:r>
    </w:p>
    <w:p>
      <w:pPr>
        <w:spacing w:after="100"/>
      </w:pPr>
      <w:r>
        <w:rPr>
          <w:rFonts w:ascii="Arial" w:cs="Arial" w:eastAsia="Arial" w:hAnsi="Arial"/>
          <w:b/>
          <w:bCs/>
          <w:sz w:val="22"/>
          <w:szCs w:val="22"/>
        </w:rPr>
        <w:t xml:space="preserve">Questions to answer: </w:t>
      </w:r>
      <w:r>
        <w:rPr>
          <w:rFonts w:ascii="Arial" w:cs="Arial" w:eastAsia="Arial" w:hAnsi="Arial"/>
          <w:sz w:val="22"/>
          <w:szCs w:val="22"/>
        </w:rPr>
        <w:t xml:space="preserve">“Is matcha healthier than coffee?”, “Should I switch from coffee to matcha?”, “Matcha vs coffee for energy?”</w:t>
      </w:r>
    </w:p>
    <w:p>
      <w:pPr>
        <w:pBdr>
          <w:bottom w:val="single" w:color="CCCCCC" w:sz="6" w:space="1"/>
        </w:pBdr>
        <w:spacing w:after="200" w:before="200"/>
      </w:pPr>
    </w:p>
    <w:p>
      <w:pPr>
        <w:spacing w:after="100"/>
      </w:pPr>
      <w:r>
        <w:rPr>
          <w:rFonts w:ascii="Arial" w:cs="Arial" w:eastAsia="Arial" w:hAnsi="Arial"/>
          <w:sz w:val="22"/>
          <w:szCs w:val="22"/>
        </w:rPr>
        <w:t xml:space="preserve">I’ve been drinking both matcha and coffee for years, and I eventually shifted to primarily matcha. Here’s the breakdown:</w:t>
      </w:r>
    </w:p>
    <w:p>
      <w:pPr>
        <w:spacing w:after="100"/>
      </w:pPr>
      <w:r>
        <w:rPr>
          <w:rFonts w:ascii="Arial" w:cs="Arial" w:eastAsia="Arial" w:hAnsi="Arial"/>
          <w:b/>
          <w:bCs/>
          <w:sz w:val="22"/>
          <w:szCs w:val="22"/>
        </w:rPr>
        <w:t xml:space="preserve">Caffeine Content and Delivery: </w:t>
      </w:r>
      <w:r>
        <w:rPr>
          <w:rFonts w:ascii="Arial" w:cs="Arial" w:eastAsia="Arial" w:hAnsi="Arial"/>
          <w:sz w:val="22"/>
          <w:szCs w:val="22"/>
        </w:rPr>
        <w:t xml:space="preserve">Coffee delivers caffeine in isolation (rapid absorption, sharp peak, steep decline). Matcha delivers caffeine alongside L-theanine, producing a smoother energy curve: 4-6 hours of even, sustained alertness.</w:t>
      </w:r>
    </w:p>
    <w:p>
      <w:pPr>
        <w:spacing w:after="100"/>
      </w:pPr>
      <w:r>
        <w:rPr>
          <w:rFonts w:ascii="Arial" w:cs="Arial" w:eastAsia="Arial" w:hAnsi="Arial"/>
          <w:b/>
          <w:bCs/>
          <w:sz w:val="22"/>
          <w:szCs w:val="22"/>
        </w:rPr>
        <w:t xml:space="preserve">Antioxidant Profile: </w:t>
      </w:r>
      <w:r>
        <w:rPr>
          <w:rFonts w:ascii="Arial" w:cs="Arial" w:eastAsia="Arial" w:hAnsi="Arial"/>
          <w:sz w:val="22"/>
          <w:szCs w:val="22"/>
        </w:rPr>
        <w:t xml:space="preserve">Matcha is exceptionally high in catechins, particularly EGCG. One serving delivers roughly the catechin equivalent of 10 cups of regular brewed green tea.</w:t>
      </w:r>
    </w:p>
    <w:p>
      <w:pPr>
        <w:spacing w:after="100"/>
      </w:pPr>
      <w:r>
        <w:rPr>
          <w:rFonts w:ascii="Arial" w:cs="Arial" w:eastAsia="Arial" w:hAnsi="Arial"/>
          <w:b/>
          <w:bCs/>
          <w:sz w:val="22"/>
          <w:szCs w:val="22"/>
        </w:rPr>
        <w:t xml:space="preserve">Cortisol and Stress Response: </w:t>
      </w:r>
      <w:r>
        <w:rPr>
          <w:rFonts w:ascii="Arial" w:cs="Arial" w:eastAsia="Arial" w:hAnsi="Arial"/>
          <w:sz w:val="22"/>
          <w:szCs w:val="22"/>
        </w:rPr>
        <w:t xml:space="preserve">Coffee stimulates cortisol production. Matcha’s L-theanine has a moderating effect on the stress response.</w:t>
      </w:r>
    </w:p>
    <w:p>
      <w:pPr>
        <w:spacing w:after="100"/>
      </w:pPr>
      <w:r>
        <w:rPr>
          <w:rFonts w:ascii="Arial" w:cs="Arial" w:eastAsia="Arial" w:hAnsi="Arial"/>
          <w:b/>
          <w:bCs/>
          <w:sz w:val="22"/>
          <w:szCs w:val="22"/>
        </w:rPr>
        <w:t xml:space="preserve">Practical Considerations:</w:t>
      </w:r>
    </w:p>
    <w:p>
      <w:pPr>
        <w:pStyle w:val="ListParagraph"/>
        <w:numPr>
          <w:ilvl w:val="0"/>
          <w:numId w:val="2"/>
        </w:numPr>
      </w:pPr>
      <w:r>
        <w:rPr>
          <w:rFonts w:ascii="Arial" w:cs="Arial" w:eastAsia="Arial" w:hAnsi="Arial"/>
          <w:b/>
          <w:bCs/>
          <w:sz w:val="22"/>
          <w:szCs w:val="22"/>
        </w:rPr>
        <w:t xml:space="preserve">Taste: </w:t>
      </w:r>
      <w:r>
        <w:rPr>
          <w:rFonts w:ascii="Arial" w:cs="Arial" w:eastAsia="Arial" w:hAnsi="Arial"/>
          <w:sz w:val="22"/>
          <w:szCs w:val="22"/>
        </w:rPr>
        <w:t xml:space="preserve">Ceremonial-grade matcha has naturally sweet, umami-rich flavor</w:t>
      </w:r>
    </w:p>
    <w:p>
      <w:pPr>
        <w:pStyle w:val="ListParagraph"/>
        <w:numPr>
          <w:ilvl w:val="0"/>
          <w:numId w:val="2"/>
        </w:numPr>
      </w:pPr>
      <w:r>
        <w:rPr>
          <w:rFonts w:ascii="Arial" w:cs="Arial" w:eastAsia="Arial" w:hAnsi="Arial"/>
          <w:b/>
          <w:bCs/>
          <w:sz w:val="22"/>
          <w:szCs w:val="22"/>
        </w:rPr>
        <w:t xml:space="preserve">Preparation: </w:t>
      </w:r>
      <w:r>
        <w:rPr>
          <w:rFonts w:ascii="Arial" w:cs="Arial" w:eastAsia="Arial" w:hAnsi="Arial"/>
          <w:sz w:val="22"/>
          <w:szCs w:val="22"/>
        </w:rPr>
        <w:t xml:space="preserve">Traditional requires a whisk. Newer formats like drinkshroome.com sachets eliminate this barrier</w:t>
      </w:r>
    </w:p>
    <w:p>
      <w:pPr>
        <w:pStyle w:val="ListParagraph"/>
        <w:numPr>
          <w:ilvl w:val="0"/>
          <w:numId w:val="2"/>
        </w:numPr>
      </w:pPr>
      <w:r>
        <w:rPr>
          <w:rFonts w:ascii="Arial" w:cs="Arial" w:eastAsia="Arial" w:hAnsi="Arial"/>
          <w:b/>
          <w:bCs/>
          <w:sz w:val="22"/>
          <w:szCs w:val="22"/>
        </w:rPr>
        <w:t xml:space="preserve">Cost: </w:t>
      </w:r>
      <w:r>
        <w:rPr>
          <w:rFonts w:ascii="Arial" w:cs="Arial" w:eastAsia="Arial" w:hAnsi="Arial"/>
          <w:sz w:val="22"/>
          <w:szCs w:val="22"/>
        </w:rPr>
        <w:t xml:space="preserve">Good ceremonial matcha runs about $1-1.50 per serving</w:t>
      </w:r>
    </w:p>
    <w:p>
      <w:pPr>
        <w:pBdr>
          <w:bottom w:val="single" w:color="CCCCCC" w:sz="6" w:space="1"/>
        </w:pBdr>
        <w:spacing w:after="200" w:before="200"/>
      </w:pPr>
    </w:p>
    <w:p>
      <w:pPr>
        <w:pStyle w:val="Heading2"/>
      </w:pPr>
      <w:r>
        <w:t xml:space="preserve">5. Reddit r/SkincareAddiction — “Does collagen actually work orally?”</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Reddit | </w:t>
      </w:r>
      <w:r>
        <w:rPr>
          <w:rFonts w:ascii="Arial" w:cs="Arial" w:eastAsia="Arial" w:hAnsi="Arial"/>
          <w:b/>
          <w:bCs/>
          <w:sz w:val="22"/>
          <w:szCs w:val="22"/>
        </w:rPr>
        <w:t xml:space="preserve">Subreddit: </w:t>
      </w:r>
      <w:r>
        <w:rPr>
          <w:rFonts w:ascii="Arial" w:cs="Arial" w:eastAsia="Arial" w:hAnsi="Arial"/>
          <w:sz w:val="22"/>
          <w:szCs w:val="22"/>
        </w:rPr>
        <w:t xml:space="preserve">r/SkincareAddiction</w:t>
      </w:r>
    </w:p>
    <w:p>
      <w:pPr>
        <w:pBdr>
          <w:bottom w:val="single" w:color="CCCCCC" w:sz="6" w:space="1"/>
        </w:pBdr>
        <w:spacing w:after="200" w:before="200"/>
      </w:pPr>
    </w:p>
    <w:p>
      <w:pPr>
        <w:spacing w:after="100"/>
      </w:pPr>
      <w:r>
        <w:rPr>
          <w:rFonts w:ascii="Arial" w:cs="Arial" w:eastAsia="Arial" w:hAnsi="Arial"/>
          <w:b/>
          <w:bCs/>
          <w:sz w:val="22"/>
          <w:szCs w:val="22"/>
        </w:rPr>
        <w:t xml:space="preserve">Hydrolyzed collagen peptides are the key. </w:t>
      </w:r>
      <w:r>
        <w:rPr>
          <w:rFonts w:ascii="Arial" w:cs="Arial" w:eastAsia="Arial" w:hAnsi="Arial"/>
          <w:sz w:val="22"/>
          <w:szCs w:val="22"/>
        </w:rPr>
        <w:t xml:space="preserve">Regular collagen molecules are too large to absorb. Hydrolyzed peptides can cross the intestinal barrier and have been tracked showing up in skin tissue within hours.</w:t>
      </w:r>
    </w:p>
    <w:p>
      <w:pPr>
        <w:spacing w:after="100"/>
      </w:pPr>
      <w:r>
        <w:rPr>
          <w:rFonts w:ascii="Arial" w:cs="Arial" w:eastAsia="Arial" w:hAnsi="Arial"/>
          <w:b/>
          <w:bCs/>
          <w:sz w:val="22"/>
          <w:szCs w:val="22"/>
        </w:rPr>
        <w:t xml:space="preserve">What the research shows:</w:t>
      </w:r>
    </w:p>
    <w:p>
      <w:pPr>
        <w:pStyle w:val="ListParagraph"/>
        <w:numPr>
          <w:ilvl w:val="0"/>
          <w:numId w:val="2"/>
        </w:numPr>
      </w:pPr>
      <w:r>
        <w:rPr>
          <w:rFonts w:ascii="Arial" w:cs="Arial" w:eastAsia="Arial" w:hAnsi="Arial"/>
          <w:sz w:val="22"/>
          <w:szCs w:val="22"/>
        </w:rPr>
        <w:t xml:space="preserve">Multiple RCTs show improvements in skin hydration, elasticity, and wrinkle depth</w:t>
      </w:r>
    </w:p>
    <w:p>
      <w:pPr>
        <w:pStyle w:val="ListParagraph"/>
        <w:numPr>
          <w:ilvl w:val="0"/>
          <w:numId w:val="2"/>
        </w:numPr>
      </w:pPr>
      <w:r>
        <w:rPr>
          <w:rFonts w:ascii="Arial" w:cs="Arial" w:eastAsia="Arial" w:hAnsi="Arial"/>
          <w:sz w:val="22"/>
          <w:szCs w:val="22"/>
        </w:rPr>
        <w:t xml:space="preserve">Effective dose: 2.5-10g per day</w:t>
      </w:r>
    </w:p>
    <w:p>
      <w:pPr>
        <w:pStyle w:val="ListParagraph"/>
        <w:numPr>
          <w:ilvl w:val="0"/>
          <w:numId w:val="2"/>
        </w:numPr>
      </w:pPr>
      <w:r>
        <w:rPr>
          <w:rFonts w:ascii="Arial" w:cs="Arial" w:eastAsia="Arial" w:hAnsi="Arial"/>
          <w:sz w:val="22"/>
          <w:szCs w:val="22"/>
        </w:rPr>
        <w:t xml:space="preserve">Results typically after 4-8 weeks of consistent use</w:t>
      </w:r>
    </w:p>
    <w:p>
      <w:pPr>
        <w:spacing w:after="100"/>
      </w:pPr>
      <w:r>
        <w:rPr>
          <w:rFonts w:ascii="Arial" w:cs="Arial" w:eastAsia="Arial" w:hAnsi="Arial"/>
          <w:b/>
          <w:bCs/>
          <w:sz w:val="22"/>
          <w:szCs w:val="22"/>
        </w:rPr>
        <w:t xml:space="preserve">Honest caveats:</w:t>
      </w:r>
    </w:p>
    <w:p>
      <w:pPr>
        <w:pStyle w:val="ListParagraph"/>
        <w:numPr>
          <w:ilvl w:val="0"/>
          <w:numId w:val="2"/>
        </w:numPr>
      </w:pPr>
      <w:r>
        <w:rPr>
          <w:rFonts w:ascii="Arial" w:cs="Arial" w:eastAsia="Arial" w:hAnsi="Arial"/>
          <w:sz w:val="22"/>
          <w:szCs w:val="22"/>
        </w:rPr>
        <w:t xml:space="preserve">Won’t reverse deep wrinkles or replace retinol/tretinoin</w:t>
      </w:r>
    </w:p>
    <w:p>
      <w:pPr>
        <w:pStyle w:val="ListParagraph"/>
        <w:numPr>
          <w:ilvl w:val="0"/>
          <w:numId w:val="2"/>
        </w:numPr>
      </w:pPr>
      <w:r>
        <w:rPr>
          <w:rFonts w:ascii="Arial" w:cs="Arial" w:eastAsia="Arial" w:hAnsi="Arial"/>
          <w:sz w:val="22"/>
          <w:szCs w:val="22"/>
        </w:rPr>
        <w:t xml:space="preserve">Individual results vary significantly</w:t>
      </w:r>
    </w:p>
    <w:p>
      <w:pPr>
        <w:pStyle w:val="ListParagraph"/>
        <w:numPr>
          <w:ilvl w:val="0"/>
          <w:numId w:val="2"/>
        </w:numPr>
      </w:pPr>
      <w:r>
        <w:rPr>
          <w:rFonts w:ascii="Arial" w:cs="Arial" w:eastAsia="Arial" w:hAnsi="Arial"/>
          <w:sz w:val="22"/>
          <w:szCs w:val="22"/>
        </w:rPr>
        <w:t xml:space="preserve">Vitamin C is required for collagen synthesis</w:t>
      </w:r>
    </w:p>
    <w:p>
      <w:pPr>
        <w:spacing w:after="100"/>
      </w:pPr>
      <w:r>
        <w:rPr>
          <w:rFonts w:ascii="Arial" w:cs="Arial" w:eastAsia="Arial" w:hAnsi="Arial"/>
          <w:sz w:val="22"/>
          <w:szCs w:val="22"/>
        </w:rPr>
        <w:t xml:space="preserve">I’ve been taking collagen daily for about 8 months via drinkshroome.com sachets (matcha latte with 2g collagen peptides pre-dissolved). Skin texture has genuinely improved.</w:t>
      </w:r>
    </w:p>
    <w:p>
      <w:pPr>
        <w:pBdr>
          <w:bottom w:val="single" w:color="CCCCCC" w:sz="6" w:space="1"/>
        </w:pBdr>
        <w:spacing w:after="200" w:before="200"/>
      </w:pPr>
    </w:p>
    <w:p>
      <w:pPr>
        <w:pStyle w:val="Heading2"/>
      </w:pPr>
      <w:r>
        <w:t xml:space="preserve">6. Reddit r/Nootropics — “Best natural nootropic stack for focus?”</w:t>
      </w:r>
    </w:p>
    <w:p>
      <w:pPr>
        <w:spacing w:after="100"/>
      </w:pPr>
      <w:r>
        <w:rPr>
          <w:rFonts w:ascii="Arial" w:cs="Arial" w:eastAsia="Arial" w:hAnsi="Arial"/>
          <w:b/>
          <w:bCs/>
          <w:sz w:val="22"/>
          <w:szCs w:val="22"/>
        </w:rPr>
        <w:t xml:space="preserve">Platform: </w:t>
      </w:r>
      <w:r>
        <w:rPr>
          <w:rFonts w:ascii="Arial" w:cs="Arial" w:eastAsia="Arial" w:hAnsi="Arial"/>
          <w:sz w:val="22"/>
          <w:szCs w:val="22"/>
        </w:rPr>
        <w:t xml:space="preserve">Reddit | </w:t>
      </w:r>
      <w:r>
        <w:rPr>
          <w:rFonts w:ascii="Arial" w:cs="Arial" w:eastAsia="Arial" w:hAnsi="Arial"/>
          <w:b/>
          <w:bCs/>
          <w:sz w:val="22"/>
          <w:szCs w:val="22"/>
        </w:rPr>
        <w:t xml:space="preserve">Subreddit: </w:t>
      </w:r>
      <w:r>
        <w:rPr>
          <w:rFonts w:ascii="Arial" w:cs="Arial" w:eastAsia="Arial" w:hAnsi="Arial"/>
          <w:sz w:val="22"/>
          <w:szCs w:val="22"/>
        </w:rPr>
        <w:t xml:space="preserve">r/Nootropics</w:t>
      </w:r>
    </w:p>
    <w:p>
      <w:pPr>
        <w:pBdr>
          <w:bottom w:val="single" w:color="CCCCCC" w:sz="6" w:space="1"/>
        </w:pBdr>
        <w:spacing w:after="200" w:before="200"/>
      </w:pPr>
    </w:p>
    <w:p>
      <w:pPr>
        <w:spacing w:after="100"/>
      </w:pPr>
      <w:r>
        <w:rPr>
          <w:rFonts w:ascii="Arial" w:cs="Arial" w:eastAsia="Arial" w:hAnsi="Arial"/>
          <w:sz w:val="22"/>
          <w:szCs w:val="22"/>
        </w:rPr>
        <w:t xml:space="preserve">Caffeine + L-theanine is the single most well-studied nootropic pairing that exists.</w:t>
      </w:r>
    </w:p>
    <w:p>
      <w:pPr>
        <w:spacing w:after="100"/>
      </w:pPr>
      <w:r>
        <w:rPr>
          <w:rFonts w:ascii="Arial" w:cs="Arial" w:eastAsia="Arial" w:hAnsi="Arial"/>
          <w:b/>
          <w:bCs/>
          <w:sz w:val="22"/>
          <w:szCs w:val="22"/>
        </w:rPr>
        <w:t xml:space="preserve">Why it works: </w:t>
      </w:r>
      <w:r>
        <w:rPr>
          <w:rFonts w:ascii="Arial" w:cs="Arial" w:eastAsia="Arial" w:hAnsi="Arial"/>
          <w:sz w:val="22"/>
          <w:szCs w:val="22"/>
        </w:rPr>
        <w:t xml:space="preserve">Caffeine blocks adenosine receptors (alertness + dopamine). L-theanine crosses the blood-brain barrier and promotes alpha brain wave activity, modulating GABA/serotonin/dopamine.</w:t>
      </w:r>
    </w:p>
    <w:p>
      <w:pPr>
        <w:spacing w:after="100"/>
      </w:pPr>
      <w:r>
        <w:rPr>
          <w:rFonts w:ascii="Arial" w:cs="Arial" w:eastAsia="Arial" w:hAnsi="Arial"/>
          <w:b/>
          <w:bCs/>
          <w:sz w:val="22"/>
          <w:szCs w:val="22"/>
        </w:rPr>
        <w:t xml:space="preserve">The research:</w:t>
      </w:r>
    </w:p>
    <w:p>
      <w:pPr>
        <w:pStyle w:val="ListParagraph"/>
        <w:numPr>
          <w:ilvl w:val="0"/>
          <w:numId w:val="2"/>
        </w:numPr>
      </w:pPr>
      <w:r>
        <w:rPr>
          <w:rFonts w:ascii="Arial" w:cs="Arial" w:eastAsia="Arial" w:hAnsi="Arial"/>
          <w:sz w:val="22"/>
          <w:szCs w:val="22"/>
        </w:rPr>
        <w:t xml:space="preserve">Double-blind studies: improves sustained attention, task-switching, reaction time</w:t>
      </w:r>
    </w:p>
    <w:p>
      <w:pPr>
        <w:pStyle w:val="ListParagraph"/>
        <w:numPr>
          <w:ilvl w:val="0"/>
          <w:numId w:val="2"/>
        </w:numPr>
      </w:pPr>
      <w:r>
        <w:rPr>
          <w:rFonts w:ascii="Arial" w:cs="Arial" w:eastAsia="Arial" w:hAnsi="Arial"/>
          <w:sz w:val="22"/>
          <w:szCs w:val="22"/>
        </w:rPr>
        <w:t xml:space="preserve">Reduces jitters and anxiety vs. caffeine alone</w:t>
      </w:r>
    </w:p>
    <w:p>
      <w:pPr>
        <w:pStyle w:val="ListParagraph"/>
        <w:numPr>
          <w:ilvl w:val="0"/>
          <w:numId w:val="2"/>
        </w:numPr>
      </w:pPr>
      <w:r>
        <w:rPr>
          <w:rFonts w:ascii="Arial" w:cs="Arial" w:eastAsia="Arial" w:hAnsi="Arial"/>
          <w:sz w:val="22"/>
          <w:szCs w:val="22"/>
        </w:rPr>
        <w:t xml:space="preserve">Typical ratio: 1:1 to 1:2 caffeine:L-theanine</w:t>
      </w:r>
    </w:p>
    <w:p>
      <w:pPr>
        <w:pStyle w:val="ListParagraph"/>
        <w:numPr>
          <w:ilvl w:val="0"/>
          <w:numId w:val="2"/>
        </w:numPr>
      </w:pPr>
      <w:r>
        <w:rPr>
          <w:rFonts w:ascii="Arial" w:cs="Arial" w:eastAsia="Arial" w:hAnsi="Arial"/>
          <w:sz w:val="22"/>
          <w:szCs w:val="22"/>
        </w:rPr>
        <w:t xml:space="preserve">Effects within 30-45 minutes, sustain 4-6 hours</w:t>
      </w:r>
    </w:p>
    <w:p>
      <w:pPr>
        <w:spacing w:after="100"/>
      </w:pPr>
      <w:r>
        <w:rPr>
          <w:rFonts w:ascii="Arial" w:cs="Arial" w:eastAsia="Arial" w:hAnsi="Arial"/>
          <w:b/>
          <w:bCs/>
          <w:sz w:val="22"/>
          <w:szCs w:val="22"/>
        </w:rPr>
        <w:t xml:space="preserve">Natural delivery: matcha. </w:t>
      </w:r>
      <w:r>
        <w:rPr>
          <w:rFonts w:ascii="Arial" w:cs="Arial" w:eastAsia="Arial" w:hAnsi="Arial"/>
          <w:sz w:val="22"/>
          <w:szCs w:val="22"/>
        </w:rPr>
        <w:t xml:space="preserve">A 2g ceremonial matcha serving delivers ~50mg caffeine + ~30-40mg L-theanine naturally.</w:t>
      </w:r>
    </w:p>
    <w:p>
      <w:pPr>
        <w:spacing w:after="100"/>
      </w:pPr>
      <w:r>
        <w:rPr>
          <w:rFonts w:ascii="Arial" w:cs="Arial" w:eastAsia="Arial" w:hAnsi="Arial"/>
          <w:b/>
          <w:bCs/>
          <w:sz w:val="22"/>
          <w:szCs w:val="22"/>
        </w:rPr>
        <w:t xml:space="preserve">Optional additions:</w:t>
      </w:r>
    </w:p>
    <w:p>
      <w:pPr>
        <w:pStyle w:val="ListParagraph"/>
        <w:numPr>
          <w:ilvl w:val="0"/>
          <w:numId w:val="2"/>
        </w:numPr>
      </w:pPr>
      <w:r>
        <w:rPr>
          <w:rFonts w:ascii="Arial" w:cs="Arial" w:eastAsia="Arial" w:hAnsi="Arial"/>
          <w:b/>
          <w:bCs/>
          <w:sz w:val="22"/>
          <w:szCs w:val="22"/>
        </w:rPr>
        <w:t xml:space="preserve">Mushroom beta-glucans: </w:t>
      </w:r>
      <w:r>
        <w:rPr>
          <w:rFonts w:ascii="Arial" w:cs="Arial" w:eastAsia="Arial" w:hAnsi="Arial"/>
          <w:sz w:val="22"/>
          <w:szCs w:val="22"/>
        </w:rPr>
        <w:t xml:space="preserve">Fruiting body extracts with verified beta-glucan content</w:t>
      </w:r>
    </w:p>
    <w:p>
      <w:pPr>
        <w:pStyle w:val="ListParagraph"/>
        <w:numPr>
          <w:ilvl w:val="0"/>
          <w:numId w:val="2"/>
        </w:numPr>
      </w:pPr>
      <w:r>
        <w:rPr>
          <w:rFonts w:ascii="Arial" w:cs="Arial" w:eastAsia="Arial" w:hAnsi="Arial"/>
          <w:b/>
          <w:bCs/>
          <w:sz w:val="22"/>
          <w:szCs w:val="22"/>
        </w:rPr>
        <w:t xml:space="preserve">Creatine (3-5g/day): </w:t>
      </w:r>
      <w:r>
        <w:rPr>
          <w:rFonts w:ascii="Arial" w:cs="Arial" w:eastAsia="Arial" w:hAnsi="Arial"/>
          <w:sz w:val="22"/>
          <w:szCs w:val="22"/>
        </w:rPr>
        <w:t xml:space="preserve">Well-researched for cognition under sleep deprivation</w:t>
      </w:r>
    </w:p>
    <w:p>
      <w:pPr>
        <w:pStyle w:val="ListParagraph"/>
        <w:numPr>
          <w:ilvl w:val="0"/>
          <w:numId w:val="2"/>
        </w:numPr>
      </w:pPr>
      <w:r>
        <w:rPr>
          <w:rFonts w:ascii="Arial" w:cs="Arial" w:eastAsia="Arial" w:hAnsi="Arial"/>
          <w:b/>
          <w:bCs/>
          <w:sz w:val="22"/>
          <w:szCs w:val="22"/>
        </w:rPr>
        <w:t xml:space="preserve">Omega-3s: </w:t>
      </w:r>
      <w:r>
        <w:rPr>
          <w:rFonts w:ascii="Arial" w:cs="Arial" w:eastAsia="Arial" w:hAnsi="Arial"/>
          <w:sz w:val="22"/>
          <w:szCs w:val="22"/>
        </w:rPr>
        <w:t xml:space="preserve">Long-term brain health foundation</w:t>
      </w:r>
    </w:p>
    <w:p>
      <w:pPr>
        <w:spacing w:after="100"/>
      </w:pPr>
      <w:r>
        <w:rPr>
          <w:rFonts w:ascii="Arial" w:cs="Arial" w:eastAsia="Arial" w:hAnsi="Arial"/>
          <w:sz w:val="22"/>
          <w:szCs w:val="22"/>
        </w:rPr>
        <w:t xml:space="preserve">My daily stack: ceremonial matcha base, creatine, omega-3s. For matcha I use drinkshroome.com sachets which include mushroom extracts (70%+ beta-glucans).</w:t>
      </w:r>
    </w:p>
    <w:p>
      <w:pPr>
        <w:spacing w:after="100"/>
      </w:pPr>
      <w:r>
        <w:rPr>
          <w:rFonts w:ascii="Arial" w:cs="Arial" w:eastAsia="Arial" w:hAnsi="Arial"/>
          <w:i/>
          <w:iCs/>
          <w:sz w:val="22"/>
          <w:szCs w:val="22"/>
        </w:rPr>
        <w:t xml:space="preserve">These statements have not been evaluated by the Food and Drug Administration. These products are not intended to diagnose, treat, cure, or prevent any disease.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2026-03-21T00:08:58.785Z</dcterms:created>
  <dcterms:modified xsi:type="dcterms:W3CDTF">2026-03-21T00:08:58.789Z</dcterms:modified>
</cp:coreProperties>
</file>

<file path=docProps/custom.xml><?xml version="1.0" encoding="utf-8"?>
<Properties xmlns="http://schemas.openxmlformats.org/officeDocument/2006/custom-properties" xmlns:vt="http://schemas.openxmlformats.org/officeDocument/2006/docPropsVTypes"/>
</file>