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Hi everyone,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If you’ve been wanting to properly understand Artificial Intelligence but didn’t know where to start, this workshop is for you.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Our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rtl w:val="0"/>
        </w:rPr>
        <w:t xml:space="preserve">Intro to AI Workshop</w:t>
      </w:r>
      <w:r w:rsidDel="00000000" w:rsidR="00000000" w:rsidRPr="00000000">
        <w:rPr>
          <w:rFonts w:ascii="Montserrat" w:cs="Montserrat" w:eastAsia="Montserrat" w:hAnsi="Montserrat"/>
          <w:rtl w:val="0"/>
        </w:rPr>
        <w:t xml:space="preserve"> is designed to give you a clear and practical foundation in AI and machine learning. We’ll walk through key concepts, explain the Data Science Lifecycle, and guide you through a hands-on case study where you’ll build a simple machine learning model using real-world data in Google Colab.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The goal isn’t just to introduce theory, it’s to help you understand how AI systems are built, evaluated, and applied in real scenarios.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Date: 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Location: 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Registration: 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If you’re exploring AI out of curiosity or considering it as a career path, this session will give you the clarity and confidence to move forward.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We hope to see you there.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" w:cs="Montserrat" w:eastAsia="Montserrat" w:hAnsi="Montserrat"/>
          <w:rtl w:val="0"/>
        </w:rPr>
        <w:t xml:space="preserve">Best regards,</w:t>
        <w:br w:type="textWrapping"/>
        <w:t xml:space="preserve">ZAKA Team</w:t>
      </w:r>
    </w:p>
    <w:p w:rsidR="00000000" w:rsidDel="00000000" w:rsidP="00000000" w:rsidRDefault="00000000" w:rsidRPr="00000000" w14:paraId="0000000B">
      <w:pPr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