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40"/>
          <w:szCs w:val="40"/>
        </w:rPr>
        <w:t xml:space="preserve">KarmanPrep — Webpage Inventory</w:t>
      </w:r>
    </w:p>
    <w:p>
      <w:pPr>
        <w:spacing w:after="360"/>
        <w:jc w:val="center"/>
      </w:pPr>
      <w:r>
        <w:rPr>
          <w:i/>
          <w:iCs/>
          <w:color w:val="64748B"/>
          <w:sz w:val="22"/>
          <w:szCs w:val="22"/>
        </w:rPr>
        <w:t xml:space="preserve">Existing pages and recommended additions, by category</w:t>
      </w:r>
    </w:p>
    <w:p>
      <w:pPr>
        <w:spacing w:after="60"/>
      </w:pPr>
      <w:r>
        <w:rPr>
          <w:b/>
          <w:bCs/>
          <w:sz w:val="22"/>
          <w:szCs w:val="22"/>
        </w:rPr>
        <w:t xml:space="preserve">Legend</w:t>
      </w:r>
    </w:p>
    <w:p>
      <w:pPr>
        <w:spacing w:after="60"/>
      </w:pPr>
      <w:r>
        <w:rPr>
          <w:b/>
          <w:bCs/>
        </w:rPr>
        <w:t xml:space="preserve">Status: </w:t>
      </w:r>
      <w:r>
        <w:rPr>
          <w:color w:val="166534"/>
        </w:rPr>
        <w:t xml:space="preserve">✓ exists</w:t>
      </w:r>
      <w:r>
        <w:t xml:space="preserve"> (in the codebase today)  •  </w:t>
      </w:r>
      <w:r>
        <w:rPr>
          <w:color w:val="991B1B"/>
        </w:rPr>
        <w:t xml:space="preserve">missing</w:t>
      </w:r>
      <w:r>
        <w:t xml:space="preserve"> (recommended addition)  •  </w:t>
      </w:r>
      <w:r>
        <w:rPr>
          <w:color w:val="92400E"/>
        </w:rPr>
        <w:t xml:space="preserve">custom</w:t>
      </w:r>
      <w:r>
        <w:t xml:space="preserve"> (route exists but page needs design / branding work)</w:t>
      </w:r>
    </w:p>
    <w:p>
      <w:pPr>
        <w:spacing w:after="240"/>
      </w:pPr>
      <w:r>
        <w:rPr>
          <w:b/>
          <w:bCs/>
        </w:rPr>
        <w:t xml:space="preserve">Priority: </w:t>
      </w:r>
      <w:r>
        <w:rPr>
          <w:b/>
          <w:bCs/>
          <w:color w:val="1E40AF"/>
        </w:rPr>
        <w:t xml:space="preserve">LAUNCH</w:t>
      </w:r>
      <w:r>
        <w:t xml:space="preserve"> (must-have before Nov 2026)  •  </w:t>
      </w:r>
      <w:r>
        <w:rPr>
          <w:color w:val="475569"/>
        </w:rPr>
        <w:t xml:space="preserve">POST</w:t>
      </w:r>
      <w:r>
        <w:t xml:space="preserve"> (nice-to-have, can wait)  •  </w:t>
      </w:r>
      <w:r>
        <w:rPr>
          <w:color w:val="57534E"/>
        </w:rPr>
        <w:t xml:space="preserve">DEFERRED</w:t>
      </w:r>
      <w:r>
        <w:t xml:space="preserve"> (intentionally paused per product memory)</w:t>
      </w:r>
    </w:p>
    <w:p>
      <w:pPr>
        <w:pStyle w:val="Heading1"/>
        <w:spacing w:after="120" w:before="360"/>
      </w:pPr>
      <w:r>
        <w:rPr>
          <w:b/>
          <w:bCs/>
        </w:rPr>
        <w:t xml:space="preserve">1. Marketing &amp; Public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Acquisition, conversion, and trust pages — the public-facing surface area.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38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Landing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/about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Founding story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/blog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Content hub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/blog/[slug]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Individual posts (verify dynamic route exists)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/faq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/guarantee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Score-improvement guarantee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/coming-soon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Pre-launch holding page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/pricing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The 4 locked tiers — currently a gap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/how-it-works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Methodology / what makes Karman different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Tutor team profiles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/reviews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Social proof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/results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Before/after score case studies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/contact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Contact form / email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/free-diagnostic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Lead-magnet diagnostic that captures email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/book-intro-call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Free 15-min intro for converting trials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/resources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Free study guides / tips (SEO play)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/resources/[slug]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Individual resource articles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/referral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Referral / affiliate program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/careers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Hire more tutors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/sitemap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HTML sitemap (SEO)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/accessibility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WCAG statement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2. Legal &amp; Compliance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Regulatory and policy pages.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38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/privacy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/terms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/refunds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/cookies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Cookie banner needs a target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/dpa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Data processing addendum (B2B / school sales)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/coppa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Under-13 disclosure (SAT students can be 13)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3. Auth &amp; Onboarding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Sign-up funnel and first-run flows.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38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/auth/sign-in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/auth/sign-up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/onboarding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/onboarding/questionnaire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/onboarding/welcome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First-tour, sets expectations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/onboarding/take-diagnostic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Prompt to take baseline diagnostic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/onboarding/link-parent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Link parent for billing if student is a minor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/onboarding/checkout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Tier pick + Stripe checkout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/auth/invite/[token]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Accept tutor / parent invitations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4. Student Experience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The core product surface — quizzes, learning, dashboards.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38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/dashboard/student/chat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Slack chat paused per project memory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/dashboard/student/mastered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/dashboard/student/predicted-sat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/dashboard/student/progress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/dashboard/student/schedule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/learn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/learn/math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/learn/reading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/learn/[subject]/[nodeId]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Per-concept practice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/diagnostic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/dashboard/student/profile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Account settings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/dashboard/student/quizzes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Past quizzes index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/dashboard/student/quizzes/[attemptId]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Review a past attempt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/dashboard/student/practice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Free-form mixed practice mode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/dashboard/student/full-test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Simulated full SAT (timed)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/dashboard/student/full-test/[id]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Specific test attempt (resume / review)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/dashboard/student/notes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Personal note-taking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/dashboard/student/flashcards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Vocab + math identities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/dashboard/student/goals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Goal-score, study-time targets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/dashboard/student/streak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Daily streak / habit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/dashboard/student/help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In-app help dropdown destination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/dashboard/student/feedback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Bug / suggestion form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5. Tutor Experience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Tools for tutors to run sessions, track students, manage availability.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38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/tutor/[studentId]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/tutor/cohort/[id]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/tutor/schedule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/tutor/students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Roster / list view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/tutor/availability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Set bookable slots (Stripe-auto-places)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/tutor/profile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Public-facing tutor profile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/tutor/payouts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Earnings, 1099 prep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/tutor/messages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Slack chat paused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/tutor/notes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Per-student session notes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/tutor/onboarding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Tutor signup flow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/tutor/feedback-on-student/[id]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Post-session report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6. Parent Experience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Account + billing + reporting for the paying party.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38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/dashboard/parent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/dashboard/parent/[studentId]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/dashboard/parent/billing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Payment methods, invoices, subscription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/dashboard/parent/add-student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Link an additional child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/dashboard/parent/reports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Download monthly progress PDFs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/dashboard/parent/profile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Account settings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7. Admin Tools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Internal operations — content, users, finance, support.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38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/admin/cohorts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/admin/cohorts/[id]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/admin/curriculum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/admin/curriculum/[nodeId]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/admin/jobs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PDF-processing queue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/admin/questions/import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Bulk CSV import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/admin/questions/preview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/admin/questions/review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/admin/revenue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 home dashboard with KPIs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/admin/students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Student-only filtered users view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/admin/tutors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Tutor management + invites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/admin/parents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Parent account management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/admin/sessions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Calendar of all booked sessions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/admin/refunds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Refund queue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/admin/feedback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User feedback inbox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/admin/analytics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DAU, MAU, conversion, retention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/admin/promo-codes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Discount codes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/admin/email-campaigns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Trigger one-off / drip emails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/admin/audit-log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 action history (compliance)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/admin/webhooks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Stripe / Clerk webhook log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/admin/feature-flags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GrowthBook toggles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/admin/tickets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Support ticket queue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/admin/content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Blog / resource CMS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8. Billing &amp; Payments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Stripe-facing pages for purchase + subscription management.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38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/billing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CFC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✓ exists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/billing/checkout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Stripe checkout entry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/billing/success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Post-purchase landing page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/billing/cancelled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User cancelled at Stripe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/billing/invoices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Invoice history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/billing/payment-methods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Manage cards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/billing/manage-subscription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Pause / cancel / upgrade tier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9. Support &amp; Communication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Help center, contact, status — reduces support load.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38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/help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Help center home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/help/[category]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Category index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/help/[category]/[article]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Articles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/contact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(also under Marketing)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/status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 uptime / incident page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/messages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5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DEFERRED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Slack chat paused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In-app notification feed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10. Infra / Utility</w:t>
      </w: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Error states, maintenance, PWA niceties.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1380"/>
        <w:gridCol w:w="40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/404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Branded not-found page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/500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Branded error page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/maintenance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sz w:val="18"/>
                <w:szCs w:val="18"/>
              </w:rPr>
              <w:t xml:space="preserve">LAUNCH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One-flag-flip page for emergency downtime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/install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PWA install prompt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/offline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EE2E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missing</w:t>
            </w:r>
          </w:p>
        </w:tc>
        <w:tc>
          <w:tcPr>
            <w:tcW w:type="dxa" w:w="1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Offline fallback for installed PWA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</w:rPr>
        <w:t xml:space="preserve">Summary numbers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Existing pages in codebase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41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Recommended additions (missing)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78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Pages needing custom branding (404/500)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Tagged LAUNCH (must-have for Nov 2026)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93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Tagged POST (nice-to-have)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Tagged DEFERRED (paused per memory)</w:t>
            </w:r>
          </w:p>
        </w:tc>
        <w:tc>
          <w:tcPr>
            <w:tcW w:type="dxa" w:w="50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spacing w:after="120" w:before="360"/>
      </w:pPr>
      <w:r>
        <w:rPr>
          <w:b/>
          <w:bCs/>
        </w:rPr>
        <w:t xml:space="preserve">Highest-impact gaps to close before Nov 2026 launch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80"/>
      </w:tblGrid>
      <w:tr>
        <w:trPr>
          <w:tblHeader/>
        </w:trP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Page(s)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/pricing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literally cannot convert visitors without it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/billing/checkout, /success, /manage-subscription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Stripe flow needs landing pages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/help and /contact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support load goes to zero without these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/admin (home)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you'll be sick of bouncing between sub-pages without a dashboard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/dashboard/student/quizzes/[attemptId]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students will want to review past attempts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/onboarding/checkout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 collection in the funnel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/tutor/availability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required for the Stripe-auto-places booking model</w:t>
            </w:r>
          </w:p>
        </w:tc>
      </w:tr>
      <w:tr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nlo" w:cs="Menlo" w:eastAsia="Menlo" w:hAnsi="Menlo"/>
                <w:sz w:val="18"/>
                <w:szCs w:val="18"/>
              </w:rPr>
              <w:t xml:space="preserve">/free-diagnostic</w:t>
            </w:r>
          </w:p>
        </w:tc>
        <w:tc>
          <w:tcPr>
            <w:tcW w:type="dxa" w:w="5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lead-magnet that funnels into signup</w:t>
            </w:r>
          </w:p>
        </w:tc>
      </w:tr>
    </w:tbl>
    <w:p>
      <w:pPr>
        <w:spacing w:before="360"/>
      </w:pPr>
      <w:r>
        <w:rPr>
          <w:i/>
          <w:iCs/>
          <w:color w:val="94A3B8"/>
          <w:sz w:val="18"/>
          <w:szCs w:val="18"/>
        </w:rPr>
        <w:t xml:space="preserve">Generated from a live scan of /src/app/**/page.tsx plus product judgment.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4A3B8"/>
        <w:sz w:val="18"/>
        <w:szCs w:val="18"/>
      </w:rPr>
      <w:t xml:space="preserve">Page </w:t>
    </w:r>
    <w:r>
      <w:rPr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of </w:t>
    </w:r>
    <w:r>
      <w:rPr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8"/>
        <w:szCs w:val="18"/>
      </w:rPr>
      <w:t xml:space="preserve">KarmanPrep · Webpage Inventory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b/>
      <w:bCs/>
      <w:color w:val="0F17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E29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KarmanPrep Webpage Inventory</dc:title>
  <dc:creator>KarmanPrep</dc:creator>
  <cp:lastModifiedBy>Un-named</cp:lastModifiedBy>
  <cp:revision>1</cp:revision>
  <dcterms:created xsi:type="dcterms:W3CDTF">2026-05-10T07:44:32.801Z</dcterms:created>
  <dcterms:modified xsi:type="dcterms:W3CDTF">2026-05-10T07:44:32.802Z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