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2268855"/>
            <wp:wrapTopAndBottom/>
            <wp:docPr id="0" name="Drawing 0" descr="1532ea3d7-45e0-4a14-bef0-9384ecdfe886.png"/>
            <wp:cNvGraphicFramePr>
              <a:graphicFrameLocks noChangeAspect="true"/>
            </wp:cNvGraphicFramePr>
            <a:graphic>
              <a:graphicData uri="http://schemas.openxmlformats.org/drawingml/2006/picture">
                <pic:pic xmlns:pic="http://schemas.openxmlformats.org/drawingml/2006/picture">
                  <pic:nvPicPr>
                    <pic:cNvPr id="0" name="Picture 0" descr="1532ea3d7-45e0-4a14-bef0-9384ecdfe886.png"/>
                    <pic:cNvPicPr>
                      <a:picLocks noChangeAspect="true"/>
                    </pic:cNvPicPr>
                  </pic:nvPicPr>
                  <pic:blipFill>
                    <a:blip r:embed="rId3"/>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DM Sans Bold" w:hAnsi="DM Sans Bold" w:cs="DM Sans Bold" w:eastAsia="DM Sans Bold"/>
          <w:b/>
          <w:bCs/>
          <w:color w:val="000000"/>
          <w:sz w:val="24"/>
          <w:szCs w:val="24"/>
        </w:rPr>
        <w:t xml:space="preserve">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48"/>
          <w:szCs w:val="48"/>
        </w:rPr>
        <w:t xml:space="preserve">Contexte du Projet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4"/>
          <w:szCs w:val="24"/>
        </w:rPr>
        <w:t xml:space="preserve">GooLink est une plateforme sportive conçue pour faciliter la mise en relation entre les joueurs, les équipes et les clubs. Elle permet aux joueurs de découvrir les clubs qui leur correspondent et aux clubs de rechercher des talents adaptés à leurs besoins. De plus, les équipes peuvent agrandir leur réseau et interagir avec des joueurs professionnels. L'interface intuitive de la plateforme assure une navigation fluide et une gestion efficace du contenu par les administrateurs.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48"/>
          <w:szCs w:val="48"/>
        </w:rPr>
        <w:t xml:space="preserve">Fonctionnalités du Projet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36"/>
          <w:szCs w:val="36"/>
        </w:rPr>
        <w:t xml:space="preserve">Utilisateur :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8"/>
          <w:szCs w:val="28"/>
        </w:rPr>
        <w:t xml:space="preserve">Inscription :
</w:t>
      </w:r>
    </w:p>
    <w:p>
      <w:pPr>
        <w:numPr>
          <w:ilvl w:val="0"/>
          <w:numId w:val="1"/>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L'inscription est requise pour créer un compte sur la plateforme.
</w:t>
      </w:r>
    </w:p>
    <w:p>
      <w:pPr>
        <w:numPr>
          <w:ilvl w:val="0"/>
          <w:numId w:val="1"/>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Les utilisateurs doivent se connecter pour accéder aux fonctionnalités.
</w:t>
      </w:r>
    </w:p>
    <w:p>
      <w:pPr>
        <w:numPr>
          <w:ilvl w:val="0"/>
          <w:numId w:val="1"/>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Trois types de comptes sont disponibles : Joueur, Club et Manager.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8"/>
          <w:szCs w:val="28"/>
        </w:rPr>
        <w:t xml:space="preserve">Types de Comptes :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4"/>
          <w:szCs w:val="24"/>
        </w:rPr>
        <w:t xml:space="preserve">Joueur :
</w:t>
      </w:r>
    </w:p>
    <w:p>
      <w:pPr>
        <w:numPr>
          <w:ilvl w:val="0"/>
          <w:numId w:val="2"/>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Création d'un profil sportif détaillant ses compétences et expériences.
</w:t>
      </w:r>
    </w:p>
    <w:p>
      <w:pPr>
        <w:numPr>
          <w:ilvl w:val="0"/>
          <w:numId w:val="2"/>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Recherche et découverte des clubs qui recrutent.
</w:t>
      </w:r>
    </w:p>
    <w:p>
      <w:pPr>
        <w:numPr>
          <w:ilvl w:val="0"/>
          <w:numId w:val="2"/>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Possibilité de contacter les clubs et d'envoyer des demandes d'adhésion.
</w:t>
      </w:r>
    </w:p>
    <w:p>
      <w:pPr>
        <w:numPr>
          <w:ilvl w:val="0"/>
          <w:numId w:val="2"/>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Publication de posts pour partager ses performances et actualités sportives.
</w:t>
      </w:r>
    </w:p>
    <w:p>
      <w:pPr>
        <w:numPr>
          <w:ilvl w:val="0"/>
          <w:numId w:val="2"/>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Gestion de son profil et de ses publications.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4"/>
          <w:szCs w:val="24"/>
        </w:rPr>
        <w:t xml:space="preserve">Club :
</w:t>
      </w:r>
    </w:p>
    <w:p>
      <w:pPr>
        <w:numPr>
          <w:ilvl w:val="0"/>
          <w:numId w:val="3"/>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Création d'un profil club présentant son histoire, ses succès et ses besoins.
</w:t>
      </w:r>
    </w:p>
    <w:p>
      <w:pPr>
        <w:numPr>
          <w:ilvl w:val="0"/>
          <w:numId w:val="3"/>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Recherche et recrutement de nouveaux joueurs via la plateforme.
</w:t>
      </w:r>
    </w:p>
    <w:p>
      <w:pPr>
        <w:numPr>
          <w:ilvl w:val="0"/>
          <w:numId w:val="3"/>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Publication d'annonces pour organiser des essais ou des recrutements.
</w:t>
      </w:r>
    </w:p>
    <w:p>
      <w:pPr>
        <w:numPr>
          <w:ilvl w:val="0"/>
          <w:numId w:val="3"/>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Gestion de son profil et de ses publications.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4"/>
          <w:szCs w:val="24"/>
        </w:rPr>
        <w:t xml:space="preserve">Manager :
</w:t>
      </w:r>
    </w:p>
    <w:p>
      <w:pPr>
        <w:numPr>
          <w:ilvl w:val="0"/>
          <w:numId w:val="4"/>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Création d'un profil pour gérer une équipe ou un club.
</w:t>
      </w:r>
    </w:p>
    <w:p>
      <w:pPr>
        <w:numPr>
          <w:ilvl w:val="0"/>
          <w:numId w:val="4"/>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Publication d'annonces pour recruter de nouveaux joueurs.
</w:t>
      </w:r>
    </w:p>
    <w:p>
      <w:pPr>
        <w:numPr>
          <w:ilvl w:val="0"/>
          <w:numId w:val="4"/>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Interaction avec les joueurs et possibilité de contact direct.
</w:t>
      </w:r>
    </w:p>
    <w:p>
      <w:pPr>
        <w:numPr>
          <w:ilvl w:val="0"/>
          <w:numId w:val="4"/>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Gestion des publications et du profil.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8"/>
          <w:szCs w:val="28"/>
        </w:rPr>
        <w:t xml:space="preserve">Gestion du Profil :
</w:t>
      </w:r>
    </w:p>
    <w:p>
      <w:pPr>
        <w:numPr>
          <w:ilvl w:val="0"/>
          <w:numId w:val="5"/>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Mise à jour des informations personnelles ou des profils d'équipes/clubs.
</w:t>
      </w:r>
    </w:p>
    <w:p>
      <w:pPr>
        <w:numPr>
          <w:ilvl w:val="0"/>
          <w:numId w:val="5"/>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Ajout de photos et vidéos pour illustrer les performances et compétences.
</w:t>
      </w:r>
    </w:p>
    <w:p>
      <w:pPr>
        <w:numPr>
          <w:ilvl w:val="0"/>
          <w:numId w:val="5"/>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Gestion et suppression des posts publiés.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8"/>
          <w:szCs w:val="28"/>
        </w:rPr>
        <w:t xml:space="preserve">Publication de Contenu &amp; Interaction :
</w:t>
      </w:r>
    </w:p>
    <w:p>
      <w:pPr>
        <w:numPr>
          <w:ilvl w:val="0"/>
          <w:numId w:val="6"/>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Possibilité de publier du contenu (textes, images, vidéos) sur ses activités sportives.
</w:t>
      </w:r>
    </w:p>
    <w:p>
      <w:pPr>
        <w:numPr>
          <w:ilvl w:val="0"/>
          <w:numId w:val="6"/>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Interaction avec les publications via des commentaires et des mentions J'aime.
</w:t>
      </w:r>
    </w:p>
    <w:p>
      <w:pPr>
        <w:numPr>
          <w:ilvl w:val="0"/>
          <w:numId w:val="6"/>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Système de chat permettant aux utilisateurs d'échanger des messages privés.
</w:t>
      </w:r>
    </w:p>
    <w:p>
      <w:pPr>
        <w:numPr>
          <w:ilvl w:val="0"/>
          <w:numId w:val="6"/>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Notifications en temps réel pour les nouvelles interactions (nouveau post, like, commentaire, message privé, etc.).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36"/>
          <w:szCs w:val="36"/>
        </w:rPr>
        <w:t xml:space="preserve">Administrateur :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8"/>
          <w:szCs w:val="28"/>
        </w:rPr>
        <w:t xml:space="preserve">Gestion des utilisateurs :
</w:t>
      </w:r>
    </w:p>
    <w:p>
      <w:pPr>
        <w:numPr>
          <w:ilvl w:val="0"/>
          <w:numId w:val="7"/>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L'administrateur est responsable de l'ajout, de la modification et de la suppression des comptes utilisateurs.
</w:t>
      </w:r>
    </w:p>
    <w:p>
      <w:pPr>
        <w:numPr>
          <w:ilvl w:val="0"/>
          <w:numId w:val="7"/>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Il peut désactiver ou supprimer des utilisateurs en cas de non-respect des règles.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8"/>
          <w:szCs w:val="28"/>
        </w:rPr>
        <w:t xml:space="preserve">Supervision et modération du contenu :
</w:t>
      </w:r>
    </w:p>
    <w:p>
      <w:pPr>
        <w:numPr>
          <w:ilvl w:val="0"/>
          <w:numId w:val="8"/>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L'administrateur veille à ce que tout le contenu publié sur la plateforme respecte les règles de la communauté.
</w:t>
      </w:r>
    </w:p>
    <w:p>
      <w:pPr>
        <w:numPr>
          <w:ilvl w:val="0"/>
          <w:numId w:val="8"/>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Il peut modérer les publications en supprimant celles qui ne sont pas conformes aux normes et prendre des mesures contre les comportements inappropriés.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8"/>
          <w:szCs w:val="28"/>
        </w:rPr>
        <w:t xml:space="preserve">Gestion des Tags :
</w:t>
      </w:r>
    </w:p>
    <w:p>
      <w:pPr>
        <w:numPr>
          <w:ilvl w:val="0"/>
          <w:numId w:val="9"/>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L'administrateur gère la création et la suppression des tags (hashtags) pour organiser efficacement le contenu.
</w:t>
      </w:r>
    </w:p>
    <w:p>
      <w:pPr>
        <w:numPr>
          <w:ilvl w:val="0"/>
          <w:numId w:val="9"/>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Ces tags facilitent la recherche de joueurs et d'équipes, améliorant ainsi l'expérience de navigation des utilisateurs.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8"/>
          <w:szCs w:val="28"/>
        </w:rPr>
        <w:t xml:space="preserve">Notifications :
</w:t>
      </w:r>
    </w:p>
    <w:p>
      <w:pPr>
        <w:numPr>
          <w:ilvl w:val="0"/>
          <w:numId w:val="10"/>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Notification envoyée à l'utilisateur lorsqu'il crée un compte.
</w:t>
      </w:r>
    </w:p>
    <w:p>
      <w:pPr>
        <w:numPr>
          <w:ilvl w:val="0"/>
          <w:numId w:val="10"/>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Notification pour toute nouvelle interaction sur un post (like, commentaire).
</w:t>
      </w:r>
    </w:p>
    <w:p>
      <w:pPr>
        <w:numPr>
          <w:ilvl w:val="0"/>
          <w:numId w:val="10"/>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Notification pour tout nouveau message reçu dans le chat.
</w:t>
      </w:r>
    </w:p>
    <w:p>
      <w:pPr>
        <w:numPr>
          <w:ilvl w:val="0"/>
          <w:numId w:val="10"/>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Notification lorsqu'un club ou un joueur est intéressé par une interaction.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28"/>
          <w:szCs w:val="28"/>
        </w:rPr>
        <w:t xml:space="preserve">Suivi global de l'activité de la plateforme :
</w:t>
      </w:r>
    </w:p>
    <w:p>
      <w:pPr>
        <w:numPr>
          <w:ilvl w:val="0"/>
          <w:numId w:val="11"/>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L'administrateur surveille l'ensemble des activités sur la plateforme pour garantir une expérience fluide et sécurisée.
</w:t>
      </w:r>
    </w:p>
    <w:p>
      <w:pPr>
        <w:numPr>
          <w:ilvl w:val="0"/>
          <w:numId w:val="11"/>
        </w:numPr>
        <w:spacing w:after="0" w:before="0" w:line="360" w:lineRule="auto"/>
        <w:jc w:val="start"/>
      </w:pPr>
      <w:r>
        <w:rPr>
          <w:rFonts w:ascii="Bricolage Grotesque Bold" w:hAnsi="Bricolage Grotesque Bold" w:cs="Bricolage Grotesque Bold" w:eastAsia="Bricolage Grotesque Bold"/>
          <w:b/>
          <w:bCs/>
          <w:color w:val="000000"/>
          <w:sz w:val="24"/>
          <w:szCs w:val="24"/>
        </w:rPr>
        <w:t xml:space="preserve">Il suit les interactions des utilisateurs, détecte les comportements suspects et prend les mesures nécessaires pour maintenir un environnement sûr et agréable.
</w:t>
      </w:r>
    </w:p>
    <w:p>
      <w:pPr>
        <w:spacing w:after="120" w:before="120" w:line="360" w:lineRule="auto"/>
        <w:ind w:firstLine="0" w:start="0"/>
        <w:jc w:val="start"/>
      </w:pPr>
      <w:r>
        <w:rPr>
          <w:rFonts w:ascii="Bricolage Grotesque Bold" w:hAnsi="Bricolage Grotesque Bold" w:cs="Bricolage Grotesque Bold" w:eastAsia="Bricolage Grotesque Bold"/>
          <w:b/>
          <w:bCs/>
          <w:color w:val="000000"/>
          <w:sz w:val="40"/>
          <w:szCs w:val="40"/>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60" w:lineRule="auto"/>
        <w:ind w:firstLine="0" w:start="0"/>
        <w:jc w:val="start"/>
      </w:pPr>
      <w:r>
        <w:rPr>
          <w:rFonts w:ascii="DM Sans Bold" w:hAnsi="DM Sans Bold" w:cs="DM Sans Bold" w:eastAsia="DM Sans Bold"/>
          <w:b/>
          <w:bC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Italics">
    <w:panose1 w:val="020B0604020202090204"/>
    <w:charset w:characterSet="1"/>
    <w:embedItalic r:id="rId2"/>
  </w:font>
  <w:font w:name="Arimo Bold Italics">
    <w:panose1 w:val="020B0704020202090204"/>
    <w:charset w:characterSet="1"/>
    <w:embedBoldItalic r:id="rId3"/>
  </w:font>
  <w:font w:name="Arimo">
    <w:panose1 w:val="020B0604020202020204"/>
    <w:charset w:characterSet="1"/>
    <w:embedRegular r:id="rId4"/>
  </w:font>
  <w:font w:name="Bricolage Grotesque Bold">
    <w:panose1 w:val="020B0605040402000204"/>
    <w:charset w:characterSet="1"/>
    <w:embedBold r:id="rId5"/>
  </w:font>
  <w:font w:name="Bricolage Grotesque Extra-Light">
    <w:panose1 w:val="020B0605040402000204"/>
    <w:charset w:characterSet="1"/>
    <w:embedRegular r:id="rId6"/>
  </w:font>
  <w:font w:name="Bricolage Grotesque">
    <w:panose1 w:val="020B0605040402000204"/>
    <w:charset w:characterSet="1"/>
    <w:embedRegular r:id="rId7"/>
  </w:font>
  <w:font w:name="Bricolage Grotesque Light">
    <w:panose1 w:val="020B0605040402000204"/>
    <w:charset w:characterSet="1"/>
    <w:embedRegular r:id="rId8"/>
  </w:font>
  <w:font w:name="Bricolage Grotesque Medium">
    <w:panose1 w:val="020B0605040402000204"/>
    <w:charset w:characterSet="1"/>
    <w:embedBold r:id="rId9"/>
  </w:font>
  <w:font w:name="Bricolage Grotesque Ultra-Bold">
    <w:panose1 w:val="020B0605040402000204"/>
    <w:charset w:characterSet="1"/>
    <w:embedBold r:id="rId10"/>
  </w:font>
  <w:font w:name="Bricolage Grotesque Semi-Bold">
    <w:panose1 w:val="020B0605040402000204"/>
    <w:charset w:characterSet="1"/>
    <w:embedBold r:id="rId11"/>
  </w:font>
  <w:font w:name="DM Sans Bold">
    <w:panose1 w:val="00000000000000000000"/>
    <w:charset w:characterSet="1"/>
    <w:embedBold r:id="rId12"/>
  </w:font>
  <w:font w:name="DM Sans Italics">
    <w:panose1 w:val="00000000000000000000"/>
    <w:charset w:characterSet="1"/>
    <w:embedItalic r:id="rId13"/>
  </w:font>
  <w:font w:name="DM Sans Bold Italics">
    <w:panose1 w:val="00000000000000000000"/>
    <w:charset w:characterSet="1"/>
    <w:embedBoldItalic r:id="rId14"/>
  </w:font>
  <w:font w:name="DM Sans">
    <w:panose1 w:val="00000000000000000000"/>
    <w:charset w:characterSet="1"/>
    <w:embedRegular r:id="rId15"/>
  </w:font>
  <w:font w:name="Open Sans Bold">
    <w:panose1 w:val="020B0806030504020204"/>
    <w:charset w:characterSet="1"/>
    <w:embedBold r:id="rId16"/>
  </w:font>
  <w:font w:name="Open Sans Italics">
    <w:panose1 w:val="020B0606030504020204"/>
    <w:charset w:characterSet="1"/>
    <w:embedItalic r:id="rId17"/>
  </w:font>
  <w:font w:name="Open Sans Bold Italics">
    <w:panose1 w:val="020B0806030504020204"/>
    <w:charset w:characterSet="1"/>
    <w:embedBoldItalic r:id="rId18"/>
  </w:font>
  <w:font w:name="Open Sans Light Italics">
    <w:panose1 w:val="020B0306030504020204"/>
    <w:charset w:characterSet="1"/>
    <w:embedItalic r:id="rId19"/>
  </w:font>
  <w:font w:name="Open Sans">
    <w:panose1 w:val="020B0606030504020204"/>
    <w:charset w:characterSet="1"/>
    <w:embedRegular r:id="rId20"/>
  </w:font>
  <w:font w:name="Open Sans Light">
    <w:panose1 w:val="020B0306030504020204"/>
    <w:charset w:characterSet="1"/>
    <w:embedRegular r:id="rId21"/>
  </w:font>
  <w:font w:name="Open Sans Ultra-Bold">
    <w:panose1 w:val="00000000000000000000"/>
    <w:charset w:characterSet="1"/>
    <w:embedBold r:id="rId22"/>
  </w:font>
  <w:font w:name="Open Sans Ultra-Bold Italics">
    <w:panose1 w:val="00000000000000000000"/>
    <w:charset w:characterSet="1"/>
    <w:embedBoldItalic r:id="rId23"/>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20" Target="fonts/font20.odttf" Type="http://schemas.openxmlformats.org/officeDocument/2006/relationships/font"/><Relationship Id="rId21" Target="fonts/font21.odttf" Type="http://schemas.openxmlformats.org/officeDocument/2006/relationships/font"/><Relationship Id="rId22" Target="fonts/font22.odttf" Type="http://schemas.openxmlformats.org/officeDocument/2006/relationships/font"/><Relationship Id="rId23" Target="fonts/font23.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2025-03-13T15:09:21Z</dcterms:created>
  <dc:creator>Apache POI</dc:creator>
</cp:coreProperties>
</file>