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text extraction - 1290886</w:t>
      </w:r>
    </w:p>
    <w:p>
      <w:r>
        <w:t>Source PDF: notice.pdf</w:t>
      </w:r>
    </w:p>
    <w:p>
      <w:pPr>
        <w:pStyle w:val="Heading2"/>
      </w:pPr>
      <w:r>
        <w:t>Page 1</w:t>
      </w:r>
    </w:p>
    <w:p>
      <w:r>
        <w:rPr>
          <w:rFonts w:ascii="Calibri" w:hAnsi="Calibri"/>
          <w:sz w:val="18"/>
        </w:rPr>
        <w:t>View ITT</w:t>
      </w:r>
    </w:p>
    <w:p>
      <w:r>
        <w:rPr>
          <w:rFonts w:ascii="Calibri" w:hAnsi="Calibri"/>
          <w:sz w:val="18"/>
        </w:rPr>
        <w:t>Name of STD :</w:t>
      </w:r>
    </w:p>
    <w:p>
      <w:r>
        <w:rPr>
          <w:rFonts w:ascii="Calibri" w:hAnsi="Calibri"/>
          <w:sz w:val="18"/>
        </w:rPr>
        <w:t>e-PW3</w:t>
      </w:r>
    </w:p>
    <w:p>
      <w:r>
        <w:rPr>
          <w:rFonts w:ascii="Calibri" w:hAnsi="Calibri"/>
          <w:sz w:val="18"/>
        </w:rPr>
        <w:t>Procurement Type :</w:t>
      </w:r>
    </w:p>
    <w:p>
      <w:r>
        <w:rPr>
          <w:rFonts w:ascii="Calibri" w:hAnsi="Calibri"/>
          <w:sz w:val="18"/>
        </w:rPr>
        <w:t>Works</w:t>
      </w:r>
    </w:p>
    <w:p>
      <w:r>
        <w:rPr>
          <w:rFonts w:ascii="Calibri" w:hAnsi="Calibri"/>
          <w:sz w:val="18"/>
        </w:rPr>
        <w:t>Section :</w:t>
      </w:r>
    </w:p>
    <w:p>
      <w:r>
        <w:rPr>
          <w:rFonts w:ascii="Calibri" w:hAnsi="Calibri"/>
          <w:sz w:val="18"/>
        </w:rPr>
        <w:t>Instructions to Tenderer</w:t>
      </w:r>
    </w:p>
    <w:p>
      <w:r>
        <w:rPr>
          <w:rFonts w:ascii="Calibri" w:hAnsi="Calibri"/>
          <w:sz w:val="18"/>
        </w:rPr>
        <w:t>A. General</w:t>
      </w:r>
    </w:p>
    <w:p>
      <w:r>
        <w:rPr>
          <w:rFonts w:ascii="Calibri" w:hAnsi="Calibri"/>
          <w:sz w:val="18"/>
        </w:rPr>
        <w:t>1. Scope of Tender</w:t>
      </w:r>
    </w:p>
    <w:p>
      <w:r>
        <w:rPr>
          <w:rFonts w:ascii="Calibri" w:hAnsi="Calibri"/>
          <w:sz w:val="18"/>
        </w:rPr>
        <w:t>1.1 The Procuring Entity, as indicated in the Tender Data Sheet (TDS)</w:t>
      </w:r>
    </w:p>
    <w:p>
      <w:r>
        <w:rPr>
          <w:rFonts w:ascii="Calibri" w:hAnsi="Calibri"/>
          <w:sz w:val="18"/>
        </w:rPr>
        <w:t>issues this Tender Document for the procurement of Works incidental</w:t>
      </w:r>
    </w:p>
    <w:p>
      <w:r>
        <w:rPr>
          <w:rFonts w:ascii="Calibri" w:hAnsi="Calibri"/>
          <w:sz w:val="18"/>
        </w:rPr>
        <w:t>thereto as specified in the TDS and as detailed in Section 6: Bill of</w:t>
      </w:r>
    </w:p>
    <w:p>
      <w:r>
        <w:rPr>
          <w:rFonts w:ascii="Calibri" w:hAnsi="Calibri"/>
          <w:sz w:val="18"/>
        </w:rPr>
        <w:t>Quantities. The name of the Tender and the number and identification of its</w:t>
      </w:r>
    </w:p>
    <w:p>
      <w:r>
        <w:rPr>
          <w:rFonts w:ascii="Calibri" w:hAnsi="Calibri"/>
          <w:sz w:val="18"/>
        </w:rPr>
        <w:t>constituent lot(s) are stated in the TDS.</w:t>
      </w:r>
    </w:p>
    <w:p>
      <w:r>
        <w:rPr>
          <w:rFonts w:ascii="Calibri" w:hAnsi="Calibri"/>
          <w:sz w:val="18"/>
        </w:rPr>
        <w:t>1.2 The successful Tenderer shall be required to execute the Works as</w:t>
      </w:r>
    </w:p>
    <w:p>
      <w:r>
        <w:rPr>
          <w:rFonts w:ascii="Calibri" w:hAnsi="Calibri"/>
          <w:sz w:val="18"/>
        </w:rPr>
        <w:t>specified in the General Conditions of Contract and Particular Conditions</w:t>
      </w:r>
    </w:p>
    <w:p>
      <w:r>
        <w:rPr>
          <w:rFonts w:ascii="Calibri" w:hAnsi="Calibri"/>
          <w:sz w:val="18"/>
        </w:rPr>
        <w:t>of Contract.</w:t>
      </w:r>
    </w:p>
    <w:p>
      <w:r>
        <w:rPr>
          <w:rFonts w:ascii="Calibri" w:hAnsi="Calibri"/>
          <w:sz w:val="18"/>
        </w:rPr>
        <w:t>2. Interpretation</w:t>
      </w:r>
    </w:p>
    <w:p>
      <w:r>
        <w:rPr>
          <w:rFonts w:ascii="Calibri" w:hAnsi="Calibri"/>
          <w:sz w:val="18"/>
        </w:rPr>
        <w:t>2.1 (a) the term “in writing” means communication written by hand or</w:t>
      </w:r>
    </w:p>
    <w:p>
      <w:r>
        <w:rPr>
          <w:rFonts w:ascii="Calibri" w:hAnsi="Calibri"/>
          <w:sz w:val="18"/>
        </w:rPr>
        <w:t>machine duly signed and includes properly authenticated messages by</w:t>
      </w:r>
    </w:p>
    <w:p>
      <w:r>
        <w:rPr>
          <w:rFonts w:ascii="Calibri" w:hAnsi="Calibri"/>
          <w:sz w:val="18"/>
        </w:rPr>
        <w:t>facsimile or electronic mail;</w:t>
      </w:r>
    </w:p>
    <w:p>
      <w:r>
        <w:rPr>
          <w:rFonts w:ascii="Calibri" w:hAnsi="Calibri"/>
          <w:sz w:val="18"/>
        </w:rPr>
        <w:t>(b) if the context so requires, singular means plural and vice-versa;</w:t>
      </w:r>
    </w:p>
    <w:p>
      <w:r>
        <w:rPr>
          <w:rFonts w:ascii="Calibri" w:hAnsi="Calibri"/>
          <w:sz w:val="18"/>
        </w:rPr>
        <w:t>(c) “day” means calendar days unless otherwise specified as working</w:t>
      </w:r>
    </w:p>
    <w:p>
      <w:r>
        <w:rPr>
          <w:rFonts w:ascii="Calibri" w:hAnsi="Calibri"/>
          <w:sz w:val="18"/>
        </w:rPr>
        <w:t>days;</w:t>
      </w:r>
    </w:p>
    <w:p>
      <w:r>
        <w:rPr>
          <w:rFonts w:ascii="Calibri" w:hAnsi="Calibri"/>
          <w:sz w:val="18"/>
        </w:rPr>
        <w:t>(d) “Person” means and includes an individual, body of individuals, sole</w:t>
      </w:r>
    </w:p>
    <w:p>
      <w:r>
        <w:rPr>
          <w:rFonts w:ascii="Calibri" w:hAnsi="Calibri"/>
          <w:sz w:val="18"/>
        </w:rPr>
        <w:t>proprietorship, partnership, company, association or cooperative society,</w:t>
      </w:r>
    </w:p>
    <w:p>
      <w:r>
        <w:rPr>
          <w:rFonts w:ascii="Calibri" w:hAnsi="Calibri"/>
          <w:sz w:val="18"/>
        </w:rPr>
        <w:t>NGO that wishes to participate in Procurement proceedings;</w:t>
      </w:r>
    </w:p>
    <w:p>
      <w:r>
        <w:rPr>
          <w:rFonts w:ascii="Calibri" w:hAnsi="Calibri"/>
          <w:sz w:val="18"/>
        </w:rPr>
        <w:t>(e) “Tenderer” means a Person who submits a Tender;</w:t>
      </w:r>
    </w:p>
    <w:p>
      <w:r>
        <w:rPr>
          <w:rFonts w:ascii="Calibri" w:hAnsi="Calibri"/>
          <w:sz w:val="18"/>
        </w:rPr>
        <w:t>(f) “Tender Document” means the Document provided by a Procuring</w:t>
      </w:r>
    </w:p>
    <w:p>
      <w:r>
        <w:rPr>
          <w:rFonts w:ascii="Calibri" w:hAnsi="Calibri"/>
          <w:sz w:val="18"/>
        </w:rPr>
        <w:t>Entity to a Tenderer as a basis for preparation of the Tender; and</w:t>
      </w:r>
    </w:p>
    <w:p>
      <w:r>
        <w:rPr>
          <w:rFonts w:ascii="Calibri" w:hAnsi="Calibri"/>
          <w:sz w:val="18"/>
        </w:rPr>
        <w:t>(g) “Tender” depending on the context, means a Tender submitted by a</w:t>
      </w:r>
    </w:p>
    <w:p>
      <w:r>
        <w:rPr>
          <w:rFonts w:ascii="Calibri" w:hAnsi="Calibri"/>
          <w:sz w:val="18"/>
        </w:rPr>
        <w:t>Tenderer for execution of Works to a Procuring Entity in response to an</w:t>
      </w:r>
    </w:p>
    <w:p>
      <w:r>
        <w:rPr>
          <w:rFonts w:ascii="Calibri" w:hAnsi="Calibri"/>
          <w:sz w:val="18"/>
        </w:rPr>
        <w:t>Invitation for Tender.</w:t>
      </w:r>
    </w:p>
    <w:p>
      <w:r>
        <w:rPr>
          <w:rFonts w:ascii="Calibri" w:hAnsi="Calibri"/>
          <w:sz w:val="18"/>
        </w:rPr>
        <w:t>(h) “BPPA” means the Bangladesh Public Procurement Authority formed</w:t>
      </w:r>
    </w:p>
    <w:p>
      <w:r>
        <w:rPr>
          <w:rFonts w:ascii="Calibri" w:hAnsi="Calibri"/>
          <w:sz w:val="18"/>
        </w:rPr>
        <w:t>under the Bangladesh Public Procurement Authority Act, 2023.</w:t>
      </w:r>
    </w:p>
    <w:p>
      <w:r>
        <w:rPr>
          <w:rFonts w:ascii="Calibri" w:hAnsi="Calibri"/>
          <w:sz w:val="18"/>
        </w:rPr>
        <w:t>3. Source of Funds</w:t>
      </w:r>
    </w:p>
    <w:p>
      <w:r>
        <w:rPr>
          <w:rFonts w:ascii="Calibri" w:hAnsi="Calibri"/>
          <w:sz w:val="18"/>
        </w:rPr>
        <w:t>3.1 The Procuring Entity has been allocated public funds as indicated in</w:t>
      </w:r>
    </w:p>
    <w:p>
      <w:r>
        <w:rPr>
          <w:rFonts w:ascii="Calibri" w:hAnsi="Calibri"/>
          <w:sz w:val="18"/>
        </w:rPr>
        <w:t>the TDS and intends to apply a portion of the funds to eligible payments</w:t>
      </w:r>
    </w:p>
    <w:p>
      <w:r>
        <w:rPr>
          <w:rFonts w:ascii="Calibri" w:hAnsi="Calibri"/>
          <w:sz w:val="18"/>
        </w:rPr>
        <w:t>under the Contract for which this Tender Document is issued.</w:t>
      </w:r>
    </w:p>
    <w:p>
      <w:r>
        <w:rPr>
          <w:rFonts w:ascii="Calibri" w:hAnsi="Calibri"/>
          <w:sz w:val="18"/>
        </w:rPr>
        <w:t>3.2 For the purpose of this provision, “public funds” means any monetary</w:t>
      </w:r>
    </w:p>
    <w:p>
      <w:r>
        <w:rPr>
          <w:rFonts w:ascii="Calibri" w:hAnsi="Calibri"/>
          <w:sz w:val="18"/>
        </w:rPr>
        <w:t>resources appropriated to the Procuring Entity under Government budget,</w:t>
      </w:r>
    </w:p>
    <w:p>
      <w:r>
        <w:rPr>
          <w:rFonts w:ascii="Calibri" w:hAnsi="Calibri"/>
          <w:sz w:val="18"/>
        </w:rPr>
        <w:t>or financing, grants and credits placed at the disposal of the Procuring</w:t>
      </w:r>
    </w:p>
    <w:p>
      <w:r>
        <w:rPr>
          <w:rFonts w:ascii="Calibri" w:hAnsi="Calibri"/>
          <w:sz w:val="18"/>
        </w:rPr>
        <w:t>Entity through the Government by the development partners or foreign</w:t>
      </w:r>
    </w:p>
    <w:p>
      <w:r>
        <w:rPr>
          <w:rFonts w:ascii="Calibri" w:hAnsi="Calibri"/>
          <w:sz w:val="18"/>
        </w:rPr>
        <w:t>states or organisations and also includes any fund of a government, semi-</w:t>
      </w:r>
    </w:p>
    <w:p>
      <w:r>
        <w:rPr>
          <w:rFonts w:ascii="Calibri" w:hAnsi="Calibri"/>
          <w:sz w:val="18"/>
        </w:rPr>
        <w:t>government or a statutory body established by law.</w:t>
      </w:r>
    </w:p>
    <w:p>
      <w:r>
        <w:rPr>
          <w:rFonts w:ascii="Calibri" w:hAnsi="Calibri"/>
          <w:sz w:val="18"/>
        </w:rPr>
        <w:t>3.3 Payments by the development partner, if so indicated in the TDS, will</w:t>
      </w:r>
    </w:p>
    <w:p>
      <w:r>
        <w:rPr>
          <w:rFonts w:ascii="Calibri" w:hAnsi="Calibri"/>
          <w:sz w:val="18"/>
        </w:rPr>
        <w:t>be made only at the request of the Government and upon approval by the</w:t>
      </w:r>
    </w:p>
    <w:p>
      <w:r>
        <w:rPr>
          <w:rFonts w:ascii="Calibri" w:hAnsi="Calibri"/>
          <w:sz w:val="18"/>
        </w:rPr>
        <w:t>development partner or foreign state or Organisation in accordance with</w:t>
      </w:r>
    </w:p>
    <w:p>
      <w:r>
        <w:rPr>
          <w:rFonts w:ascii="Calibri" w:hAnsi="Calibri"/>
          <w:sz w:val="18"/>
        </w:rPr>
        <w:t>the applicable Financing / Credit / Grant Agreement, and will be subject in</w:t>
      </w:r>
    </w:p>
    <w:p>
      <w:r>
        <w:rPr>
          <w:rFonts w:ascii="Calibri" w:hAnsi="Calibri"/>
          <w:sz w:val="18"/>
        </w:rPr>
        <w:t>all respects to the terms and conditions of that Agreement.</w:t>
      </w:r>
    </w:p>
    <w:p>
      <w:r>
        <w:rPr>
          <w:rFonts w:ascii="Calibri" w:hAnsi="Calibri"/>
          <w:sz w:val="18"/>
        </w:rPr>
        <w:t>4. Corrupt, Fraudulent,</w:t>
      </w:r>
    </w:p>
    <w:p>
      <w:r>
        <w:rPr>
          <w:rFonts w:ascii="Calibri" w:hAnsi="Calibri"/>
          <w:sz w:val="18"/>
        </w:rPr>
        <w:t>Collusive, Coercive or</w:t>
      </w:r>
    </w:p>
    <w:p>
      <w:r>
        <w:rPr>
          <w:rFonts w:ascii="Calibri" w:hAnsi="Calibri"/>
          <w:sz w:val="18"/>
        </w:rPr>
        <w:t>Obstructive Practices</w:t>
      </w:r>
    </w:p>
    <w:p>
      <w:r>
        <w:rPr>
          <w:rFonts w:ascii="Calibri" w:hAnsi="Calibri"/>
          <w:sz w:val="18"/>
        </w:rPr>
        <w:t>4.1 The Government, and the Development Partner, if applicable, requires</w:t>
      </w:r>
    </w:p>
    <w:p>
      <w:r>
        <w:rPr>
          <w:rFonts w:ascii="Calibri" w:hAnsi="Calibri"/>
          <w:sz w:val="18"/>
        </w:rPr>
        <w:t>that the Procuring Entity as well as the Tenderers and Contractors</w:t>
      </w:r>
    </w:p>
    <w:p>
      <w:r>
        <w:rPr>
          <w:rFonts w:ascii="Calibri" w:hAnsi="Calibri"/>
          <w:sz w:val="18"/>
        </w:rPr>
        <w:t>(including sub-contractors, agents, personnel, consultants, and service</w:t>
      </w:r>
    </w:p>
    <w:p>
      <w:r>
        <w:rPr>
          <w:rFonts w:ascii="Calibri" w:hAnsi="Calibri"/>
          <w:sz w:val="18"/>
        </w:rPr>
        <w:t>providers) shall observe the highest standard of ethics during</w:t>
      </w:r>
    </w:p>
    <w:p>
      <w:r>
        <w:rPr>
          <w:rFonts w:ascii="Calibri" w:hAnsi="Calibri"/>
          <w:sz w:val="18"/>
        </w:rPr>
        <w:t>implementation of procurement proceedings and the execution of</w:t>
      </w:r>
    </w:p>
    <w:p>
      <w:r>
        <w:rPr>
          <w:rFonts w:ascii="Calibri" w:hAnsi="Calibri"/>
          <w:sz w:val="18"/>
        </w:rPr>
        <w:t>Contracts under public funds.</w:t>
      </w:r>
    </w:p>
    <w:p>
      <w:r>
        <w:rPr>
          <w:rFonts w:ascii="Calibri" w:hAnsi="Calibri"/>
          <w:sz w:val="18"/>
        </w:rPr>
        <w:t>4.2 For the purposes of ITT Sub Clause 4.3, the terms set forth below as</w:t>
      </w:r>
    </w:p>
    <w:p>
      <w:r>
        <w:rPr>
          <w:rFonts w:ascii="Calibri" w:hAnsi="Calibri"/>
          <w:sz w:val="18"/>
        </w:rPr>
        <w:t>follows:</w:t>
      </w:r>
    </w:p>
    <w:p>
      <w:r>
        <w:br w:type="page"/>
      </w:r>
    </w:p>
    <w:p>
      <w:pPr>
        <w:pStyle w:val="Heading2"/>
      </w:pPr>
      <w:r>
        <w:t>Page 2</w:t>
      </w:r>
    </w:p>
    <w:p>
      <w:r>
        <w:rPr>
          <w:rFonts w:ascii="Calibri" w:hAnsi="Calibri"/>
          <w:sz w:val="18"/>
        </w:rPr>
        <w:t>(a) “Corrupt practice” means offering or promising to offer, directly or</w:t>
      </w:r>
    </w:p>
    <w:p>
      <w:r>
        <w:rPr>
          <w:rFonts w:ascii="Calibri" w:hAnsi="Calibri"/>
          <w:sz w:val="18"/>
        </w:rPr>
        <w:t>indirectly, any bribe, employment, valuable item or service, or financial</w:t>
      </w:r>
    </w:p>
    <w:p>
      <w:r>
        <w:rPr>
          <w:rFonts w:ascii="Calibri" w:hAnsi="Calibri"/>
          <w:sz w:val="18"/>
        </w:rPr>
        <w:t>benefit to any officer or employee of the Procuring Entity or of any other</w:t>
      </w:r>
    </w:p>
    <w:p>
      <w:r>
        <w:rPr>
          <w:rFonts w:ascii="Calibri" w:hAnsi="Calibri"/>
          <w:sz w:val="18"/>
        </w:rPr>
        <w:t>public or private authority, with the intent to influence any act, decision, or</w:t>
      </w:r>
    </w:p>
    <w:p>
      <w:r>
        <w:rPr>
          <w:rFonts w:ascii="Calibri" w:hAnsi="Calibri"/>
          <w:sz w:val="18"/>
        </w:rPr>
        <w:t>procedure of the Procuring Entity in the course of the procurement</w:t>
      </w:r>
    </w:p>
    <w:p>
      <w:r>
        <w:rPr>
          <w:rFonts w:ascii="Calibri" w:hAnsi="Calibri"/>
          <w:sz w:val="18"/>
        </w:rPr>
        <w:t>process or contract execution, or the acceptance or solicitation of such by</w:t>
      </w:r>
    </w:p>
    <w:p>
      <w:r>
        <w:rPr>
          <w:rFonts w:ascii="Calibri" w:hAnsi="Calibri"/>
          <w:sz w:val="18"/>
        </w:rPr>
        <w:t>any officer or employee of the Procuring Entity. It shall also include any</w:t>
      </w:r>
    </w:p>
    <w:p>
      <w:r>
        <w:rPr>
          <w:rFonts w:ascii="Calibri" w:hAnsi="Calibri"/>
          <w:sz w:val="18"/>
        </w:rPr>
        <w:t>involvement of the Procuring Entity or any of its employees in corrupt,</w:t>
      </w:r>
    </w:p>
    <w:p>
      <w:r>
        <w:rPr>
          <w:rFonts w:ascii="Calibri" w:hAnsi="Calibri"/>
          <w:sz w:val="18"/>
        </w:rPr>
        <w:t>fraudulent, collusive, coercive, or obstructive practices as mentioned in this</w:t>
      </w:r>
    </w:p>
    <w:p>
      <w:r>
        <w:rPr>
          <w:rFonts w:ascii="Calibri" w:hAnsi="Calibri"/>
          <w:sz w:val="18"/>
        </w:rPr>
        <w:t>Rule;</w:t>
      </w:r>
    </w:p>
    <w:p>
      <w:r>
        <w:rPr>
          <w:rFonts w:ascii="Calibri" w:hAnsi="Calibri"/>
          <w:sz w:val="18"/>
        </w:rPr>
        <w:t>(b) “Fraudulent practice” means any act of providing false statements,</w:t>
      </w:r>
    </w:p>
    <w:p>
      <w:r>
        <w:rPr>
          <w:rFonts w:ascii="Calibri" w:hAnsi="Calibri"/>
          <w:sz w:val="18"/>
        </w:rPr>
        <w:t>dishonestly concealing information, or omitting or misrepresenting or</w:t>
      </w:r>
    </w:p>
    <w:p>
      <w:r>
        <w:rPr>
          <w:rFonts w:ascii="Calibri" w:hAnsi="Calibri"/>
          <w:sz w:val="18"/>
        </w:rPr>
        <w:t>distorting facts by any person to influence a decision in the procurement</w:t>
      </w:r>
    </w:p>
    <w:p>
      <w:r>
        <w:rPr>
          <w:rFonts w:ascii="Calibri" w:hAnsi="Calibri"/>
          <w:sz w:val="18"/>
        </w:rPr>
        <w:t>process or contract execution;</w:t>
      </w:r>
    </w:p>
    <w:p>
      <w:r>
        <w:rPr>
          <w:rFonts w:ascii="Calibri" w:hAnsi="Calibri"/>
          <w:sz w:val="18"/>
        </w:rPr>
        <w:t>(c) “Collusive practice” means a scheme or arrangement between two (2)</w:t>
      </w:r>
    </w:p>
    <w:p>
      <w:r>
        <w:rPr>
          <w:rFonts w:ascii="Calibri" w:hAnsi="Calibri"/>
          <w:sz w:val="18"/>
        </w:rPr>
        <w:t>or more Persons, knowingly or unknowingly involving the Procuring Entity</w:t>
      </w:r>
    </w:p>
    <w:p>
      <w:r>
        <w:rPr>
          <w:rFonts w:ascii="Calibri" w:hAnsi="Calibri"/>
          <w:sz w:val="18"/>
        </w:rPr>
        <w:t>or any of its employees, that is designed to arbitrarily reduce the number</w:t>
      </w:r>
    </w:p>
    <w:p>
      <w:r>
        <w:rPr>
          <w:rFonts w:ascii="Calibri" w:hAnsi="Calibri"/>
          <w:sz w:val="18"/>
        </w:rPr>
        <w:t>of Tenders submitted or fix Tender prices at artificial, non-competitive</w:t>
      </w:r>
    </w:p>
    <w:p>
      <w:r>
        <w:rPr>
          <w:rFonts w:ascii="Calibri" w:hAnsi="Calibri"/>
          <w:sz w:val="18"/>
        </w:rPr>
        <w:t>levels, thereby denying the Procuring Entity the benefits of competitive</w:t>
      </w:r>
    </w:p>
    <w:p>
      <w:r>
        <w:rPr>
          <w:rFonts w:ascii="Calibri" w:hAnsi="Calibri"/>
          <w:sz w:val="18"/>
        </w:rPr>
        <w:t>price arising from genuine and open competition;</w:t>
      </w:r>
    </w:p>
    <w:p>
      <w:r>
        <w:rPr>
          <w:rFonts w:ascii="Calibri" w:hAnsi="Calibri"/>
          <w:sz w:val="18"/>
        </w:rPr>
        <w:t>(d) “Coercive practice” means harming or threatening to harm, directly or</w:t>
      </w:r>
    </w:p>
    <w:p>
      <w:r>
        <w:rPr>
          <w:rFonts w:ascii="Calibri" w:hAnsi="Calibri"/>
          <w:sz w:val="18"/>
        </w:rPr>
        <w:t>indirectly, Persons or their property to influence a decision to be taken in</w:t>
      </w:r>
    </w:p>
    <w:p>
      <w:r>
        <w:rPr>
          <w:rFonts w:ascii="Calibri" w:hAnsi="Calibri"/>
          <w:sz w:val="18"/>
        </w:rPr>
        <w:t>the Procurement proceeding or the execution of a Contract, and this will</w:t>
      </w:r>
    </w:p>
    <w:p>
      <w:r>
        <w:rPr>
          <w:rFonts w:ascii="Calibri" w:hAnsi="Calibri"/>
          <w:sz w:val="18"/>
        </w:rPr>
        <w:t>include creating obstructions in the normal submission process used for</w:t>
      </w:r>
    </w:p>
    <w:p>
      <w:r>
        <w:rPr>
          <w:rFonts w:ascii="Calibri" w:hAnsi="Calibri"/>
          <w:sz w:val="18"/>
        </w:rPr>
        <w:t>Tenders.</w:t>
      </w:r>
    </w:p>
    <w:p>
      <w:r>
        <w:rPr>
          <w:rFonts w:ascii="Calibri" w:hAnsi="Calibri"/>
          <w:sz w:val="18"/>
        </w:rPr>
        <w:t>(e) “Obstructive practice” means deliberately destroying, falsifying,</w:t>
      </w:r>
    </w:p>
    <w:p>
      <w:r>
        <w:rPr>
          <w:rFonts w:ascii="Calibri" w:hAnsi="Calibri"/>
          <w:sz w:val="18"/>
        </w:rPr>
        <w:t>altering, or concealing evidence related to a procurement-related</w:t>
      </w:r>
    </w:p>
    <w:p>
      <w:r>
        <w:rPr>
          <w:rFonts w:ascii="Calibri" w:hAnsi="Calibri"/>
          <w:sz w:val="18"/>
        </w:rPr>
        <w:t>investigation, or providing false statements to an investigator so as to</w:t>
      </w:r>
    </w:p>
    <w:p>
      <w:r>
        <w:rPr>
          <w:rFonts w:ascii="Calibri" w:hAnsi="Calibri"/>
          <w:sz w:val="18"/>
        </w:rPr>
        <w:t>impede the investigation of allegations of corrupt, fraudulent, collusive,</w:t>
      </w:r>
    </w:p>
    <w:p>
      <w:r>
        <w:rPr>
          <w:rFonts w:ascii="Calibri" w:hAnsi="Calibri"/>
          <w:sz w:val="18"/>
        </w:rPr>
        <w:t>coercive, or obstructive practices; or intimidating, harassing, or threatening</w:t>
      </w:r>
    </w:p>
    <w:p>
      <w:r>
        <w:rPr>
          <w:rFonts w:ascii="Calibri" w:hAnsi="Calibri"/>
          <w:sz w:val="18"/>
        </w:rPr>
        <w:t>an investigator so as to discourage the disclosure of information or prevent</w:t>
      </w:r>
    </w:p>
    <w:p>
      <w:r>
        <w:rPr>
          <w:rFonts w:ascii="Calibri" w:hAnsi="Calibri"/>
          <w:sz w:val="18"/>
        </w:rPr>
        <w:t>the investigator from carrying out their duties, or directly or indirectly</w:t>
      </w:r>
    </w:p>
    <w:p>
      <w:r>
        <w:rPr>
          <w:rFonts w:ascii="Calibri" w:hAnsi="Calibri"/>
          <w:sz w:val="18"/>
        </w:rPr>
        <w:t>obstructing any action undertaken by the Bangladesh Public Procurement</w:t>
      </w:r>
    </w:p>
    <w:p>
      <w:r>
        <w:rPr>
          <w:rFonts w:ascii="Calibri" w:hAnsi="Calibri"/>
          <w:sz w:val="18"/>
        </w:rPr>
        <w:t>Authority (BPPA) in discharging its responsibilities assigned under the</w:t>
      </w:r>
    </w:p>
    <w:p>
      <w:r>
        <w:rPr>
          <w:rFonts w:ascii="Calibri" w:hAnsi="Calibri"/>
          <w:sz w:val="18"/>
        </w:rPr>
        <w:t>Bangladesh Public Procurement Authority Act, 2023.</w:t>
      </w:r>
    </w:p>
    <w:p>
      <w:r>
        <w:rPr>
          <w:rFonts w:ascii="Calibri" w:hAnsi="Calibri"/>
          <w:sz w:val="18"/>
        </w:rPr>
        <w:t>4.3 Should any corrupt, fraudulent, collusive, coercive or obstructive</w:t>
      </w:r>
    </w:p>
    <w:p>
      <w:r>
        <w:rPr>
          <w:rFonts w:ascii="Calibri" w:hAnsi="Calibri"/>
          <w:sz w:val="18"/>
        </w:rPr>
        <w:t>practice of any kind be determined by the Procuring Entity or the</w:t>
      </w:r>
    </w:p>
    <w:p>
      <w:r>
        <w:rPr>
          <w:rFonts w:ascii="Calibri" w:hAnsi="Calibri"/>
          <w:sz w:val="18"/>
        </w:rPr>
        <w:t>Development Partner, if applicable, this will be dealt in accordance with the</w:t>
      </w:r>
    </w:p>
    <w:p>
      <w:r>
        <w:rPr>
          <w:rFonts w:ascii="Calibri" w:hAnsi="Calibri"/>
          <w:sz w:val="18"/>
        </w:rPr>
        <w:t>provisions of the Public Procurement Act 2006 and Public Procurement</w:t>
      </w:r>
    </w:p>
    <w:p>
      <w:r>
        <w:rPr>
          <w:rFonts w:ascii="Calibri" w:hAnsi="Calibri"/>
          <w:sz w:val="18"/>
        </w:rPr>
        <w:t>Rules, 2025 and Guidelines of the Development Partners as stated in the</w:t>
      </w:r>
    </w:p>
    <w:p>
      <w:r>
        <w:rPr>
          <w:rFonts w:ascii="Calibri" w:hAnsi="Calibri"/>
          <w:sz w:val="18"/>
        </w:rPr>
        <w:t>ITT sub-clause 3.3.</w:t>
      </w:r>
    </w:p>
    <w:p>
      <w:r>
        <w:rPr>
          <w:rFonts w:ascii="Calibri" w:hAnsi="Calibri"/>
          <w:sz w:val="18"/>
        </w:rPr>
        <w:t>4.4 If corrupt, fraudulent, collusive, coercive or obstructive practices of any</w:t>
      </w:r>
    </w:p>
    <w:p>
      <w:r>
        <w:rPr>
          <w:rFonts w:ascii="Calibri" w:hAnsi="Calibri"/>
          <w:sz w:val="18"/>
        </w:rPr>
        <w:t>kind is determined by the Procuring Entity against any Tenderer or</w:t>
      </w:r>
    </w:p>
    <w:p>
      <w:r>
        <w:rPr>
          <w:rFonts w:ascii="Calibri" w:hAnsi="Calibri"/>
          <w:sz w:val="18"/>
        </w:rPr>
        <w:t>Contractors (including sub-contractors, agents, personnel, consultants, and</w:t>
      </w:r>
    </w:p>
    <w:p>
      <w:r>
        <w:rPr>
          <w:rFonts w:ascii="Calibri" w:hAnsi="Calibri"/>
          <w:sz w:val="18"/>
        </w:rPr>
        <w:t>service providers) in competing for, or in executing, a contract under public</w:t>
      </w:r>
    </w:p>
    <w:p>
      <w:r>
        <w:rPr>
          <w:rFonts w:ascii="Calibri" w:hAnsi="Calibri"/>
          <w:sz w:val="18"/>
        </w:rPr>
        <w:t>fund:</w:t>
      </w:r>
    </w:p>
    <w:p>
      <w:r>
        <w:rPr>
          <w:rFonts w:ascii="Calibri" w:hAnsi="Calibri"/>
          <w:sz w:val="18"/>
        </w:rPr>
        <w:t>(a) Procuring Entity and/or the Development Partner shall exclude the</w:t>
      </w:r>
    </w:p>
    <w:p>
      <w:r>
        <w:rPr>
          <w:rFonts w:ascii="Calibri" w:hAnsi="Calibri"/>
          <w:sz w:val="18"/>
        </w:rPr>
        <w:t>concerned Tenderer from further participation in the concerned</w:t>
      </w:r>
    </w:p>
    <w:p>
      <w:r>
        <w:rPr>
          <w:rFonts w:ascii="Calibri" w:hAnsi="Calibri"/>
          <w:sz w:val="18"/>
        </w:rPr>
        <w:t>procurement proceedings;</w:t>
      </w:r>
    </w:p>
    <w:p>
      <w:r>
        <w:rPr>
          <w:rFonts w:ascii="Calibri" w:hAnsi="Calibri"/>
          <w:sz w:val="18"/>
        </w:rPr>
        <w:t>(b) Procuring Entity and/or the Development Partner shall reject any</w:t>
      </w:r>
    </w:p>
    <w:p>
      <w:r>
        <w:rPr>
          <w:rFonts w:ascii="Calibri" w:hAnsi="Calibri"/>
          <w:sz w:val="18"/>
        </w:rPr>
        <w:t>recommendation for award that had been proposed for that concerned</w:t>
      </w:r>
    </w:p>
    <w:p>
      <w:r>
        <w:rPr>
          <w:rFonts w:ascii="Calibri" w:hAnsi="Calibri"/>
          <w:sz w:val="18"/>
        </w:rPr>
        <w:t>Tenderer;</w:t>
      </w:r>
    </w:p>
    <w:p>
      <w:r>
        <w:rPr>
          <w:rFonts w:ascii="Calibri" w:hAnsi="Calibri"/>
          <w:sz w:val="18"/>
        </w:rPr>
        <w:t>(c) Procuring Entity and/or the Development Partner shall declare, at its</w:t>
      </w:r>
    </w:p>
    <w:p>
      <w:r>
        <w:rPr>
          <w:rFonts w:ascii="Calibri" w:hAnsi="Calibri"/>
          <w:sz w:val="18"/>
        </w:rPr>
        <w:t>discretion, the concerned Tenderer to be ineligible to participate</w:t>
      </w:r>
    </w:p>
    <w:p>
      <w:r>
        <w:rPr>
          <w:rFonts w:ascii="Calibri" w:hAnsi="Calibri"/>
          <w:sz w:val="18"/>
        </w:rPr>
        <w:t>(debarment) in any Public Procurement proceedings for a specific period</w:t>
      </w:r>
    </w:p>
    <w:p>
      <w:r>
        <w:rPr>
          <w:rFonts w:ascii="Calibri" w:hAnsi="Calibri"/>
          <w:sz w:val="18"/>
        </w:rPr>
        <w:t>of time;</w:t>
      </w:r>
    </w:p>
    <w:p>
      <w:r>
        <w:rPr>
          <w:rFonts w:ascii="Calibri" w:hAnsi="Calibri"/>
          <w:sz w:val="18"/>
        </w:rPr>
        <w:t>(d) Procuring Entity shall suspend the concerned Tenderer from</w:t>
      </w:r>
    </w:p>
    <w:p>
      <w:r>
        <w:rPr>
          <w:rFonts w:ascii="Calibri" w:hAnsi="Calibri"/>
          <w:sz w:val="18"/>
        </w:rPr>
        <w:t>participating in any other procurement proceedings within the PE</w:t>
      </w:r>
    </w:p>
    <w:p>
      <w:r>
        <w:rPr>
          <w:rFonts w:ascii="Calibri" w:hAnsi="Calibri"/>
          <w:sz w:val="18"/>
        </w:rPr>
        <w:t>organization for the period of finalizing the debarment process;</w:t>
      </w:r>
    </w:p>
    <w:p>
      <w:r>
        <w:br w:type="page"/>
      </w:r>
    </w:p>
    <w:p>
      <w:pPr>
        <w:pStyle w:val="Heading2"/>
      </w:pPr>
      <w:r>
        <w:t>Page 3</w:t>
      </w:r>
    </w:p>
    <w:p>
      <w:r>
        <w:rPr>
          <w:rFonts w:ascii="Calibri" w:hAnsi="Calibri"/>
          <w:sz w:val="18"/>
        </w:rPr>
        <w:t>(e) Development Partner shall sanction the concerned Tenderer or</w:t>
      </w:r>
    </w:p>
    <w:p>
      <w:r>
        <w:rPr>
          <w:rFonts w:ascii="Calibri" w:hAnsi="Calibri"/>
          <w:sz w:val="18"/>
        </w:rPr>
        <w:t>individual, at any time, in accordance with prevailing Development Partner’</w:t>
      </w:r>
    </w:p>
    <w:p>
      <w:r>
        <w:rPr>
          <w:rFonts w:ascii="Calibri" w:hAnsi="Calibri"/>
          <w:sz w:val="18"/>
        </w:rPr>
        <w:t>sanctions procedures, including by publicly declaring such Tenderer or</w:t>
      </w:r>
    </w:p>
    <w:p>
      <w:r>
        <w:rPr>
          <w:rFonts w:ascii="Calibri" w:hAnsi="Calibri"/>
          <w:sz w:val="18"/>
        </w:rPr>
        <w:t>individual ineligible, either indefinitely or for a stated period of time: (i) to be</w:t>
      </w:r>
    </w:p>
    <w:p>
      <w:r>
        <w:rPr>
          <w:rFonts w:ascii="Calibri" w:hAnsi="Calibri"/>
          <w:sz w:val="18"/>
        </w:rPr>
        <w:t>awarded a Development Partner-financed contract; and (ii) to be a</w:t>
      </w:r>
    </w:p>
    <w:p>
      <w:r>
        <w:rPr>
          <w:rFonts w:ascii="Calibri" w:hAnsi="Calibri"/>
          <w:sz w:val="18"/>
        </w:rPr>
        <w:t>nominated sub-contractor, consultant, manufacturer or Contractor, or</w:t>
      </w:r>
    </w:p>
    <w:p>
      <w:r>
        <w:rPr>
          <w:rFonts w:ascii="Calibri" w:hAnsi="Calibri"/>
          <w:sz w:val="18"/>
        </w:rPr>
        <w:t>service provider of an otherwise eligible firm being awarded a</w:t>
      </w:r>
    </w:p>
    <w:p>
      <w:r>
        <w:rPr>
          <w:rFonts w:ascii="Calibri" w:hAnsi="Calibri"/>
          <w:sz w:val="18"/>
        </w:rPr>
        <w:t>Development Partner-financed contract; and</w:t>
      </w:r>
    </w:p>
    <w:p>
      <w:r>
        <w:rPr>
          <w:rFonts w:ascii="Calibri" w:hAnsi="Calibri"/>
          <w:sz w:val="18"/>
        </w:rPr>
        <w:t>(f) Development Partner shall cancel the portion of the financing allocated</w:t>
      </w:r>
    </w:p>
    <w:p>
      <w:r>
        <w:rPr>
          <w:rFonts w:ascii="Calibri" w:hAnsi="Calibri"/>
          <w:sz w:val="18"/>
        </w:rPr>
        <w:t>to a contract if it determines at any time that representatives of the</w:t>
      </w:r>
    </w:p>
    <w:p>
      <w:r>
        <w:rPr>
          <w:rFonts w:ascii="Calibri" w:hAnsi="Calibri"/>
          <w:sz w:val="18"/>
        </w:rPr>
        <w:t>Procuring Entity or of a beneficiary of the financing engaged in corrupt,</w:t>
      </w:r>
    </w:p>
    <w:p>
      <w:r>
        <w:rPr>
          <w:rFonts w:ascii="Calibri" w:hAnsi="Calibri"/>
          <w:sz w:val="18"/>
        </w:rPr>
        <w:t>fraudulent, collusive, coercive or obstructive practices during the</w:t>
      </w:r>
    </w:p>
    <w:p>
      <w:r>
        <w:rPr>
          <w:rFonts w:ascii="Calibri" w:hAnsi="Calibri"/>
          <w:sz w:val="18"/>
        </w:rPr>
        <w:t>procurement or the execution of that Development Partner financed</w:t>
      </w:r>
    </w:p>
    <w:p>
      <w:r>
        <w:rPr>
          <w:rFonts w:ascii="Calibri" w:hAnsi="Calibri"/>
          <w:sz w:val="18"/>
        </w:rPr>
        <w:t>contract, without the Procuring Entity having taken timely and appropriate</w:t>
      </w:r>
    </w:p>
    <w:p>
      <w:r>
        <w:rPr>
          <w:rFonts w:ascii="Calibri" w:hAnsi="Calibri"/>
          <w:sz w:val="18"/>
        </w:rPr>
        <w:t>action satisfactory to the Development Partner to remedy the situation.</w:t>
      </w:r>
    </w:p>
    <w:p>
      <w:r>
        <w:rPr>
          <w:rFonts w:ascii="Calibri" w:hAnsi="Calibri"/>
          <w:sz w:val="18"/>
        </w:rPr>
        <w:t>4.5 Tenderer shall be aware of the provisions on corruption, fraudulence,</w:t>
      </w:r>
    </w:p>
    <w:p>
      <w:r>
        <w:rPr>
          <w:rFonts w:ascii="Calibri" w:hAnsi="Calibri"/>
          <w:sz w:val="18"/>
        </w:rPr>
        <w:t>collusion, coercion and obstruction of the Public Procurement Act, 2006,</w:t>
      </w:r>
    </w:p>
    <w:p>
      <w:r>
        <w:rPr>
          <w:rFonts w:ascii="Calibri" w:hAnsi="Calibri"/>
          <w:sz w:val="18"/>
        </w:rPr>
        <w:t>the Public Procurement Rules, 2025 and others as stated in GCC Clause</w:t>
      </w:r>
    </w:p>
    <w:p>
      <w:r>
        <w:rPr>
          <w:rFonts w:ascii="Calibri" w:hAnsi="Calibri"/>
          <w:sz w:val="18"/>
        </w:rPr>
        <w:t>38.</w:t>
      </w:r>
    </w:p>
    <w:p>
      <w:r>
        <w:rPr>
          <w:rFonts w:ascii="Calibri" w:hAnsi="Calibri"/>
          <w:sz w:val="18"/>
        </w:rPr>
        <w:t>4.6 In further pursuance of this policy, Tenderers, Contractors and their</w:t>
      </w:r>
    </w:p>
    <w:p>
      <w:r>
        <w:rPr>
          <w:rFonts w:ascii="Calibri" w:hAnsi="Calibri"/>
          <w:sz w:val="18"/>
        </w:rPr>
        <w:t>sub-contractors, agents, personnel, consultants, service providers shall</w:t>
      </w:r>
    </w:p>
    <w:p>
      <w:r>
        <w:rPr>
          <w:rFonts w:ascii="Calibri" w:hAnsi="Calibri"/>
          <w:sz w:val="18"/>
        </w:rPr>
        <w:t>permit the Government, the BPPA and the Development Partner to inspect</w:t>
      </w:r>
    </w:p>
    <w:p>
      <w:r>
        <w:rPr>
          <w:rFonts w:ascii="Calibri" w:hAnsi="Calibri"/>
          <w:sz w:val="18"/>
        </w:rPr>
        <w:t>any accounts and records and other documents relating to the Tender</w:t>
      </w:r>
    </w:p>
    <w:p>
      <w:r>
        <w:rPr>
          <w:rFonts w:ascii="Calibri" w:hAnsi="Calibri"/>
          <w:sz w:val="18"/>
        </w:rPr>
        <w:t>submission and contract performance, and to have them audited by</w:t>
      </w:r>
    </w:p>
    <w:p>
      <w:r>
        <w:rPr>
          <w:rFonts w:ascii="Calibri" w:hAnsi="Calibri"/>
          <w:sz w:val="18"/>
        </w:rPr>
        <w:t>auditors appointed by the Government, the BPPA and/or the Development</w:t>
      </w:r>
    </w:p>
    <w:p>
      <w:r>
        <w:rPr>
          <w:rFonts w:ascii="Calibri" w:hAnsi="Calibri"/>
          <w:sz w:val="18"/>
        </w:rPr>
        <w:t>Partner during the procurement or the execution of that Development</w:t>
      </w:r>
    </w:p>
    <w:p>
      <w:r>
        <w:rPr>
          <w:rFonts w:ascii="Calibri" w:hAnsi="Calibri"/>
          <w:sz w:val="18"/>
        </w:rPr>
        <w:t>Partner financed contract.</w:t>
      </w:r>
    </w:p>
    <w:p>
      <w:r>
        <w:rPr>
          <w:rFonts w:ascii="Calibri" w:hAnsi="Calibri"/>
          <w:sz w:val="18"/>
        </w:rPr>
        <w:t>5. Eligible Tenderers</w:t>
      </w:r>
    </w:p>
    <w:p>
      <w:r>
        <w:rPr>
          <w:rFonts w:ascii="Calibri" w:hAnsi="Calibri"/>
          <w:sz w:val="18"/>
        </w:rPr>
        <w:t>5.1 This Invitation for Tenders is open to all potential Tenderers from all</w:t>
      </w:r>
    </w:p>
    <w:p>
      <w:r>
        <w:rPr>
          <w:rFonts w:ascii="Calibri" w:hAnsi="Calibri"/>
          <w:sz w:val="18"/>
        </w:rPr>
        <w:t>countries, except for any specified in the TDS.</w:t>
      </w:r>
    </w:p>
    <w:p>
      <w:r>
        <w:rPr>
          <w:rFonts w:ascii="Calibri" w:hAnsi="Calibri"/>
          <w:sz w:val="18"/>
        </w:rPr>
        <w:t>5.2 Tenderers shall have the legal capacity (not barred by Public</w:t>
      </w:r>
    </w:p>
    <w:p>
      <w:r>
        <w:rPr>
          <w:rFonts w:ascii="Calibri" w:hAnsi="Calibri"/>
          <w:sz w:val="18"/>
        </w:rPr>
        <w:t>Procurement Act or any other law(s) to sign the contract) to enter into the</w:t>
      </w:r>
    </w:p>
    <w:p>
      <w:r>
        <w:rPr>
          <w:rFonts w:ascii="Calibri" w:hAnsi="Calibri"/>
          <w:sz w:val="18"/>
        </w:rPr>
        <w:t>Contract under the Applicable law.</w:t>
      </w:r>
    </w:p>
    <w:p>
      <w:r>
        <w:rPr>
          <w:rFonts w:ascii="Calibri" w:hAnsi="Calibri"/>
          <w:sz w:val="18"/>
        </w:rPr>
        <w:t>5.3 Tenderers shall be enrolled in the relevant professional or trade</w:t>
      </w:r>
    </w:p>
    <w:p>
      <w:r>
        <w:rPr>
          <w:rFonts w:ascii="Calibri" w:hAnsi="Calibri"/>
          <w:sz w:val="18"/>
        </w:rPr>
        <w:t>organisations registered in its own country.</w:t>
      </w:r>
    </w:p>
    <w:p>
      <w:r>
        <w:rPr>
          <w:rFonts w:ascii="Calibri" w:hAnsi="Calibri"/>
          <w:sz w:val="18"/>
        </w:rPr>
        <w:t>5.4 Tenderers may be a physical or juridical individual or body of</w:t>
      </w:r>
    </w:p>
    <w:p>
      <w:r>
        <w:rPr>
          <w:rFonts w:ascii="Calibri" w:hAnsi="Calibri"/>
          <w:sz w:val="18"/>
        </w:rPr>
        <w:t>individuals, or company, association or any combination of them in the form</w:t>
      </w:r>
    </w:p>
    <w:p>
      <w:r>
        <w:rPr>
          <w:rFonts w:ascii="Calibri" w:hAnsi="Calibri"/>
          <w:sz w:val="18"/>
        </w:rPr>
        <w:t>of a Joint Venture (JV) invited to take part in public procurement or</w:t>
      </w:r>
    </w:p>
    <w:p>
      <w:r>
        <w:rPr>
          <w:rFonts w:ascii="Calibri" w:hAnsi="Calibri"/>
          <w:sz w:val="18"/>
        </w:rPr>
        <w:t>seeking to be so invited or submitting a Tender in response to an Invitation</w:t>
      </w:r>
    </w:p>
    <w:p>
      <w:r>
        <w:rPr>
          <w:rFonts w:ascii="Calibri" w:hAnsi="Calibri"/>
          <w:sz w:val="18"/>
        </w:rPr>
        <w:t>for Tenders.</w:t>
      </w:r>
    </w:p>
    <w:p>
      <w:r>
        <w:rPr>
          <w:rFonts w:ascii="Calibri" w:hAnsi="Calibri"/>
          <w:sz w:val="18"/>
        </w:rPr>
        <w:t>5.5 Tenderers shall have fulfilled its obligations to pay taxes and social</w:t>
      </w:r>
    </w:p>
    <w:p>
      <w:r>
        <w:rPr>
          <w:rFonts w:ascii="Calibri" w:hAnsi="Calibri"/>
          <w:sz w:val="18"/>
        </w:rPr>
        <w:t>security contributions, if any, under the provisions of laws and regulations</w:t>
      </w:r>
    </w:p>
    <w:p>
      <w:r>
        <w:rPr>
          <w:rFonts w:ascii="Calibri" w:hAnsi="Calibri"/>
          <w:sz w:val="18"/>
        </w:rPr>
        <w:t>of the country of its origin.</w:t>
      </w:r>
    </w:p>
    <w:p>
      <w:r>
        <w:rPr>
          <w:rFonts w:ascii="Calibri" w:hAnsi="Calibri"/>
          <w:sz w:val="18"/>
        </w:rPr>
        <w:t>5.6 Tenderers should not be associated, or have been associated in the</w:t>
      </w:r>
    </w:p>
    <w:p>
      <w:r>
        <w:rPr>
          <w:rFonts w:ascii="Calibri" w:hAnsi="Calibri"/>
          <w:sz w:val="18"/>
        </w:rPr>
        <w:t>past, directly or indirectly, with a consultant or any of its Partners which</w:t>
      </w:r>
    </w:p>
    <w:p>
      <w:r>
        <w:rPr>
          <w:rFonts w:ascii="Calibri" w:hAnsi="Calibri"/>
          <w:sz w:val="18"/>
        </w:rPr>
        <w:t>have been engaged by the Procuring Entity to provide consulting services</w:t>
      </w:r>
    </w:p>
    <w:p>
      <w:r>
        <w:rPr>
          <w:rFonts w:ascii="Calibri" w:hAnsi="Calibri"/>
          <w:sz w:val="18"/>
        </w:rPr>
        <w:t>for the preparation of the design, specifications, and other documents to</w:t>
      </w:r>
    </w:p>
    <w:p>
      <w:r>
        <w:rPr>
          <w:rFonts w:ascii="Calibri" w:hAnsi="Calibri"/>
          <w:sz w:val="18"/>
        </w:rPr>
        <w:t>be used for the procurement of the works to be performed under this</w:t>
      </w:r>
    </w:p>
    <w:p>
      <w:r>
        <w:rPr>
          <w:rFonts w:ascii="Calibri" w:hAnsi="Calibri"/>
          <w:sz w:val="18"/>
        </w:rPr>
        <w:t>Invitation for Tenders.</w:t>
      </w:r>
    </w:p>
    <w:p>
      <w:r>
        <w:rPr>
          <w:rFonts w:ascii="Calibri" w:hAnsi="Calibri"/>
          <w:sz w:val="18"/>
        </w:rPr>
        <w:t>5.7 Tenderers in its own name or its other names or also in the case of its</w:t>
      </w:r>
    </w:p>
    <w:p>
      <w:r>
        <w:rPr>
          <w:rFonts w:ascii="Calibri" w:hAnsi="Calibri"/>
          <w:sz w:val="18"/>
        </w:rPr>
        <w:t>Persons in different names shall not be under a declaration of ineligibility</w:t>
      </w:r>
    </w:p>
    <w:p>
      <w:r>
        <w:rPr>
          <w:rFonts w:ascii="Calibri" w:hAnsi="Calibri"/>
          <w:sz w:val="18"/>
        </w:rPr>
        <w:t>due to suspension or debarment for corrupt, fraudulent, collusive, coercive</w:t>
      </w:r>
    </w:p>
    <w:p>
      <w:r>
        <w:rPr>
          <w:rFonts w:ascii="Calibri" w:hAnsi="Calibri"/>
          <w:sz w:val="18"/>
        </w:rPr>
        <w:t>or obstructive practices as stated under ITT Sub Clause 4.4.</w:t>
      </w:r>
    </w:p>
    <w:p>
      <w:r>
        <w:rPr>
          <w:rFonts w:ascii="Calibri" w:hAnsi="Calibri"/>
          <w:sz w:val="18"/>
        </w:rPr>
        <w:t>5.8 Tenderers are not currently restrained due to suspension or debarred</w:t>
      </w:r>
    </w:p>
    <w:p>
      <w:r>
        <w:rPr>
          <w:rFonts w:ascii="Calibri" w:hAnsi="Calibri"/>
          <w:sz w:val="18"/>
        </w:rPr>
        <w:t>from participating in Public Procurement on grounds of fundamental breach</w:t>
      </w:r>
    </w:p>
    <w:p>
      <w:r>
        <w:rPr>
          <w:rFonts w:ascii="Calibri" w:hAnsi="Calibri"/>
          <w:sz w:val="18"/>
        </w:rPr>
        <w:t>of contract under any Contract.</w:t>
      </w:r>
    </w:p>
    <w:p>
      <w:r>
        <w:rPr>
          <w:rFonts w:ascii="Calibri" w:hAnsi="Calibri"/>
          <w:sz w:val="18"/>
        </w:rPr>
        <w:t>5.9 Tenderers shall not be insolvent, be in receivership, be bankrupt, be in</w:t>
      </w:r>
    </w:p>
    <w:p>
      <w:r>
        <w:rPr>
          <w:rFonts w:ascii="Calibri" w:hAnsi="Calibri"/>
          <w:sz w:val="18"/>
        </w:rPr>
        <w:t>the process of bankruptcy, be not temporarily barred from undertaking</w:t>
      </w:r>
    </w:p>
    <w:p>
      <w:r>
        <w:rPr>
          <w:rFonts w:ascii="Calibri" w:hAnsi="Calibri"/>
          <w:sz w:val="18"/>
        </w:rPr>
        <w:t>business and it shall not be the subject of legal proceedings for any of the</w:t>
      </w:r>
    </w:p>
    <w:p>
      <w:r>
        <w:br w:type="page"/>
      </w:r>
    </w:p>
    <w:p>
      <w:pPr>
        <w:pStyle w:val="Heading2"/>
      </w:pPr>
      <w:r>
        <w:t>Page 4</w:t>
      </w:r>
    </w:p>
    <w:p>
      <w:r>
        <w:rPr>
          <w:rFonts w:ascii="Calibri" w:hAnsi="Calibri"/>
          <w:sz w:val="18"/>
        </w:rPr>
        <w:t>foregoing.</w:t>
      </w:r>
    </w:p>
    <w:p>
      <w:r>
        <w:rPr>
          <w:rFonts w:ascii="Calibri" w:hAnsi="Calibri"/>
          <w:sz w:val="18"/>
        </w:rPr>
        <w:t>5.10 Government-owned enterprise in Bangladesh may also participate in</w:t>
      </w:r>
    </w:p>
    <w:p>
      <w:r>
        <w:rPr>
          <w:rFonts w:ascii="Calibri" w:hAnsi="Calibri"/>
          <w:sz w:val="18"/>
        </w:rPr>
        <w:t>the Tender if it is legally and financially autonomous, it operates under</w:t>
      </w:r>
    </w:p>
    <w:p>
      <w:r>
        <w:rPr>
          <w:rFonts w:ascii="Calibri" w:hAnsi="Calibri"/>
          <w:sz w:val="18"/>
        </w:rPr>
        <w:t>commercial law, and it is not a dependent agency of the Procuring Entity.</w:t>
      </w:r>
    </w:p>
    <w:p>
      <w:r>
        <w:rPr>
          <w:rFonts w:ascii="Calibri" w:hAnsi="Calibri"/>
          <w:sz w:val="18"/>
        </w:rPr>
        <w:t>5.11 Tenderers shall provide such evidence of their continued eligibility</w:t>
      </w:r>
    </w:p>
    <w:p>
      <w:r>
        <w:rPr>
          <w:rFonts w:ascii="Calibri" w:hAnsi="Calibri"/>
          <w:sz w:val="18"/>
        </w:rPr>
        <w:t>satisfactory to the Procuring Entity, as the Procuring Entity will reasonably</w:t>
      </w:r>
    </w:p>
    <w:p>
      <w:r>
        <w:rPr>
          <w:rFonts w:ascii="Calibri" w:hAnsi="Calibri"/>
          <w:sz w:val="18"/>
        </w:rPr>
        <w:t>request.</w:t>
      </w:r>
    </w:p>
    <w:p>
      <w:r>
        <w:rPr>
          <w:rFonts w:ascii="Calibri" w:hAnsi="Calibri"/>
          <w:sz w:val="18"/>
        </w:rPr>
        <w:t>5.12 These above requirements for eligibility will extend, as applicable, to</w:t>
      </w:r>
    </w:p>
    <w:p>
      <w:r>
        <w:rPr>
          <w:rFonts w:ascii="Calibri" w:hAnsi="Calibri"/>
          <w:sz w:val="18"/>
        </w:rPr>
        <w:t>each JV partner and Subcontractor proposed by the Tenderers.</w:t>
      </w:r>
    </w:p>
    <w:p>
      <w:r>
        <w:rPr>
          <w:rFonts w:ascii="Calibri" w:hAnsi="Calibri"/>
          <w:sz w:val="18"/>
        </w:rPr>
        <w:t>5.13 Tenderers shall have the up-to-date valid license(s), issued by the</w:t>
      </w:r>
    </w:p>
    <w:p>
      <w:r>
        <w:rPr>
          <w:rFonts w:ascii="Calibri" w:hAnsi="Calibri"/>
          <w:sz w:val="18"/>
        </w:rPr>
        <w:t>corresponding competent authority, as specified in the TDS.</w:t>
      </w:r>
    </w:p>
    <w:p>
      <w:r>
        <w:rPr>
          <w:rFonts w:ascii="Calibri" w:hAnsi="Calibri"/>
          <w:sz w:val="18"/>
        </w:rPr>
        <w:t>5.14 A Tenderer shall not have a conflict of interest. Any Tenderer found to</w:t>
      </w:r>
    </w:p>
    <w:p>
      <w:r>
        <w:rPr>
          <w:rFonts w:ascii="Calibri" w:hAnsi="Calibri"/>
          <w:sz w:val="18"/>
        </w:rPr>
        <w:t>have a conflict of interest shall be disqualified. A Tenderer may be</w:t>
      </w:r>
    </w:p>
    <w:p>
      <w:r>
        <w:rPr>
          <w:rFonts w:ascii="Calibri" w:hAnsi="Calibri"/>
          <w:sz w:val="18"/>
        </w:rPr>
        <w:t>considered to have a conflict of interest for the purpose of this Tendering</w:t>
      </w:r>
    </w:p>
    <w:p>
      <w:r>
        <w:rPr>
          <w:rFonts w:ascii="Calibri" w:hAnsi="Calibri"/>
          <w:sz w:val="18"/>
        </w:rPr>
        <w:t>process, if the Tenderer:</w:t>
      </w:r>
    </w:p>
    <w:p>
      <w:r>
        <w:rPr>
          <w:rFonts w:ascii="Calibri" w:hAnsi="Calibri"/>
          <w:sz w:val="18"/>
        </w:rPr>
        <w:t>a) directly or indirectly controls, is controlled by or is under common control</w:t>
      </w:r>
    </w:p>
    <w:p>
      <w:r>
        <w:rPr>
          <w:rFonts w:ascii="Calibri" w:hAnsi="Calibri"/>
          <w:sz w:val="18"/>
        </w:rPr>
        <w:t>with another Tenderer; or</w:t>
      </w:r>
    </w:p>
    <w:p>
      <w:r>
        <w:rPr>
          <w:rFonts w:ascii="Calibri" w:hAnsi="Calibri"/>
          <w:sz w:val="18"/>
        </w:rPr>
        <w:t>b) receives or has received any direct or indirect subsidy from another</w:t>
      </w:r>
    </w:p>
    <w:p>
      <w:r>
        <w:rPr>
          <w:rFonts w:ascii="Calibri" w:hAnsi="Calibri"/>
          <w:sz w:val="18"/>
        </w:rPr>
        <w:t>Tenderer; or</w:t>
      </w:r>
    </w:p>
    <w:p>
      <w:r>
        <w:rPr>
          <w:rFonts w:ascii="Calibri" w:hAnsi="Calibri"/>
          <w:sz w:val="18"/>
        </w:rPr>
        <w:t>c) has the same legal representative as another Tenderer; or</w:t>
      </w:r>
    </w:p>
    <w:p>
      <w:r>
        <w:rPr>
          <w:rFonts w:ascii="Calibri" w:hAnsi="Calibri"/>
          <w:sz w:val="18"/>
        </w:rPr>
        <w:t>d) has a relationship with another Tenderer, directly or through common</w:t>
      </w:r>
    </w:p>
    <w:p>
      <w:r>
        <w:rPr>
          <w:rFonts w:ascii="Calibri" w:hAnsi="Calibri"/>
          <w:sz w:val="18"/>
        </w:rPr>
        <w:t>third parties, that puts it in a position to influence the Tender of another</w:t>
      </w:r>
    </w:p>
    <w:p>
      <w:r>
        <w:rPr>
          <w:rFonts w:ascii="Calibri" w:hAnsi="Calibri"/>
          <w:sz w:val="18"/>
        </w:rPr>
        <w:t>Tenderer, or influence the decisions of the procuring entity regarding this</w:t>
      </w:r>
    </w:p>
    <w:p>
      <w:r>
        <w:rPr>
          <w:rFonts w:ascii="Calibri" w:hAnsi="Calibri"/>
          <w:sz w:val="18"/>
        </w:rPr>
        <w:t>tendering process; or</w:t>
      </w:r>
    </w:p>
    <w:p>
      <w:r>
        <w:rPr>
          <w:rFonts w:ascii="Calibri" w:hAnsi="Calibri"/>
          <w:sz w:val="18"/>
        </w:rPr>
        <w:t>e) any of its partners participated as a consultant in the preparation of the</w:t>
      </w:r>
    </w:p>
    <w:p>
      <w:r>
        <w:rPr>
          <w:rFonts w:ascii="Calibri" w:hAnsi="Calibri"/>
          <w:sz w:val="18"/>
        </w:rPr>
        <w:t>design or technical specifications of the works that are the subject of the</w:t>
      </w:r>
    </w:p>
    <w:p>
      <w:r>
        <w:rPr>
          <w:rFonts w:ascii="Calibri" w:hAnsi="Calibri"/>
          <w:sz w:val="18"/>
        </w:rPr>
        <w:t>Tender.</w:t>
      </w:r>
    </w:p>
    <w:p>
      <w:r>
        <w:rPr>
          <w:rFonts w:ascii="Calibri" w:hAnsi="Calibri"/>
          <w:sz w:val="18"/>
        </w:rPr>
        <w:t>5.15 A Tenderer shall provide its/their Beneficial Ownership related</w:t>
      </w:r>
    </w:p>
    <w:p>
      <w:r>
        <w:rPr>
          <w:rFonts w:ascii="Calibri" w:hAnsi="Calibri"/>
          <w:sz w:val="18"/>
        </w:rPr>
        <w:t>information, as the specified in Form e-PW3-2, if it/they will be awarded</w:t>
      </w:r>
    </w:p>
    <w:p>
      <w:r>
        <w:rPr>
          <w:rFonts w:ascii="Calibri" w:hAnsi="Calibri"/>
          <w:sz w:val="18"/>
        </w:rPr>
        <w:t>the contract and declare their consent on publishing that information</w:t>
      </w:r>
    </w:p>
    <w:p>
      <w:r>
        <w:rPr>
          <w:rFonts w:ascii="Calibri" w:hAnsi="Calibri"/>
          <w:sz w:val="18"/>
        </w:rPr>
        <w:t>publicly following the signing of contract.</w:t>
      </w:r>
    </w:p>
    <w:p>
      <w:r>
        <w:rPr>
          <w:rFonts w:ascii="Calibri" w:hAnsi="Calibri"/>
          <w:sz w:val="18"/>
        </w:rPr>
        <w:t>5.16 A tenderer has not been under restriction imposed by any</w:t>
      </w:r>
    </w:p>
    <w:p>
      <w:r>
        <w:rPr>
          <w:rFonts w:ascii="Calibri" w:hAnsi="Calibri"/>
          <w:sz w:val="18"/>
        </w:rPr>
        <w:t>Development Partner operating in Bangladesh on grounds related to their</w:t>
      </w:r>
    </w:p>
    <w:p>
      <w:r>
        <w:rPr>
          <w:rFonts w:ascii="Calibri" w:hAnsi="Calibri"/>
          <w:sz w:val="18"/>
        </w:rPr>
        <w:t>procurement affairs.</w:t>
      </w:r>
    </w:p>
    <w:p>
      <w:r>
        <w:rPr>
          <w:rFonts w:ascii="Calibri" w:hAnsi="Calibri"/>
          <w:sz w:val="18"/>
        </w:rPr>
        <w:t>6. Eligible Materials,</w:t>
      </w:r>
    </w:p>
    <w:p>
      <w:r>
        <w:rPr>
          <w:rFonts w:ascii="Calibri" w:hAnsi="Calibri"/>
          <w:sz w:val="18"/>
        </w:rPr>
        <w:t>Equipment and Associated</w:t>
      </w:r>
    </w:p>
    <w:p>
      <w:r>
        <w:rPr>
          <w:rFonts w:ascii="Calibri" w:hAnsi="Calibri"/>
          <w:sz w:val="18"/>
        </w:rPr>
        <w:t>Services</w:t>
      </w:r>
    </w:p>
    <w:p>
      <w:r>
        <w:rPr>
          <w:rFonts w:ascii="Calibri" w:hAnsi="Calibri"/>
          <w:sz w:val="18"/>
        </w:rPr>
        <w:t>6.1 All materials, equipment and associated services to be supplied under</w:t>
      </w:r>
    </w:p>
    <w:p>
      <w:r>
        <w:rPr>
          <w:rFonts w:ascii="Calibri" w:hAnsi="Calibri"/>
          <w:sz w:val="18"/>
        </w:rPr>
        <w:t>the Contract are from eligible sources, unless their origin is from a country</w:t>
      </w:r>
    </w:p>
    <w:p>
      <w:r>
        <w:rPr>
          <w:rFonts w:ascii="Calibri" w:hAnsi="Calibri"/>
          <w:sz w:val="18"/>
        </w:rPr>
        <w:t>specified in the TDS.</w:t>
      </w:r>
    </w:p>
    <w:p>
      <w:r>
        <w:rPr>
          <w:rFonts w:ascii="Calibri" w:hAnsi="Calibri"/>
          <w:sz w:val="18"/>
        </w:rPr>
        <w:t>6.2 For the purposes of this Clause, “origin” means the place where the</w:t>
      </w:r>
    </w:p>
    <w:p>
      <w:r>
        <w:rPr>
          <w:rFonts w:ascii="Calibri" w:hAnsi="Calibri"/>
          <w:sz w:val="18"/>
        </w:rPr>
        <w:t>Materials and Equipment are mined, grown, cultivated, produced or</w:t>
      </w:r>
    </w:p>
    <w:p>
      <w:r>
        <w:rPr>
          <w:rFonts w:ascii="Calibri" w:hAnsi="Calibri"/>
          <w:sz w:val="18"/>
        </w:rPr>
        <w:t>manufactured or processed, or through manufacturing, processing, or</w:t>
      </w:r>
    </w:p>
    <w:p>
      <w:r>
        <w:rPr>
          <w:rFonts w:ascii="Calibri" w:hAnsi="Calibri"/>
          <w:sz w:val="18"/>
        </w:rPr>
        <w:t>assembling, another commercially recognized new product results that</w:t>
      </w:r>
    </w:p>
    <w:p>
      <w:r>
        <w:rPr>
          <w:rFonts w:ascii="Calibri" w:hAnsi="Calibri"/>
          <w:sz w:val="18"/>
        </w:rPr>
        <w:t>differs substantially in its basic characteristics from its components or the</w:t>
      </w:r>
    </w:p>
    <w:p>
      <w:r>
        <w:rPr>
          <w:rFonts w:ascii="Calibri" w:hAnsi="Calibri"/>
          <w:sz w:val="18"/>
        </w:rPr>
        <w:t>place from which the associated services are supplied.</w:t>
      </w:r>
    </w:p>
    <w:p>
      <w:r>
        <w:rPr>
          <w:rFonts w:ascii="Calibri" w:hAnsi="Calibri"/>
          <w:sz w:val="18"/>
        </w:rPr>
        <w:t>6.3 The origin of materials and equipment and associated services is</w:t>
      </w:r>
    </w:p>
    <w:p>
      <w:r>
        <w:rPr>
          <w:rFonts w:ascii="Calibri" w:hAnsi="Calibri"/>
          <w:sz w:val="18"/>
        </w:rPr>
        <w:t>distinct from the nationality of the Tenderer.</w:t>
      </w:r>
    </w:p>
    <w:p>
      <w:r>
        <w:rPr>
          <w:rFonts w:ascii="Calibri" w:hAnsi="Calibri"/>
          <w:sz w:val="18"/>
        </w:rPr>
        <w:t>7. Site Visit</w:t>
      </w:r>
    </w:p>
    <w:p>
      <w:r>
        <w:rPr>
          <w:rFonts w:ascii="Calibri" w:hAnsi="Calibri"/>
          <w:sz w:val="18"/>
        </w:rPr>
        <w:t>7.1 Tenderers are advised to visit and examine the Site of Works and its</w:t>
      </w:r>
    </w:p>
    <w:p>
      <w:r>
        <w:rPr>
          <w:rFonts w:ascii="Calibri" w:hAnsi="Calibri"/>
          <w:sz w:val="18"/>
        </w:rPr>
        <w:t>surroundings and obtain for itself on its own responsibility all information</w:t>
      </w:r>
    </w:p>
    <w:p>
      <w:r>
        <w:rPr>
          <w:rFonts w:ascii="Calibri" w:hAnsi="Calibri"/>
          <w:sz w:val="18"/>
        </w:rPr>
        <w:t>that may be necessary for preparing the Tender and entering into a</w:t>
      </w:r>
    </w:p>
    <w:p>
      <w:r>
        <w:rPr>
          <w:rFonts w:ascii="Calibri" w:hAnsi="Calibri"/>
          <w:sz w:val="18"/>
        </w:rPr>
        <w:t>contract for construction of the Works. The costs of visiting the Site shall</w:t>
      </w:r>
    </w:p>
    <w:p>
      <w:r>
        <w:rPr>
          <w:rFonts w:ascii="Calibri" w:hAnsi="Calibri"/>
          <w:sz w:val="18"/>
        </w:rPr>
        <w:t>be at Tenderer’s own expense.</w:t>
      </w:r>
    </w:p>
    <w:p>
      <w:r>
        <w:rPr>
          <w:rFonts w:ascii="Calibri" w:hAnsi="Calibri"/>
          <w:sz w:val="18"/>
        </w:rPr>
        <w:t>B. e-Tender Document (e-TD)</w:t>
      </w:r>
    </w:p>
    <w:p>
      <w:r>
        <w:rPr>
          <w:rFonts w:ascii="Calibri" w:hAnsi="Calibri"/>
          <w:sz w:val="18"/>
        </w:rPr>
        <w:t>8. Tender Document: General</w:t>
      </w:r>
    </w:p>
    <w:p>
      <w:r>
        <w:rPr>
          <w:rFonts w:ascii="Calibri" w:hAnsi="Calibri"/>
          <w:sz w:val="18"/>
        </w:rPr>
        <w:t>8.1 The Sections comprising the Tender Document are listed below, and</w:t>
      </w:r>
    </w:p>
    <w:p>
      <w:r>
        <w:rPr>
          <w:rFonts w:ascii="Calibri" w:hAnsi="Calibri"/>
          <w:sz w:val="18"/>
        </w:rPr>
        <w:t>should be read in conjunction with any Addendum issued under ITT Clause</w:t>
      </w:r>
    </w:p>
    <w:p>
      <w:r>
        <w:rPr>
          <w:rFonts w:ascii="Calibri" w:hAnsi="Calibri"/>
          <w:sz w:val="18"/>
        </w:rPr>
        <w:t>11.</w:t>
      </w:r>
    </w:p>
    <w:p>
      <w:r>
        <w:rPr>
          <w:rFonts w:ascii="Calibri" w:hAnsi="Calibri"/>
          <w:sz w:val="18"/>
        </w:rPr>
        <w:t>• Section 1 Instructions to Tenderers</w:t>
      </w:r>
    </w:p>
    <w:p>
      <w:r>
        <w:rPr>
          <w:rFonts w:ascii="Calibri" w:hAnsi="Calibri"/>
          <w:sz w:val="18"/>
        </w:rPr>
        <w:t>(ITT)</w:t>
      </w:r>
    </w:p>
    <w:p>
      <w:r>
        <w:br w:type="page"/>
      </w:r>
    </w:p>
    <w:p>
      <w:pPr>
        <w:pStyle w:val="Heading2"/>
      </w:pPr>
      <w:r>
        <w:t>Page 5</w:t>
      </w:r>
    </w:p>
    <w:p>
      <w:r>
        <w:rPr>
          <w:rFonts w:ascii="Calibri" w:hAnsi="Calibri"/>
          <w:sz w:val="18"/>
        </w:rPr>
        <w:t>• Section 2 Tender Data Sheet</w:t>
      </w:r>
    </w:p>
    <w:p>
      <w:r>
        <w:rPr>
          <w:rFonts w:ascii="Calibri" w:hAnsi="Calibri"/>
          <w:sz w:val="18"/>
        </w:rPr>
        <w:t>(TDS)</w:t>
      </w:r>
    </w:p>
    <w:p>
      <w:r>
        <w:rPr>
          <w:rFonts w:ascii="Calibri" w:hAnsi="Calibri"/>
          <w:sz w:val="18"/>
        </w:rPr>
        <w:t>• Section 3 General Conditions of Contract</w:t>
      </w:r>
    </w:p>
    <w:p>
      <w:r>
        <w:rPr>
          <w:rFonts w:ascii="Calibri" w:hAnsi="Calibri"/>
          <w:sz w:val="18"/>
        </w:rPr>
        <w:t>(GCC)</w:t>
      </w:r>
    </w:p>
    <w:p>
      <w:r>
        <w:rPr>
          <w:rFonts w:ascii="Calibri" w:hAnsi="Calibri"/>
          <w:sz w:val="18"/>
        </w:rPr>
        <w:t>• Section 4 Particular Conditions of Contract</w:t>
      </w:r>
    </w:p>
    <w:p>
      <w:r>
        <w:rPr>
          <w:rFonts w:ascii="Calibri" w:hAnsi="Calibri"/>
          <w:sz w:val="18"/>
        </w:rPr>
        <w:t>(PCC)</w:t>
      </w:r>
    </w:p>
    <w:p>
      <w:r>
        <w:rPr>
          <w:rFonts w:ascii="Calibri" w:hAnsi="Calibri"/>
          <w:sz w:val="18"/>
        </w:rPr>
        <w:t>• Section 5 Tender and Contract Forms</w:t>
      </w:r>
    </w:p>
    <w:p>
      <w:r>
        <w:rPr>
          <w:rFonts w:ascii="Calibri" w:hAnsi="Calibri"/>
          <w:sz w:val="18"/>
        </w:rPr>
        <w:t>• Section 6 Bill of Quantities</w:t>
      </w:r>
    </w:p>
    <w:p>
      <w:r>
        <w:rPr>
          <w:rFonts w:ascii="Calibri" w:hAnsi="Calibri"/>
          <w:sz w:val="18"/>
        </w:rPr>
        <w:t>(BOQ)</w:t>
      </w:r>
    </w:p>
    <w:p>
      <w:r>
        <w:rPr>
          <w:rFonts w:ascii="Calibri" w:hAnsi="Calibri"/>
          <w:sz w:val="18"/>
        </w:rPr>
        <w:t>• Section 7 General Specifications</w:t>
      </w:r>
    </w:p>
    <w:p>
      <w:r>
        <w:rPr>
          <w:rFonts w:ascii="Calibri" w:hAnsi="Calibri"/>
          <w:sz w:val="18"/>
        </w:rPr>
        <w:t>• Section 8 Particular Specifications</w:t>
      </w:r>
    </w:p>
    <w:p>
      <w:r>
        <w:rPr>
          <w:rFonts w:ascii="Calibri" w:hAnsi="Calibri"/>
          <w:sz w:val="18"/>
        </w:rPr>
        <w:t>• Section 9 Environmental and Social Specifications</w:t>
      </w:r>
    </w:p>
    <w:p>
      <w:r>
        <w:rPr>
          <w:rFonts w:ascii="Calibri" w:hAnsi="Calibri"/>
          <w:sz w:val="18"/>
        </w:rPr>
        <w:t>• Section 10 Drawings</w:t>
      </w:r>
    </w:p>
    <w:p>
      <w:r>
        <w:rPr>
          <w:rFonts w:ascii="Calibri" w:hAnsi="Calibri"/>
          <w:sz w:val="18"/>
        </w:rPr>
        <w:t>8.2 The Procuring Entity is not responsible for the completeness of the</w:t>
      </w:r>
    </w:p>
    <w:p>
      <w:r>
        <w:rPr>
          <w:rFonts w:ascii="Calibri" w:hAnsi="Calibri"/>
          <w:sz w:val="18"/>
        </w:rPr>
        <w:t>Tender Document and their addenda, if these were not purchased directly</w:t>
      </w:r>
    </w:p>
    <w:p>
      <w:r>
        <w:rPr>
          <w:rFonts w:ascii="Calibri" w:hAnsi="Calibri"/>
          <w:sz w:val="18"/>
        </w:rPr>
        <w:t>from the Procuring Entity, or through its agent as specified in the TDS.</w:t>
      </w:r>
    </w:p>
    <w:p>
      <w:r>
        <w:rPr>
          <w:rFonts w:ascii="Calibri" w:hAnsi="Calibri"/>
          <w:sz w:val="18"/>
        </w:rPr>
        <w:t>8.3 Tenderers are expected to examine all instructions, forms, terms, and</w:t>
      </w:r>
    </w:p>
    <w:p>
      <w:r>
        <w:rPr>
          <w:rFonts w:ascii="Calibri" w:hAnsi="Calibri"/>
          <w:sz w:val="18"/>
        </w:rPr>
        <w:t>specifications in the Tender Document as well as in addendum to Tender, if</w:t>
      </w:r>
    </w:p>
    <w:p>
      <w:r>
        <w:rPr>
          <w:rFonts w:ascii="Calibri" w:hAnsi="Calibri"/>
          <w:sz w:val="18"/>
        </w:rPr>
        <w:t>any.</w:t>
      </w:r>
    </w:p>
    <w:p>
      <w:r>
        <w:rPr>
          <w:rFonts w:ascii="Calibri" w:hAnsi="Calibri"/>
          <w:sz w:val="18"/>
        </w:rPr>
        <w:t>9. Clarification of Tender</w:t>
      </w:r>
    </w:p>
    <w:p>
      <w:r>
        <w:rPr>
          <w:rFonts w:ascii="Calibri" w:hAnsi="Calibri"/>
          <w:sz w:val="18"/>
        </w:rPr>
        <w:t>Document</w:t>
      </w:r>
    </w:p>
    <w:p>
      <w:r>
        <w:rPr>
          <w:rFonts w:ascii="Calibri" w:hAnsi="Calibri"/>
          <w:sz w:val="18"/>
        </w:rPr>
        <w:t>9.1 A prospective Tenderer requiring any clarification of the Tender</w:t>
      </w:r>
    </w:p>
    <w:p>
      <w:r>
        <w:rPr>
          <w:rFonts w:ascii="Calibri" w:hAnsi="Calibri"/>
          <w:sz w:val="18"/>
        </w:rPr>
        <w:t>Document shall contact the Procuring Entity through e-GP System within</w:t>
      </w:r>
    </w:p>
    <w:p>
      <w:r>
        <w:rPr>
          <w:rFonts w:ascii="Calibri" w:hAnsi="Calibri"/>
          <w:sz w:val="18"/>
        </w:rPr>
        <w:t>time as specified in the TDS.</w:t>
      </w:r>
    </w:p>
    <w:p>
      <w:r>
        <w:rPr>
          <w:rFonts w:ascii="Calibri" w:hAnsi="Calibri"/>
          <w:sz w:val="18"/>
        </w:rPr>
        <w:t>9.2 The Procuring Entity is not obliged to answer any clarification request</w:t>
      </w:r>
    </w:p>
    <w:p>
      <w:r>
        <w:rPr>
          <w:rFonts w:ascii="Calibri" w:hAnsi="Calibri"/>
          <w:sz w:val="18"/>
        </w:rPr>
        <w:t>received after that date as stated under ITT Sub Clause 9.1.</w:t>
      </w:r>
    </w:p>
    <w:p>
      <w:r>
        <w:rPr>
          <w:rFonts w:ascii="Calibri" w:hAnsi="Calibri"/>
          <w:sz w:val="18"/>
        </w:rPr>
        <w:t>9.3 The Procuring Entity shall respond in writing within five (5) working</w:t>
      </w:r>
    </w:p>
    <w:p>
      <w:r>
        <w:rPr>
          <w:rFonts w:ascii="Calibri" w:hAnsi="Calibri"/>
          <w:sz w:val="18"/>
        </w:rPr>
        <w:t>days of receipt of any such request for clarification received under ITT</w:t>
      </w:r>
    </w:p>
    <w:p>
      <w:r>
        <w:rPr>
          <w:rFonts w:ascii="Calibri" w:hAnsi="Calibri"/>
          <w:sz w:val="18"/>
        </w:rPr>
        <w:t>Sub Clause 9.1.</w:t>
      </w:r>
    </w:p>
    <w:p>
      <w:r>
        <w:rPr>
          <w:rFonts w:ascii="Calibri" w:hAnsi="Calibri"/>
          <w:sz w:val="18"/>
        </w:rPr>
        <w:t>9.4 The Procuring Entity shall forward copies of its response to all those</w:t>
      </w:r>
    </w:p>
    <w:p>
      <w:r>
        <w:rPr>
          <w:rFonts w:ascii="Calibri" w:hAnsi="Calibri"/>
          <w:sz w:val="18"/>
        </w:rPr>
        <w:t>who have purchased the Tender Document, including a description of the</w:t>
      </w:r>
    </w:p>
    <w:p>
      <w:r>
        <w:rPr>
          <w:rFonts w:ascii="Calibri" w:hAnsi="Calibri"/>
          <w:sz w:val="18"/>
        </w:rPr>
        <w:t>enquiry but without identifying its source.</w:t>
      </w:r>
    </w:p>
    <w:p>
      <w:r>
        <w:rPr>
          <w:rFonts w:ascii="Calibri" w:hAnsi="Calibri"/>
          <w:sz w:val="18"/>
        </w:rPr>
        <w:t>9.5 Should the Procuring Entity deem it necessary to amend the Tender</w:t>
      </w:r>
    </w:p>
    <w:p>
      <w:r>
        <w:rPr>
          <w:rFonts w:ascii="Calibri" w:hAnsi="Calibri"/>
          <w:sz w:val="18"/>
        </w:rPr>
        <w:t>Document as a result of a clarification, it will do so following the procedure</w:t>
      </w:r>
    </w:p>
    <w:p>
      <w:r>
        <w:rPr>
          <w:rFonts w:ascii="Calibri" w:hAnsi="Calibri"/>
          <w:sz w:val="18"/>
        </w:rPr>
        <w:t>under ITT Clause 11.</w:t>
      </w:r>
    </w:p>
    <w:p>
      <w:r>
        <w:rPr>
          <w:rFonts w:ascii="Calibri" w:hAnsi="Calibri"/>
          <w:sz w:val="18"/>
        </w:rPr>
        <w:t>10. Pre-Tender Meeting</w:t>
      </w:r>
    </w:p>
    <w:p>
      <w:r>
        <w:rPr>
          <w:rFonts w:ascii="Calibri" w:hAnsi="Calibri"/>
          <w:sz w:val="18"/>
        </w:rPr>
        <w:t>10.1 To clarify issues and to answer questions on any matter arising in the</w:t>
      </w:r>
    </w:p>
    <w:p>
      <w:r>
        <w:rPr>
          <w:rFonts w:ascii="Calibri" w:hAnsi="Calibri"/>
          <w:sz w:val="18"/>
        </w:rPr>
        <w:t>Tender Document, the Procuring Entity may, if stated in the TDS, hold a</w:t>
      </w:r>
    </w:p>
    <w:p>
      <w:r>
        <w:rPr>
          <w:rFonts w:ascii="Calibri" w:hAnsi="Calibri"/>
          <w:sz w:val="18"/>
        </w:rPr>
        <w:t>pre-Tender Meeting.</w:t>
      </w:r>
    </w:p>
    <w:p>
      <w:r>
        <w:rPr>
          <w:rFonts w:ascii="Calibri" w:hAnsi="Calibri"/>
          <w:sz w:val="18"/>
        </w:rPr>
        <w:t>10.2 Pre-Tender Meeting will be held online on the date and time as</w:t>
      </w:r>
    </w:p>
    <w:p>
      <w:r>
        <w:rPr>
          <w:rFonts w:ascii="Calibri" w:hAnsi="Calibri"/>
          <w:sz w:val="18"/>
        </w:rPr>
        <w:t>specified in the TDS. Clarifications to the queries of Tenderer will be made</w:t>
      </w:r>
    </w:p>
    <w:p>
      <w:r>
        <w:rPr>
          <w:rFonts w:ascii="Calibri" w:hAnsi="Calibri"/>
          <w:sz w:val="18"/>
        </w:rPr>
        <w:t>online, and also responses will be shared through dashboard of Tenderers,</w:t>
      </w:r>
    </w:p>
    <w:p>
      <w:r>
        <w:rPr>
          <w:rFonts w:ascii="Calibri" w:hAnsi="Calibri"/>
          <w:sz w:val="18"/>
        </w:rPr>
        <w:t>who have purchased the e-TD. through e-GP System within the pre-tender</w:t>
      </w:r>
    </w:p>
    <w:p>
      <w:r>
        <w:rPr>
          <w:rFonts w:ascii="Calibri" w:hAnsi="Calibri"/>
          <w:sz w:val="18"/>
        </w:rPr>
        <w:t>meeting date and time as specified in the IFT.</w:t>
      </w:r>
    </w:p>
    <w:p>
      <w:r>
        <w:rPr>
          <w:rFonts w:ascii="Calibri" w:hAnsi="Calibri"/>
          <w:sz w:val="18"/>
        </w:rPr>
        <w:t>10.3 Minutes of the pre-Tender meeting, including the text of the questions</w:t>
      </w:r>
    </w:p>
    <w:p>
      <w:r>
        <w:rPr>
          <w:rFonts w:ascii="Calibri" w:hAnsi="Calibri"/>
          <w:sz w:val="18"/>
        </w:rPr>
        <w:t>raised and the responses given, together with any responses prepared</w:t>
      </w:r>
    </w:p>
    <w:p>
      <w:r>
        <w:rPr>
          <w:rFonts w:ascii="Calibri" w:hAnsi="Calibri"/>
          <w:sz w:val="18"/>
        </w:rPr>
        <w:t>after the meeting, will be uploaded within five (5) working days. Any</w:t>
      </w:r>
    </w:p>
    <w:p>
      <w:r>
        <w:rPr>
          <w:rFonts w:ascii="Calibri" w:hAnsi="Calibri"/>
          <w:sz w:val="18"/>
        </w:rPr>
        <w:t>amendment to the e-TD listed in ITT Sub Clause 8.1 that may become</w:t>
      </w:r>
    </w:p>
    <w:p>
      <w:r>
        <w:rPr>
          <w:rFonts w:ascii="Calibri" w:hAnsi="Calibri"/>
          <w:sz w:val="18"/>
        </w:rPr>
        <w:t>necessary as a result of the pre-Tender meeting shall be made by the</w:t>
      </w:r>
    </w:p>
    <w:p>
      <w:r>
        <w:rPr>
          <w:rFonts w:ascii="Calibri" w:hAnsi="Calibri"/>
          <w:sz w:val="18"/>
        </w:rPr>
        <w:t>Procuring Entity exclusively through the issue of an Addendum as stated</w:t>
      </w:r>
    </w:p>
    <w:p>
      <w:r>
        <w:rPr>
          <w:rFonts w:ascii="Calibri" w:hAnsi="Calibri"/>
          <w:sz w:val="18"/>
        </w:rPr>
        <w:t>under ITT Sub Clause 11 and not through the minutes of the pre-Tender</w:t>
      </w:r>
    </w:p>
    <w:p>
      <w:r>
        <w:rPr>
          <w:rFonts w:ascii="Calibri" w:hAnsi="Calibri"/>
          <w:sz w:val="18"/>
        </w:rPr>
        <w:t>meeting.</w:t>
      </w:r>
    </w:p>
    <w:p>
      <w:r>
        <w:rPr>
          <w:rFonts w:ascii="Calibri" w:hAnsi="Calibri"/>
          <w:sz w:val="18"/>
        </w:rPr>
        <w:t>10.4 Non-participation at the Pre-Tender meeting will not be a cause for</w:t>
      </w:r>
    </w:p>
    <w:p>
      <w:r>
        <w:rPr>
          <w:rFonts w:ascii="Calibri" w:hAnsi="Calibri"/>
          <w:sz w:val="18"/>
        </w:rPr>
        <w:t>disqualification of a Tenderer.</w:t>
      </w:r>
    </w:p>
    <w:p>
      <w:r>
        <w:rPr>
          <w:rFonts w:ascii="Calibri" w:hAnsi="Calibri"/>
          <w:sz w:val="18"/>
        </w:rPr>
        <w:t>11. Addendum to Tender</w:t>
      </w:r>
    </w:p>
    <w:p>
      <w:r>
        <w:rPr>
          <w:rFonts w:ascii="Calibri" w:hAnsi="Calibri"/>
          <w:sz w:val="18"/>
        </w:rPr>
        <w:t>Document</w:t>
      </w:r>
    </w:p>
    <w:p>
      <w:r>
        <w:rPr>
          <w:rFonts w:ascii="Calibri" w:hAnsi="Calibri"/>
          <w:sz w:val="18"/>
        </w:rPr>
        <w:t>11.1 At any time prior to the deadline for submission of Tenders, the</w:t>
      </w:r>
    </w:p>
    <w:p>
      <w:r>
        <w:rPr>
          <w:rFonts w:ascii="Calibri" w:hAnsi="Calibri"/>
          <w:sz w:val="18"/>
        </w:rPr>
        <w:t>Procuring Entity, on its own initiative or in response to an inquiry in writing</w:t>
      </w:r>
    </w:p>
    <w:p>
      <w:r>
        <w:rPr>
          <w:rFonts w:ascii="Calibri" w:hAnsi="Calibri"/>
          <w:sz w:val="18"/>
        </w:rPr>
        <w:t>from a Tenderer, having purchased the Tender Document, or as a result of</w:t>
      </w:r>
    </w:p>
    <w:p>
      <w:r>
        <w:rPr>
          <w:rFonts w:ascii="Calibri" w:hAnsi="Calibri"/>
          <w:sz w:val="18"/>
        </w:rPr>
        <w:t>a pre-Tender meeting may revise the Tender Document by issuing an</w:t>
      </w:r>
    </w:p>
    <w:p>
      <w:r>
        <w:rPr>
          <w:rFonts w:ascii="Calibri" w:hAnsi="Calibri"/>
          <w:sz w:val="18"/>
        </w:rPr>
        <w:t>Addendum.</w:t>
      </w:r>
    </w:p>
    <w:p>
      <w:r>
        <w:br w:type="page"/>
      </w:r>
    </w:p>
    <w:p>
      <w:pPr>
        <w:pStyle w:val="Heading2"/>
      </w:pPr>
      <w:r>
        <w:t>Page 6</w:t>
      </w:r>
    </w:p>
    <w:p>
      <w:r>
        <w:rPr>
          <w:rFonts w:ascii="Calibri" w:hAnsi="Calibri"/>
          <w:sz w:val="18"/>
        </w:rPr>
        <w:t>11.2 The Addendum issued under ITT Sub Clause 11.1 shall become an</w:t>
      </w:r>
    </w:p>
    <w:p>
      <w:r>
        <w:rPr>
          <w:rFonts w:ascii="Calibri" w:hAnsi="Calibri"/>
          <w:sz w:val="18"/>
        </w:rPr>
        <w:t>integral part of the Tender Document and shall have a date and an issue</w:t>
      </w:r>
    </w:p>
    <w:p>
      <w:r>
        <w:rPr>
          <w:rFonts w:ascii="Calibri" w:hAnsi="Calibri"/>
          <w:sz w:val="18"/>
        </w:rPr>
        <w:t>number and must be circulated through e-GP System to Tenderers who</w:t>
      </w:r>
    </w:p>
    <w:p>
      <w:r>
        <w:rPr>
          <w:rFonts w:ascii="Calibri" w:hAnsi="Calibri"/>
          <w:sz w:val="18"/>
        </w:rPr>
        <w:t>have purchased the Tender Documents, within five (5) working days of</w:t>
      </w:r>
    </w:p>
    <w:p>
      <w:r>
        <w:rPr>
          <w:rFonts w:ascii="Calibri" w:hAnsi="Calibri"/>
          <w:sz w:val="18"/>
        </w:rPr>
        <w:t>issuance of such Addendum, to enable Tenderers to take appropriate</w:t>
      </w:r>
    </w:p>
    <w:p>
      <w:r>
        <w:rPr>
          <w:rFonts w:ascii="Calibri" w:hAnsi="Calibri"/>
          <w:sz w:val="18"/>
        </w:rPr>
        <w:t>action</w:t>
      </w:r>
    </w:p>
    <w:p>
      <w:r>
        <w:rPr>
          <w:rFonts w:ascii="Calibri" w:hAnsi="Calibri"/>
          <w:sz w:val="18"/>
        </w:rPr>
        <w:t>11.3 The Procuring Entity shall also ensure posting of the relevant</w:t>
      </w:r>
    </w:p>
    <w:p>
      <w:r>
        <w:rPr>
          <w:rFonts w:ascii="Calibri" w:hAnsi="Calibri"/>
          <w:sz w:val="18"/>
        </w:rPr>
        <w:t>addenda with the reference number and date on their websites including</w:t>
      </w:r>
    </w:p>
    <w:p>
      <w:r>
        <w:rPr>
          <w:rFonts w:ascii="Calibri" w:hAnsi="Calibri"/>
          <w:sz w:val="18"/>
        </w:rPr>
        <w:t>notice boards, where the Procuring Entity had originally posted the IFTs.</w:t>
      </w:r>
    </w:p>
    <w:p>
      <w:r>
        <w:rPr>
          <w:rFonts w:ascii="Calibri" w:hAnsi="Calibri"/>
          <w:sz w:val="18"/>
        </w:rPr>
        <w:t>11.4 To give a prospective Tenderer reasonable time in which to take an</w:t>
      </w:r>
    </w:p>
    <w:p>
      <w:r>
        <w:rPr>
          <w:rFonts w:ascii="Calibri" w:hAnsi="Calibri"/>
          <w:sz w:val="18"/>
        </w:rPr>
        <w:t>addendum into account in preparing its Tender, the Procuring Entity may,</w:t>
      </w:r>
    </w:p>
    <w:p>
      <w:r>
        <w:rPr>
          <w:rFonts w:ascii="Calibri" w:hAnsi="Calibri"/>
          <w:sz w:val="18"/>
        </w:rPr>
        <w:t>at its discretion, extend the deadline for the submission of Tenders,</w:t>
      </w:r>
    </w:p>
    <w:p>
      <w:r>
        <w:rPr>
          <w:rFonts w:ascii="Calibri" w:hAnsi="Calibri"/>
          <w:sz w:val="18"/>
        </w:rPr>
        <w:t>pursuant to ITT Sub Clause 41.2.</w:t>
      </w:r>
    </w:p>
    <w:p>
      <w:r>
        <w:rPr>
          <w:rFonts w:ascii="Calibri" w:hAnsi="Calibri"/>
          <w:sz w:val="18"/>
        </w:rPr>
        <w:t>11.5 If an addendum is issued when time remaining is less than one-third</w:t>
      </w:r>
    </w:p>
    <w:p>
      <w:r>
        <w:rPr>
          <w:rFonts w:ascii="Calibri" w:hAnsi="Calibri"/>
          <w:sz w:val="18"/>
        </w:rPr>
        <w:t>of the time allowed for the preparation of Tenders, the Procuring Entity at</w:t>
      </w:r>
    </w:p>
    <w:p>
      <w:r>
        <w:rPr>
          <w:rFonts w:ascii="Calibri" w:hAnsi="Calibri"/>
          <w:sz w:val="18"/>
        </w:rPr>
        <w:t>its discretion shall extend the deadline by an appropriate number of days</w:t>
      </w:r>
    </w:p>
    <w:p>
      <w:r>
        <w:rPr>
          <w:rFonts w:ascii="Calibri" w:hAnsi="Calibri"/>
          <w:sz w:val="18"/>
        </w:rPr>
        <w:t>for the submission of Tenders, depending upon the nature of the</w:t>
      </w:r>
    </w:p>
    <w:p>
      <w:r>
        <w:rPr>
          <w:rFonts w:ascii="Calibri" w:hAnsi="Calibri"/>
          <w:sz w:val="18"/>
        </w:rPr>
        <w:t>Procurement requirement and the addendum. In any case, the minimum</w:t>
      </w:r>
    </w:p>
    <w:p>
      <w:r>
        <w:rPr>
          <w:rFonts w:ascii="Calibri" w:hAnsi="Calibri"/>
          <w:sz w:val="18"/>
        </w:rPr>
        <w:t>time for such extension shall not be less than three (3) working days.</w:t>
      </w:r>
    </w:p>
    <w:p>
      <w:r>
        <w:rPr>
          <w:rFonts w:ascii="Calibri" w:hAnsi="Calibri"/>
          <w:sz w:val="18"/>
        </w:rPr>
        <w:t>C. Qualification Criteria</w:t>
      </w:r>
    </w:p>
    <w:p>
      <w:r>
        <w:rPr>
          <w:rFonts w:ascii="Calibri" w:hAnsi="Calibri"/>
          <w:sz w:val="18"/>
        </w:rPr>
        <w:t>12. General Criteria</w:t>
      </w:r>
    </w:p>
    <w:p>
      <w:r>
        <w:rPr>
          <w:rFonts w:ascii="Calibri" w:hAnsi="Calibri"/>
          <w:sz w:val="18"/>
        </w:rPr>
        <w:t>12.1 Tenderers shall possess the necessary professional and technical</w:t>
      </w:r>
    </w:p>
    <w:p>
      <w:r>
        <w:rPr>
          <w:rFonts w:ascii="Calibri" w:hAnsi="Calibri"/>
          <w:sz w:val="18"/>
        </w:rPr>
        <w:t>qualifications and competence, financial resources, equipment and other</w:t>
      </w:r>
    </w:p>
    <w:p>
      <w:r>
        <w:rPr>
          <w:rFonts w:ascii="Calibri" w:hAnsi="Calibri"/>
          <w:sz w:val="18"/>
        </w:rPr>
        <w:t>physical facilities, managerial capability, specific experience, reputation and</w:t>
      </w:r>
    </w:p>
    <w:p>
      <w:r>
        <w:rPr>
          <w:rFonts w:ascii="Calibri" w:hAnsi="Calibri"/>
          <w:sz w:val="18"/>
        </w:rPr>
        <w:t>the personnel, to perform the contract, which entails setting pass/fail</w:t>
      </w:r>
    </w:p>
    <w:p>
      <w:r>
        <w:rPr>
          <w:rFonts w:ascii="Calibri" w:hAnsi="Calibri"/>
          <w:sz w:val="18"/>
        </w:rPr>
        <w:t>criteria, which if not met by the Tenderers, will result in consideration of its</w:t>
      </w:r>
    </w:p>
    <w:p>
      <w:r>
        <w:rPr>
          <w:rFonts w:ascii="Calibri" w:hAnsi="Calibri"/>
          <w:sz w:val="18"/>
        </w:rPr>
        <w:t>Tender as non-responsive.</w:t>
      </w:r>
    </w:p>
    <w:p>
      <w:r>
        <w:rPr>
          <w:rFonts w:ascii="Calibri" w:hAnsi="Calibri"/>
          <w:sz w:val="18"/>
        </w:rPr>
        <w:t>12.2 In addition to meeting the eligibility criteria, as stated in ITT Clause 5,</w:t>
      </w:r>
    </w:p>
    <w:p>
      <w:r>
        <w:rPr>
          <w:rFonts w:ascii="Calibri" w:hAnsi="Calibri"/>
          <w:sz w:val="18"/>
        </w:rPr>
        <w:t>Tenderers must satisfy the other criteria stated in ITT Clauses 13 to 18</w:t>
      </w:r>
    </w:p>
    <w:p>
      <w:r>
        <w:rPr>
          <w:rFonts w:ascii="Calibri" w:hAnsi="Calibri"/>
          <w:sz w:val="18"/>
        </w:rPr>
        <w:t>inclusive.</w:t>
      </w:r>
    </w:p>
    <w:p>
      <w:r>
        <w:rPr>
          <w:rFonts w:ascii="Calibri" w:hAnsi="Calibri"/>
          <w:sz w:val="18"/>
        </w:rPr>
        <w:t>12.3 To qualify for multiple number of contracts/lots in a package made up</w:t>
      </w:r>
    </w:p>
    <w:p>
      <w:r>
        <w:rPr>
          <w:rFonts w:ascii="Calibri" w:hAnsi="Calibri"/>
          <w:sz w:val="18"/>
        </w:rPr>
        <w:t>of this and other individual contracts/lots for which Tenders are invited in</w:t>
      </w:r>
    </w:p>
    <w:p>
      <w:r>
        <w:rPr>
          <w:rFonts w:ascii="Calibri" w:hAnsi="Calibri"/>
          <w:sz w:val="18"/>
        </w:rPr>
        <w:t>the Invitation for Tenders, the Tenderers shall demonstrate having</w:t>
      </w:r>
    </w:p>
    <w:p>
      <w:r>
        <w:rPr>
          <w:rFonts w:ascii="Calibri" w:hAnsi="Calibri"/>
          <w:sz w:val="18"/>
        </w:rPr>
        <w:t>resources sufficient to meet the aggregate of the qualifying criteria for the</w:t>
      </w:r>
    </w:p>
    <w:p>
      <w:r>
        <w:rPr>
          <w:rFonts w:ascii="Calibri" w:hAnsi="Calibri"/>
          <w:sz w:val="18"/>
        </w:rPr>
        <w:t>individual contracts. The requirement of general experience as stated</w:t>
      </w:r>
    </w:p>
    <w:p>
      <w:r>
        <w:rPr>
          <w:rFonts w:ascii="Calibri" w:hAnsi="Calibri"/>
          <w:sz w:val="18"/>
        </w:rPr>
        <w:t>under ITT Sub Clause 13.1(a) and specific experience, unless otherwise</w:t>
      </w:r>
    </w:p>
    <w:p>
      <w:r>
        <w:rPr>
          <w:rFonts w:ascii="Calibri" w:hAnsi="Calibri"/>
          <w:sz w:val="18"/>
        </w:rPr>
        <w:t>of different nature, as stated under ITT Sub Clause 13.1(b) shall not be</w:t>
      </w:r>
    </w:p>
    <w:p>
      <w:r>
        <w:rPr>
          <w:rFonts w:ascii="Calibri" w:hAnsi="Calibri"/>
          <w:sz w:val="18"/>
        </w:rPr>
        <w:t>separately applicable for each individual lot.</w:t>
      </w:r>
    </w:p>
    <w:p>
      <w:r>
        <w:rPr>
          <w:rFonts w:ascii="Calibri" w:hAnsi="Calibri"/>
          <w:sz w:val="18"/>
        </w:rPr>
        <w:t>13. Experience Criteria</w:t>
      </w:r>
    </w:p>
    <w:p>
      <w:r>
        <w:rPr>
          <w:rFonts w:ascii="Calibri" w:hAnsi="Calibri"/>
          <w:sz w:val="18"/>
        </w:rPr>
        <w:t>13.1 Tenderers shall have the following minimum level of construction</w:t>
      </w:r>
    </w:p>
    <w:p>
      <w:r>
        <w:rPr>
          <w:rFonts w:ascii="Calibri" w:hAnsi="Calibri"/>
          <w:sz w:val="18"/>
        </w:rPr>
        <w:t>experience to qualify for the performance of the Works under the Contract:</w:t>
      </w:r>
    </w:p>
    <w:p>
      <w:r>
        <w:rPr>
          <w:rFonts w:ascii="Calibri" w:hAnsi="Calibri"/>
          <w:sz w:val="18"/>
        </w:rPr>
        <w:t>(a) a minimum number of years of general experience in the construction</w:t>
      </w:r>
    </w:p>
    <w:p>
      <w:r>
        <w:rPr>
          <w:rFonts w:ascii="Calibri" w:hAnsi="Calibri"/>
          <w:sz w:val="18"/>
        </w:rPr>
        <w:t>of works as Prime Contractor or Subcontractor or Management</w:t>
      </w:r>
    </w:p>
    <w:p>
      <w:r>
        <w:rPr>
          <w:rFonts w:ascii="Calibri" w:hAnsi="Calibri"/>
          <w:sz w:val="18"/>
        </w:rPr>
        <w:t>Contractor as specified in the TDS; and</w:t>
      </w:r>
    </w:p>
    <w:p>
      <w:r>
        <w:rPr>
          <w:rFonts w:ascii="Calibri" w:hAnsi="Calibri"/>
          <w:sz w:val="18"/>
        </w:rPr>
        <w:t>13.1 Tenderers shall have the following minimum level of construction</w:t>
      </w:r>
    </w:p>
    <w:p>
      <w:r>
        <w:rPr>
          <w:rFonts w:ascii="Calibri" w:hAnsi="Calibri"/>
          <w:sz w:val="18"/>
        </w:rPr>
        <w:t>experience to qualify for the performance of the Works under the Contract:</w:t>
      </w:r>
    </w:p>
    <w:p>
      <w:r>
        <w:rPr>
          <w:rFonts w:ascii="Calibri" w:hAnsi="Calibri"/>
          <w:sz w:val="18"/>
        </w:rPr>
        <w:t>(b) specific experience as a Prime Contractor or Subcontractor or</w:t>
      </w:r>
    </w:p>
    <w:p>
      <w:r>
        <w:rPr>
          <w:rFonts w:ascii="Calibri" w:hAnsi="Calibri"/>
          <w:sz w:val="18"/>
        </w:rPr>
        <w:t>Management Contractor in construction works, under public sector, of a</w:t>
      </w:r>
    </w:p>
    <w:p>
      <w:r>
        <w:rPr>
          <w:rFonts w:ascii="Calibri" w:hAnsi="Calibri"/>
          <w:sz w:val="18"/>
        </w:rPr>
        <w:t>nature, complexity and methods/construction technology similar to the</w:t>
      </w:r>
    </w:p>
    <w:p>
      <w:r>
        <w:rPr>
          <w:rFonts w:ascii="Calibri" w:hAnsi="Calibri"/>
          <w:sz w:val="18"/>
        </w:rPr>
        <w:t>proposed Works, in at least a number of contract(s) and, each with a</w:t>
      </w:r>
    </w:p>
    <w:p>
      <w:r>
        <w:rPr>
          <w:rFonts w:ascii="Calibri" w:hAnsi="Calibri"/>
          <w:sz w:val="18"/>
        </w:rPr>
        <w:t>minimum value over the period, as specified in the TDS.</w:t>
      </w:r>
    </w:p>
    <w:p>
      <w:r>
        <w:rPr>
          <w:rFonts w:ascii="Calibri" w:hAnsi="Calibri"/>
          <w:sz w:val="18"/>
        </w:rPr>
        <w:t>14. Financial Criteria</w:t>
      </w:r>
    </w:p>
    <w:p>
      <w:r>
        <w:rPr>
          <w:rFonts w:ascii="Calibri" w:hAnsi="Calibri"/>
          <w:sz w:val="18"/>
        </w:rPr>
        <w:t>14.1 Tenderers shall have the following minimum level of financial capacity</w:t>
      </w:r>
    </w:p>
    <w:p>
      <w:r>
        <w:rPr>
          <w:rFonts w:ascii="Calibri" w:hAnsi="Calibri"/>
          <w:sz w:val="18"/>
        </w:rPr>
        <w:t>to qualify for the performance of the Works under the Contract:</w:t>
      </w:r>
    </w:p>
    <w:p>
      <w:r>
        <w:rPr>
          <w:rFonts w:ascii="Calibri" w:hAnsi="Calibri"/>
          <w:sz w:val="18"/>
        </w:rPr>
        <w:t>(a) satisfactory resolution of all claims under litigation cases and shall not</w:t>
      </w:r>
    </w:p>
    <w:p>
      <w:r>
        <w:rPr>
          <w:rFonts w:ascii="Calibri" w:hAnsi="Calibri"/>
          <w:sz w:val="18"/>
        </w:rPr>
        <w:t>have serious negative impact on the financial capacity of the Tenderers. All</w:t>
      </w:r>
    </w:p>
    <w:p>
      <w:r>
        <w:rPr>
          <w:rFonts w:ascii="Calibri" w:hAnsi="Calibri"/>
          <w:sz w:val="18"/>
        </w:rPr>
        <w:t>pending litigation shall be treated as resolved against the Tenderers;</w:t>
      </w:r>
    </w:p>
    <w:p>
      <w:r>
        <w:br w:type="page"/>
      </w:r>
    </w:p>
    <w:p>
      <w:pPr>
        <w:pStyle w:val="Heading2"/>
      </w:pPr>
      <w:r>
        <w:t>Page 7</w:t>
      </w:r>
    </w:p>
    <w:p>
      <w:r>
        <w:rPr>
          <w:rFonts w:ascii="Calibri" w:hAnsi="Calibri"/>
          <w:sz w:val="18"/>
        </w:rPr>
        <w:t>14.1 (b) the average annual construction turnover under the public sector</w:t>
      </w:r>
    </w:p>
    <w:p>
      <w:r>
        <w:rPr>
          <w:rFonts w:ascii="Calibri" w:hAnsi="Calibri"/>
          <w:sz w:val="18"/>
        </w:rPr>
        <w:t>as specified in the TDS during the period specified in the TDS;</w:t>
      </w:r>
    </w:p>
    <w:p>
      <w:r>
        <w:rPr>
          <w:rFonts w:ascii="Calibri" w:hAnsi="Calibri"/>
          <w:sz w:val="18"/>
        </w:rPr>
        <w:t>14.1</w:t>
      </w:r>
    </w:p>
    <w:p>
      <w:r>
        <w:rPr>
          <w:rFonts w:ascii="Calibri" w:hAnsi="Calibri"/>
          <w:sz w:val="18"/>
        </w:rPr>
        <w:t>(c) availability of minimum financial resources in any form or</w:t>
      </w:r>
    </w:p>
    <w:p>
      <w:r>
        <w:rPr>
          <w:rFonts w:ascii="Calibri" w:hAnsi="Calibri"/>
          <w:sz w:val="18"/>
        </w:rPr>
        <w:t>combination of forms of liquid assets or credit line(s) or working capital,</w:t>
      </w:r>
    </w:p>
    <w:p>
      <w:r>
        <w:rPr>
          <w:rFonts w:ascii="Calibri" w:hAnsi="Calibri"/>
          <w:sz w:val="18"/>
        </w:rPr>
        <w:t>net of other contractual commitments of the amount as specified in the</w:t>
      </w:r>
    </w:p>
    <w:p>
      <w:r>
        <w:rPr>
          <w:rFonts w:ascii="Calibri" w:hAnsi="Calibri"/>
          <w:sz w:val="18"/>
        </w:rPr>
        <w:t>TDS; and</w:t>
      </w:r>
    </w:p>
    <w:p>
      <w:r>
        <w:rPr>
          <w:rFonts w:ascii="Calibri" w:hAnsi="Calibri"/>
          <w:sz w:val="18"/>
        </w:rPr>
        <w:t>14.1 (d) The Minimum Tender Capacity as specified in the TDS.</w:t>
      </w:r>
    </w:p>
    <w:p>
      <w:r>
        <w:rPr>
          <w:rFonts w:ascii="Calibri" w:hAnsi="Calibri"/>
          <w:sz w:val="18"/>
        </w:rPr>
        <w:t>15. Personnel Capacity</w:t>
      </w:r>
    </w:p>
    <w:p>
      <w:r>
        <w:rPr>
          <w:rFonts w:ascii="Calibri" w:hAnsi="Calibri"/>
          <w:sz w:val="18"/>
        </w:rPr>
        <w:t>15.1 Tenderers shall have the minimum level of personnel capacity to</w:t>
      </w:r>
    </w:p>
    <w:p>
      <w:r>
        <w:rPr>
          <w:rFonts w:ascii="Calibri" w:hAnsi="Calibri"/>
          <w:sz w:val="18"/>
        </w:rPr>
        <w:t>qualify for the performance of the Works under the Contract consisting of</w:t>
      </w:r>
    </w:p>
    <w:p>
      <w:r>
        <w:rPr>
          <w:rFonts w:ascii="Calibri" w:hAnsi="Calibri"/>
          <w:sz w:val="18"/>
        </w:rPr>
        <w:t>a Construction Project Manager, Engineers, and other key staff with</w:t>
      </w:r>
    </w:p>
    <w:p>
      <w:r>
        <w:rPr>
          <w:rFonts w:ascii="Calibri" w:hAnsi="Calibri"/>
          <w:sz w:val="18"/>
        </w:rPr>
        <w:t>qualifications and experience as specified in the TDS.</w:t>
      </w:r>
    </w:p>
    <w:p>
      <w:r>
        <w:rPr>
          <w:rFonts w:ascii="Calibri" w:hAnsi="Calibri"/>
          <w:sz w:val="18"/>
        </w:rPr>
        <w:t>16. Equipment Capacity</w:t>
      </w:r>
    </w:p>
    <w:p>
      <w:r>
        <w:rPr>
          <w:rFonts w:ascii="Calibri" w:hAnsi="Calibri"/>
          <w:sz w:val="18"/>
        </w:rPr>
        <w:t>16.1 Tenderers shall own suitable equipment and other physical facilities or</w:t>
      </w:r>
    </w:p>
    <w:p>
      <w:r>
        <w:rPr>
          <w:rFonts w:ascii="Calibri" w:hAnsi="Calibri"/>
          <w:sz w:val="18"/>
        </w:rPr>
        <w:t>have proven access through contractual arrangement to hire or lease such</w:t>
      </w:r>
    </w:p>
    <w:p>
      <w:r>
        <w:rPr>
          <w:rFonts w:ascii="Calibri" w:hAnsi="Calibri"/>
          <w:sz w:val="18"/>
        </w:rPr>
        <w:t>equipment or facilities for the desired period, where necessary or have</w:t>
      </w:r>
    </w:p>
    <w:p>
      <w:r>
        <w:rPr>
          <w:rFonts w:ascii="Calibri" w:hAnsi="Calibri"/>
          <w:sz w:val="18"/>
        </w:rPr>
        <w:t>assured access through lease, hire, or other such method, of the essential</w:t>
      </w:r>
    </w:p>
    <w:p>
      <w:r>
        <w:rPr>
          <w:rFonts w:ascii="Calibri" w:hAnsi="Calibri"/>
          <w:sz w:val="18"/>
        </w:rPr>
        <w:t>equipment, in full working order, as specified in the TDS.</w:t>
      </w:r>
    </w:p>
    <w:p>
      <w:r>
        <w:rPr>
          <w:rFonts w:ascii="Calibri" w:hAnsi="Calibri"/>
          <w:sz w:val="18"/>
        </w:rPr>
        <w:t>17. Joint Venture (JV)</w:t>
      </w:r>
    </w:p>
    <w:p>
      <w:r>
        <w:rPr>
          <w:rFonts w:ascii="Calibri" w:hAnsi="Calibri"/>
          <w:sz w:val="18"/>
        </w:rPr>
        <w:t>17.1 Tenderers may participate in the procurement proceedings forming a</w:t>
      </w:r>
    </w:p>
    <w:p>
      <w:r>
        <w:rPr>
          <w:rFonts w:ascii="Calibri" w:hAnsi="Calibri"/>
          <w:sz w:val="18"/>
        </w:rPr>
        <w:t>Joint Venture(JV) by an agreement, without alterations, in the format as</w:t>
      </w:r>
    </w:p>
    <w:p>
      <w:r>
        <w:rPr>
          <w:rFonts w:ascii="Calibri" w:hAnsi="Calibri"/>
          <w:sz w:val="18"/>
        </w:rPr>
        <w:t>specified in the</w:t>
      </w:r>
    </w:p>
    <w:p>
      <w:r>
        <w:rPr>
          <w:rFonts w:ascii="Calibri" w:hAnsi="Calibri"/>
          <w:sz w:val="18"/>
        </w:rPr>
        <w:t>Format e-PW3-B</w:t>
      </w:r>
    </w:p>
    <w:p>
      <w:r>
        <w:rPr>
          <w:rFonts w:ascii="Calibri" w:hAnsi="Calibri"/>
          <w:sz w:val="18"/>
        </w:rPr>
        <w:t>, executed case by case on a non-judicial</w:t>
      </w:r>
    </w:p>
    <w:p>
      <w:r>
        <w:rPr>
          <w:rFonts w:ascii="Calibri" w:hAnsi="Calibri"/>
          <w:sz w:val="18"/>
        </w:rPr>
        <w:t>stamp of value as specified in the TDS or alternately with the intent to</w:t>
      </w:r>
    </w:p>
    <w:p>
      <w:r>
        <w:rPr>
          <w:rFonts w:ascii="Calibri" w:hAnsi="Calibri"/>
          <w:sz w:val="18"/>
        </w:rPr>
        <w:t>enter into such an agreement supported by a Letter of Intent along with</w:t>
      </w:r>
    </w:p>
    <w:p>
      <w:r>
        <w:rPr>
          <w:rFonts w:ascii="Calibri" w:hAnsi="Calibri"/>
          <w:sz w:val="18"/>
        </w:rPr>
        <w:t>the proposed agreement duly signed by all legally authorised partners of</w:t>
      </w:r>
    </w:p>
    <w:p>
      <w:r>
        <w:rPr>
          <w:rFonts w:ascii="Calibri" w:hAnsi="Calibri"/>
          <w:sz w:val="18"/>
        </w:rPr>
        <w:t>the intended JV and authenticated by a Notary Public, with the declaration</w:t>
      </w:r>
    </w:p>
    <w:p>
      <w:r>
        <w:rPr>
          <w:rFonts w:ascii="Calibri" w:hAnsi="Calibri"/>
          <w:sz w:val="18"/>
        </w:rPr>
        <w:t>that the partners will execute the JV agreement in the event the Tenderer</w:t>
      </w:r>
    </w:p>
    <w:p>
      <w:r>
        <w:rPr>
          <w:rFonts w:ascii="Calibri" w:hAnsi="Calibri"/>
          <w:sz w:val="18"/>
        </w:rPr>
        <w:t>is successful.</w:t>
      </w:r>
    </w:p>
    <w:p>
      <w:r>
        <w:rPr>
          <w:rFonts w:ascii="Calibri" w:hAnsi="Calibri"/>
          <w:sz w:val="18"/>
        </w:rPr>
        <w:t>17.2 The figures for each of the partners of a JV shall be added together</w:t>
      </w:r>
    </w:p>
    <w:p>
      <w:r>
        <w:rPr>
          <w:rFonts w:ascii="Calibri" w:hAnsi="Calibri"/>
          <w:sz w:val="18"/>
        </w:rPr>
        <w:t>to determine the Tenderer’s compliance with the minimum qualifying</w:t>
      </w:r>
    </w:p>
    <w:p>
      <w:r>
        <w:rPr>
          <w:rFonts w:ascii="Calibri" w:hAnsi="Calibri"/>
          <w:sz w:val="18"/>
        </w:rPr>
        <w:t>criteria; however, for a JV under ITT Sub Clause 17.1, with number of</w:t>
      </w:r>
    </w:p>
    <w:p>
      <w:r>
        <w:rPr>
          <w:rFonts w:ascii="Calibri" w:hAnsi="Calibri"/>
          <w:sz w:val="18"/>
        </w:rPr>
        <w:t>partners as specified in the TDS to qualify, Lead partner and other</w:t>
      </w:r>
    </w:p>
    <w:p>
      <w:r>
        <w:rPr>
          <w:rFonts w:ascii="Calibri" w:hAnsi="Calibri"/>
          <w:sz w:val="18"/>
        </w:rPr>
        <w:t>partners must meet the criteria as specified in the TDS. Failure to comply</w:t>
      </w:r>
    </w:p>
    <w:p>
      <w:r>
        <w:rPr>
          <w:rFonts w:ascii="Calibri" w:hAnsi="Calibri"/>
          <w:sz w:val="18"/>
        </w:rPr>
        <w:t>with these requirements will result in non-responsiveness of the JV Tender.</w:t>
      </w:r>
    </w:p>
    <w:p>
      <w:r>
        <w:rPr>
          <w:rFonts w:ascii="Calibri" w:hAnsi="Calibri"/>
          <w:sz w:val="18"/>
        </w:rPr>
        <w:t>17.3 Each partner of the JV shall be jointly and severally liable for the</w:t>
      </w:r>
    </w:p>
    <w:p>
      <w:r>
        <w:rPr>
          <w:rFonts w:ascii="Calibri" w:hAnsi="Calibri"/>
          <w:sz w:val="18"/>
        </w:rPr>
        <w:t>execution of the Contract, all liabilities and ethical and legal obligations in</w:t>
      </w:r>
    </w:p>
    <w:p>
      <w:r>
        <w:rPr>
          <w:rFonts w:ascii="Calibri" w:hAnsi="Calibri"/>
          <w:sz w:val="18"/>
        </w:rPr>
        <w:t>accordance with the Contract terms.</w:t>
      </w:r>
    </w:p>
    <w:p>
      <w:r>
        <w:rPr>
          <w:rFonts w:ascii="Calibri" w:hAnsi="Calibri"/>
          <w:sz w:val="18"/>
        </w:rPr>
        <w:t>17.4 JV shall nominate the</w:t>
      </w:r>
    </w:p>
    <w:p>
      <w:r>
        <w:rPr>
          <w:rFonts w:ascii="Calibri" w:hAnsi="Calibri"/>
          <w:sz w:val="18"/>
        </w:rPr>
        <w:t>Lead Partner</w:t>
      </w:r>
    </w:p>
    <w:p>
      <w:r>
        <w:rPr>
          <w:rFonts w:ascii="Calibri" w:hAnsi="Calibri"/>
          <w:sz w:val="18"/>
        </w:rPr>
        <w:t>as Representative or Partner-in-</w:t>
      </w:r>
    </w:p>
    <w:p>
      <w:r>
        <w:rPr>
          <w:rFonts w:ascii="Calibri" w:hAnsi="Calibri"/>
          <w:sz w:val="18"/>
        </w:rPr>
        <w:t>charge being entrusted with the Contract administration and management</w:t>
      </w:r>
    </w:p>
    <w:p>
      <w:r>
        <w:rPr>
          <w:rFonts w:ascii="Calibri" w:hAnsi="Calibri"/>
          <w:sz w:val="18"/>
        </w:rPr>
        <w:t>at Site who shall have the authority to conduct all business for and on</w:t>
      </w:r>
    </w:p>
    <w:p>
      <w:r>
        <w:rPr>
          <w:rFonts w:ascii="Calibri" w:hAnsi="Calibri"/>
          <w:sz w:val="18"/>
        </w:rPr>
        <w:t>behalf of any and all the partners of the JV during the Tendering process</w:t>
      </w:r>
    </w:p>
    <w:p>
      <w:r>
        <w:rPr>
          <w:rFonts w:ascii="Calibri" w:hAnsi="Calibri"/>
          <w:sz w:val="18"/>
        </w:rPr>
        <w:t>and, in the event the JV is awarded the Contract, during contract execution</w:t>
      </w:r>
    </w:p>
    <w:p>
      <w:r>
        <w:rPr>
          <w:rFonts w:ascii="Calibri" w:hAnsi="Calibri"/>
          <w:sz w:val="18"/>
        </w:rPr>
        <w:t>including the receipt of payments for and on behalf of the JV.</w:t>
      </w:r>
    </w:p>
    <w:p>
      <w:r>
        <w:rPr>
          <w:rFonts w:ascii="Calibri" w:hAnsi="Calibri"/>
          <w:sz w:val="18"/>
        </w:rPr>
        <w:t>17.5 The business share of the Lead Partner shall be the highest among</w:t>
      </w:r>
    </w:p>
    <w:p>
      <w:r>
        <w:rPr>
          <w:rFonts w:ascii="Calibri" w:hAnsi="Calibri"/>
          <w:sz w:val="18"/>
        </w:rPr>
        <w:t>all the partners. Other partner(s) shall have at least 25% of business share</w:t>
      </w:r>
    </w:p>
    <w:p>
      <w:r>
        <w:rPr>
          <w:rFonts w:ascii="Calibri" w:hAnsi="Calibri"/>
          <w:sz w:val="18"/>
        </w:rPr>
        <w:t>each.</w:t>
      </w:r>
    </w:p>
    <w:p>
      <w:r>
        <w:rPr>
          <w:rFonts w:ascii="Calibri" w:hAnsi="Calibri"/>
          <w:sz w:val="18"/>
        </w:rPr>
        <w:t>18. Subcontractor(s)</w:t>
      </w:r>
    </w:p>
    <w:p>
      <w:r>
        <w:rPr>
          <w:rFonts w:ascii="Calibri" w:hAnsi="Calibri"/>
          <w:sz w:val="18"/>
        </w:rPr>
        <w:t>18.1 Tenderers may intend to subcontract an activity or part of the Works</w:t>
      </w:r>
    </w:p>
    <w:p>
      <w:r>
        <w:rPr>
          <w:rFonts w:ascii="Calibri" w:hAnsi="Calibri"/>
          <w:sz w:val="18"/>
        </w:rPr>
        <w:t>not exceeding 30% (Thirty percent) of the whole Works in value, in which</w:t>
      </w:r>
    </w:p>
    <w:p>
      <w:r>
        <w:rPr>
          <w:rFonts w:ascii="Calibri" w:hAnsi="Calibri"/>
          <w:sz w:val="18"/>
        </w:rPr>
        <w:t>case such item(s) and the proposed Subcontractor shall be clearly</w:t>
      </w:r>
    </w:p>
    <w:p>
      <w:r>
        <w:rPr>
          <w:rFonts w:ascii="Calibri" w:hAnsi="Calibri"/>
          <w:sz w:val="18"/>
        </w:rPr>
        <w:t>identified in the Form e-PW3-4.</w:t>
      </w:r>
    </w:p>
    <w:p>
      <w:r>
        <w:rPr>
          <w:rFonts w:ascii="Calibri" w:hAnsi="Calibri"/>
          <w:sz w:val="18"/>
        </w:rPr>
        <w:t>18.2 The Procuring Entity may require Tenderers to provide more</w:t>
      </w:r>
    </w:p>
    <w:p>
      <w:r>
        <w:rPr>
          <w:rFonts w:ascii="Calibri" w:hAnsi="Calibri"/>
          <w:sz w:val="18"/>
        </w:rPr>
        <w:t>information about their subcontracting arrangements. If any Subcontractor</w:t>
      </w:r>
    </w:p>
    <w:p>
      <w:r>
        <w:br w:type="page"/>
      </w:r>
    </w:p>
    <w:p>
      <w:pPr>
        <w:pStyle w:val="Heading2"/>
      </w:pPr>
      <w:r>
        <w:t>Page 8</w:t>
      </w:r>
    </w:p>
    <w:p>
      <w:r>
        <w:rPr>
          <w:rFonts w:ascii="Calibri" w:hAnsi="Calibri"/>
          <w:sz w:val="18"/>
        </w:rPr>
        <w:t>is found ineligible or unsuitable to carry out the subcontracted tasks, the</w:t>
      </w:r>
    </w:p>
    <w:p>
      <w:r>
        <w:rPr>
          <w:rFonts w:ascii="Calibri" w:hAnsi="Calibri"/>
          <w:sz w:val="18"/>
        </w:rPr>
        <w:t>Procuring Entity may request the Tenderers to propose an acceptable</w:t>
      </w:r>
    </w:p>
    <w:p>
      <w:r>
        <w:rPr>
          <w:rFonts w:ascii="Calibri" w:hAnsi="Calibri"/>
          <w:sz w:val="18"/>
        </w:rPr>
        <w:t>substitute.</w:t>
      </w:r>
    </w:p>
    <w:p>
      <w:r>
        <w:rPr>
          <w:rFonts w:ascii="Calibri" w:hAnsi="Calibri"/>
          <w:sz w:val="18"/>
        </w:rPr>
        <w:t>18.3 A Subcontractor may participate in more than one Tender, but only in</w:t>
      </w:r>
    </w:p>
    <w:p>
      <w:r>
        <w:rPr>
          <w:rFonts w:ascii="Calibri" w:hAnsi="Calibri"/>
          <w:sz w:val="18"/>
        </w:rPr>
        <w:t>that capacity.</w:t>
      </w:r>
    </w:p>
    <w:p>
      <w:r>
        <w:rPr>
          <w:rFonts w:ascii="Calibri" w:hAnsi="Calibri"/>
          <w:sz w:val="18"/>
        </w:rPr>
        <w:t>18.4 The Procuring Entity may also select in advance Nominated</w:t>
      </w:r>
    </w:p>
    <w:p>
      <w:r>
        <w:rPr>
          <w:rFonts w:ascii="Calibri" w:hAnsi="Calibri"/>
          <w:sz w:val="18"/>
        </w:rPr>
        <w:t>Subcontractor(s) to execute certain specific components of the Works and</w:t>
      </w:r>
    </w:p>
    <w:p>
      <w:r>
        <w:rPr>
          <w:rFonts w:ascii="Calibri" w:hAnsi="Calibri"/>
          <w:sz w:val="18"/>
        </w:rPr>
        <w:t>if so, those will be specified in the TDS.</w:t>
      </w:r>
    </w:p>
    <w:p>
      <w:r>
        <w:rPr>
          <w:rFonts w:ascii="Calibri" w:hAnsi="Calibri"/>
          <w:sz w:val="18"/>
        </w:rPr>
        <w:t>18.5 If a contractor wishes to subcontract an activity or part of the works</w:t>
      </w:r>
    </w:p>
    <w:p>
      <w:r>
        <w:rPr>
          <w:rFonts w:ascii="Calibri" w:hAnsi="Calibri"/>
          <w:sz w:val="18"/>
        </w:rPr>
        <w:t>according to the provision of ITT Clause 18.1 after entering into the</w:t>
      </w:r>
    </w:p>
    <w:p>
      <w:r>
        <w:rPr>
          <w:rFonts w:ascii="Calibri" w:hAnsi="Calibri"/>
          <w:sz w:val="18"/>
        </w:rPr>
        <w:t>contract, it can only be done after approval of Head of the Procuring Entity</w:t>
      </w:r>
    </w:p>
    <w:p>
      <w:r>
        <w:rPr>
          <w:rFonts w:ascii="Calibri" w:hAnsi="Calibri"/>
          <w:sz w:val="18"/>
        </w:rPr>
        <w:t>(HOPE) or an officer authorized by him or her (AO).</w:t>
      </w:r>
    </w:p>
    <w:p>
      <w:r>
        <w:rPr>
          <w:rFonts w:ascii="Calibri" w:hAnsi="Calibri"/>
          <w:sz w:val="18"/>
        </w:rPr>
        <w:t>18.6 Any unauthorised subcontracting after entering into the contract shall</w:t>
      </w:r>
    </w:p>
    <w:p>
      <w:r>
        <w:rPr>
          <w:rFonts w:ascii="Calibri" w:hAnsi="Calibri"/>
          <w:sz w:val="18"/>
        </w:rPr>
        <w:t>be considered as fundamental breach of contract.</w:t>
      </w:r>
    </w:p>
    <w:p>
      <w:r>
        <w:rPr>
          <w:rFonts w:ascii="Calibri" w:hAnsi="Calibri"/>
          <w:sz w:val="18"/>
        </w:rPr>
        <w:t>D. Tender Preparation</w:t>
      </w:r>
    </w:p>
    <w:p>
      <w:r>
        <w:rPr>
          <w:rFonts w:ascii="Calibri" w:hAnsi="Calibri"/>
          <w:sz w:val="18"/>
        </w:rPr>
        <w:t>19. Only one Tender</w:t>
      </w:r>
    </w:p>
    <w:p>
      <w:r>
        <w:rPr>
          <w:rFonts w:ascii="Calibri" w:hAnsi="Calibri"/>
          <w:sz w:val="18"/>
        </w:rPr>
        <w:t>19.1 Tenderers shall submit only one (1) Tender for each lot, either</w:t>
      </w:r>
    </w:p>
    <w:p>
      <w:r>
        <w:rPr>
          <w:rFonts w:ascii="Calibri" w:hAnsi="Calibri"/>
          <w:sz w:val="18"/>
        </w:rPr>
        <w:t>individually or as a JV. Tenderer who submits or participates in more than</w:t>
      </w:r>
    </w:p>
    <w:p>
      <w:r>
        <w:rPr>
          <w:rFonts w:ascii="Calibri" w:hAnsi="Calibri"/>
          <w:sz w:val="18"/>
        </w:rPr>
        <w:t>one (1) Tender in one (1) lot of a package or in one (1) package with one</w:t>
      </w:r>
    </w:p>
    <w:p>
      <w:r>
        <w:rPr>
          <w:rFonts w:ascii="Calibri" w:hAnsi="Calibri"/>
          <w:sz w:val="18"/>
        </w:rPr>
        <w:t>(1) lot will cause all the Tenders of that particular Tenderer to be rejected.</w:t>
      </w:r>
    </w:p>
    <w:p>
      <w:r>
        <w:rPr>
          <w:rFonts w:ascii="Calibri" w:hAnsi="Calibri"/>
          <w:sz w:val="18"/>
        </w:rPr>
        <w:t>20. Cost of Tendering</w:t>
      </w:r>
    </w:p>
    <w:p>
      <w:r>
        <w:rPr>
          <w:rFonts w:ascii="Calibri" w:hAnsi="Calibri"/>
          <w:sz w:val="18"/>
        </w:rPr>
        <w:t>20.1 Tenderers shall bear all costs associated with the preparation and</w:t>
      </w:r>
    </w:p>
    <w:p>
      <w:r>
        <w:rPr>
          <w:rFonts w:ascii="Calibri" w:hAnsi="Calibri"/>
          <w:sz w:val="18"/>
        </w:rPr>
        <w:t>submission of its Tender, and the Procuring Entity shall not be responsible</w:t>
      </w:r>
    </w:p>
    <w:p>
      <w:r>
        <w:rPr>
          <w:rFonts w:ascii="Calibri" w:hAnsi="Calibri"/>
          <w:sz w:val="18"/>
        </w:rPr>
        <w:t>or liable for those costs, regardless of the conduct or outcome of the</w:t>
      </w:r>
    </w:p>
    <w:p>
      <w:r>
        <w:rPr>
          <w:rFonts w:ascii="Calibri" w:hAnsi="Calibri"/>
          <w:sz w:val="18"/>
        </w:rPr>
        <w:t>Tendering process.</w:t>
      </w:r>
    </w:p>
    <w:p>
      <w:r>
        <w:rPr>
          <w:rFonts w:ascii="Calibri" w:hAnsi="Calibri"/>
          <w:sz w:val="18"/>
        </w:rPr>
        <w:t>21. Issuance and Sale of</w:t>
      </w:r>
    </w:p>
    <w:p>
      <w:r>
        <w:rPr>
          <w:rFonts w:ascii="Calibri" w:hAnsi="Calibri"/>
          <w:sz w:val="18"/>
        </w:rPr>
        <w:t>Tender Document</w:t>
      </w:r>
    </w:p>
    <w:p>
      <w:r>
        <w:rPr>
          <w:rFonts w:ascii="Calibri" w:hAnsi="Calibri"/>
          <w:sz w:val="18"/>
        </w:rPr>
        <w:t>21.1 e-TD can be accessed or downloaded in e-GP system by the</w:t>
      </w:r>
    </w:p>
    <w:p>
      <w:r>
        <w:rPr>
          <w:rFonts w:ascii="Calibri" w:hAnsi="Calibri"/>
          <w:sz w:val="18"/>
        </w:rPr>
        <w:t>Tenderer after paying the document fees, up to the day prior to the</w:t>
      </w:r>
    </w:p>
    <w:p>
      <w:r>
        <w:rPr>
          <w:rFonts w:ascii="Calibri" w:hAnsi="Calibri"/>
          <w:sz w:val="18"/>
        </w:rPr>
        <w:t>deadline for the submission of e-Tender through e-GP member bank’s</w:t>
      </w:r>
    </w:p>
    <w:p>
      <w:r>
        <w:rPr>
          <w:rFonts w:ascii="Calibri" w:hAnsi="Calibri"/>
          <w:sz w:val="18"/>
        </w:rPr>
        <w:t>network and updated the payment transaction by the bank in e-GP</w:t>
      </w:r>
    </w:p>
    <w:p>
      <w:r>
        <w:rPr>
          <w:rFonts w:ascii="Calibri" w:hAnsi="Calibri"/>
          <w:sz w:val="18"/>
        </w:rPr>
        <w:t>system.</w:t>
      </w:r>
    </w:p>
    <w:p>
      <w:r>
        <w:rPr>
          <w:rFonts w:ascii="Calibri" w:hAnsi="Calibri"/>
          <w:sz w:val="18"/>
        </w:rPr>
        <w:t>22. Language of Tender</w:t>
      </w:r>
    </w:p>
    <w:p>
      <w:r>
        <w:rPr>
          <w:rFonts w:ascii="Calibri" w:hAnsi="Calibri"/>
          <w:sz w:val="18"/>
        </w:rPr>
        <w:t>22.1 Tenders shall be written in the English language. Correspondences</w:t>
      </w:r>
    </w:p>
    <w:p>
      <w:r>
        <w:rPr>
          <w:rFonts w:ascii="Calibri" w:hAnsi="Calibri"/>
          <w:sz w:val="18"/>
        </w:rPr>
        <w:t>and documents relating to the Tender may be written in English or Bangla.</w:t>
      </w:r>
    </w:p>
    <w:p>
      <w:r>
        <w:rPr>
          <w:rFonts w:ascii="Calibri" w:hAnsi="Calibri"/>
          <w:sz w:val="18"/>
        </w:rPr>
        <w:t>Supporting documents and printed literature furnished by the Tenderers</w:t>
      </w:r>
    </w:p>
    <w:p>
      <w:r>
        <w:rPr>
          <w:rFonts w:ascii="Calibri" w:hAnsi="Calibri"/>
          <w:sz w:val="18"/>
        </w:rPr>
        <w:t>that are part of the Tender may be in another language, provided they are</w:t>
      </w:r>
    </w:p>
    <w:p>
      <w:r>
        <w:rPr>
          <w:rFonts w:ascii="Calibri" w:hAnsi="Calibri"/>
          <w:sz w:val="18"/>
        </w:rPr>
        <w:t>accompanied by an accurate translation of the relevant passages in the</w:t>
      </w:r>
    </w:p>
    <w:p>
      <w:r>
        <w:rPr>
          <w:rFonts w:ascii="Calibri" w:hAnsi="Calibri"/>
          <w:sz w:val="18"/>
        </w:rPr>
        <w:t>English or Bangla language, in which case, for purposes of interpretation</w:t>
      </w:r>
    </w:p>
    <w:p>
      <w:r>
        <w:rPr>
          <w:rFonts w:ascii="Calibri" w:hAnsi="Calibri"/>
          <w:sz w:val="18"/>
        </w:rPr>
        <w:t>of the Tender, such translation shall govern.</w:t>
      </w:r>
    </w:p>
    <w:p>
      <w:r>
        <w:rPr>
          <w:rFonts w:ascii="Calibri" w:hAnsi="Calibri"/>
          <w:sz w:val="18"/>
        </w:rPr>
        <w:t>22.2 Tenderers shall bear all costs of translation to the governing language</w:t>
      </w:r>
    </w:p>
    <w:p>
      <w:r>
        <w:rPr>
          <w:rFonts w:ascii="Calibri" w:hAnsi="Calibri"/>
          <w:sz w:val="18"/>
        </w:rPr>
        <w:t>and all risks of the accuracy of such translation.</w:t>
      </w:r>
    </w:p>
    <w:p>
      <w:r>
        <w:rPr>
          <w:rFonts w:ascii="Calibri" w:hAnsi="Calibri"/>
          <w:sz w:val="18"/>
        </w:rPr>
        <w:t>23. Contents of Tender</w:t>
      </w:r>
    </w:p>
    <w:p>
      <w:r>
        <w:rPr>
          <w:rFonts w:ascii="Calibri" w:hAnsi="Calibri"/>
          <w:sz w:val="18"/>
        </w:rPr>
        <w:t>23.1 The Tender prepared by the Tenderers will comprise the following:</w:t>
      </w:r>
    </w:p>
    <w:p>
      <w:r>
        <w:rPr>
          <w:rFonts w:ascii="Calibri" w:hAnsi="Calibri"/>
          <w:sz w:val="18"/>
        </w:rPr>
        <w:t>(a) the Tender Submission Letter (Form e-PW3-1), as stated under ITT</w:t>
      </w:r>
    </w:p>
    <w:p>
      <w:r>
        <w:rPr>
          <w:rFonts w:ascii="Calibri" w:hAnsi="Calibri"/>
          <w:sz w:val="18"/>
        </w:rPr>
        <w:t>Sub Clause 24.1;</w:t>
      </w:r>
    </w:p>
    <w:p>
      <w:r>
        <w:rPr>
          <w:rFonts w:ascii="Calibri" w:hAnsi="Calibri"/>
          <w:sz w:val="18"/>
        </w:rPr>
        <w:t>(b) the Tenderer Information as stated under ITT Clauses 5, 28 and 31</w:t>
      </w:r>
    </w:p>
    <w:p>
      <w:r>
        <w:rPr>
          <w:rFonts w:ascii="Calibri" w:hAnsi="Calibri"/>
          <w:sz w:val="18"/>
        </w:rPr>
        <w:t>(Form e-PW3-2);</w:t>
      </w:r>
    </w:p>
    <w:p>
      <w:r>
        <w:rPr>
          <w:rFonts w:ascii="Calibri" w:hAnsi="Calibri"/>
          <w:sz w:val="18"/>
        </w:rPr>
        <w:t>(c) the priced BOQ for each lot in accordance with ITT Clauses 24, 26</w:t>
      </w:r>
    </w:p>
    <w:p>
      <w:r>
        <w:rPr>
          <w:rFonts w:ascii="Calibri" w:hAnsi="Calibri"/>
          <w:sz w:val="18"/>
        </w:rPr>
        <w:t>and 27;</w:t>
      </w:r>
    </w:p>
    <w:p>
      <w:r>
        <w:rPr>
          <w:rFonts w:ascii="Calibri" w:hAnsi="Calibri"/>
          <w:sz w:val="18"/>
        </w:rPr>
        <w:t>(d) the Tender Security as stated under ITT Clauses 34, 35 and 36.</w:t>
      </w:r>
    </w:p>
    <w:p>
      <w:r>
        <w:rPr>
          <w:rFonts w:ascii="Calibri" w:hAnsi="Calibri"/>
          <w:sz w:val="18"/>
        </w:rPr>
        <w:t>(e) the alternatives, if permissible, as stated under ITT Clause 25;</w:t>
      </w:r>
    </w:p>
    <w:p>
      <w:r>
        <w:rPr>
          <w:rFonts w:ascii="Calibri" w:hAnsi="Calibri"/>
          <w:sz w:val="18"/>
        </w:rPr>
        <w:t>(f) the written confirmation authorizing the signatory of the Tender including</w:t>
      </w:r>
    </w:p>
    <w:p>
      <w:r>
        <w:rPr>
          <w:rFonts w:ascii="Calibri" w:hAnsi="Calibri"/>
          <w:sz w:val="18"/>
        </w:rPr>
        <w:t>National ID to commit the Tenderer if applicable, as stated under ITT Sub</w:t>
      </w:r>
    </w:p>
    <w:p>
      <w:r>
        <w:rPr>
          <w:rFonts w:ascii="Calibri" w:hAnsi="Calibri"/>
          <w:sz w:val="18"/>
        </w:rPr>
        <w:t>Clause 39.3;</w:t>
      </w:r>
    </w:p>
    <w:p>
      <w:r>
        <w:rPr>
          <w:rFonts w:ascii="Calibri" w:hAnsi="Calibri"/>
          <w:sz w:val="18"/>
        </w:rPr>
        <w:t>(g) the Valid Trade license;</w:t>
      </w:r>
    </w:p>
    <w:p>
      <w:r>
        <w:rPr>
          <w:rFonts w:ascii="Calibri" w:hAnsi="Calibri"/>
          <w:sz w:val="18"/>
        </w:rPr>
        <w:t>23.1 (h) The Tenderer shall submit with its Tender the following documents</w:t>
      </w:r>
    </w:p>
    <w:p>
      <w:r>
        <w:rPr>
          <w:rFonts w:ascii="Calibri" w:hAnsi="Calibri"/>
          <w:sz w:val="18"/>
        </w:rPr>
        <w:t>as a proof of fulfilling taxation obligations in accordance with ITT Sub</w:t>
      </w:r>
    </w:p>
    <w:p>
      <w:r>
        <w:rPr>
          <w:rFonts w:ascii="Calibri" w:hAnsi="Calibri"/>
          <w:sz w:val="18"/>
        </w:rPr>
        <w:t>Clause 5.5;</w:t>
      </w:r>
    </w:p>
    <w:p>
      <w:r>
        <w:rPr>
          <w:rFonts w:ascii="Calibri" w:hAnsi="Calibri"/>
          <w:sz w:val="18"/>
        </w:rPr>
        <w:t>i. TIN certificate;</w:t>
      </w:r>
    </w:p>
    <w:p>
      <w:r>
        <w:br w:type="page"/>
      </w:r>
    </w:p>
    <w:p>
      <w:pPr>
        <w:pStyle w:val="Heading2"/>
      </w:pPr>
      <w:r>
        <w:t>Page 9</w:t>
      </w:r>
    </w:p>
    <w:p>
      <w:r>
        <w:rPr>
          <w:rFonts w:ascii="Calibri" w:hAnsi="Calibri"/>
          <w:sz w:val="18"/>
        </w:rPr>
        <w:t>ii. Acknowledgement slip issued by the competent income tax authority as</w:t>
      </w:r>
    </w:p>
    <w:p>
      <w:r>
        <w:rPr>
          <w:rFonts w:ascii="Calibri" w:hAnsi="Calibri"/>
          <w:sz w:val="18"/>
        </w:rPr>
        <w:t>a proof of submission of income tax return for the Assessment Year as</w:t>
      </w:r>
    </w:p>
    <w:p>
      <w:r>
        <w:rPr>
          <w:rFonts w:ascii="Calibri" w:hAnsi="Calibri"/>
          <w:sz w:val="18"/>
        </w:rPr>
        <w:t>mentioned in the TDS; and</w:t>
      </w:r>
    </w:p>
    <w:p>
      <w:r>
        <w:rPr>
          <w:rFonts w:ascii="Calibri" w:hAnsi="Calibri"/>
          <w:sz w:val="18"/>
        </w:rPr>
        <w:t>iii. Value Added Tax registration certificate/ Business Identification Number.</w:t>
      </w:r>
    </w:p>
    <w:p>
      <w:r>
        <w:rPr>
          <w:rFonts w:ascii="Calibri" w:hAnsi="Calibri"/>
          <w:sz w:val="18"/>
        </w:rPr>
        <w:t>23.1 The Tender prepared by the Tenderers will comprise the following:</w:t>
      </w:r>
    </w:p>
    <w:p>
      <w:r>
        <w:rPr>
          <w:rFonts w:ascii="Calibri" w:hAnsi="Calibri"/>
          <w:sz w:val="18"/>
        </w:rPr>
        <w:t>(i) the Technical Proposal describing work plan &amp; method, personnel,</w:t>
      </w:r>
    </w:p>
    <w:p>
      <w:r>
        <w:rPr>
          <w:rFonts w:ascii="Calibri" w:hAnsi="Calibri"/>
          <w:sz w:val="18"/>
        </w:rPr>
        <w:t>equipment and schedules as stated under ITT Clause 30;</w:t>
      </w:r>
    </w:p>
    <w:p>
      <w:r>
        <w:rPr>
          <w:rFonts w:ascii="Calibri" w:hAnsi="Calibri"/>
          <w:sz w:val="18"/>
        </w:rPr>
        <w:t>(j) documentary evidence as stated under ITT Clause 28 and 31</w:t>
      </w:r>
    </w:p>
    <w:p>
      <w:r>
        <w:rPr>
          <w:rFonts w:ascii="Calibri" w:hAnsi="Calibri"/>
          <w:sz w:val="18"/>
        </w:rPr>
        <w:t>establishing the Tenderer’s eligibility and the minimum qualifications of the</w:t>
      </w:r>
    </w:p>
    <w:p>
      <w:r>
        <w:rPr>
          <w:rFonts w:ascii="Calibri" w:hAnsi="Calibri"/>
          <w:sz w:val="18"/>
        </w:rPr>
        <w:t>Tenderers required to be met for due performance of the Works under the</w:t>
      </w:r>
    </w:p>
    <w:p>
      <w:r>
        <w:rPr>
          <w:rFonts w:ascii="Calibri" w:hAnsi="Calibri"/>
          <w:sz w:val="18"/>
        </w:rPr>
        <w:t>Contract;</w:t>
      </w:r>
    </w:p>
    <w:p>
      <w:r>
        <w:rPr>
          <w:rFonts w:ascii="Calibri" w:hAnsi="Calibri"/>
          <w:sz w:val="18"/>
        </w:rPr>
        <w:t>(k) document establishing legal and financial autonomy and compliance</w:t>
      </w:r>
    </w:p>
    <w:p>
      <w:r>
        <w:rPr>
          <w:rFonts w:ascii="Calibri" w:hAnsi="Calibri"/>
          <w:sz w:val="18"/>
        </w:rPr>
        <w:t>with commercial law, as stated under ITT Sub Clause 5.10 in case of</w:t>
      </w:r>
    </w:p>
    <w:p>
      <w:r>
        <w:rPr>
          <w:rFonts w:ascii="Calibri" w:hAnsi="Calibri"/>
          <w:sz w:val="18"/>
        </w:rPr>
        <w:t>government owned entity;</w:t>
      </w:r>
    </w:p>
    <w:p>
      <w:r>
        <w:rPr>
          <w:rFonts w:ascii="Calibri" w:hAnsi="Calibri"/>
          <w:sz w:val="18"/>
        </w:rPr>
        <w:t>(l) tenderer’s capacity information in (Form e-PW3-6) &amp; documentary</w:t>
      </w:r>
    </w:p>
    <w:p>
      <w:r>
        <w:rPr>
          <w:rFonts w:ascii="Calibri" w:hAnsi="Calibri"/>
          <w:sz w:val="18"/>
        </w:rPr>
        <w:t>evidence for tenderers capacity; and</w:t>
      </w:r>
    </w:p>
    <w:p>
      <w:r>
        <w:rPr>
          <w:rFonts w:ascii="Calibri" w:hAnsi="Calibri"/>
          <w:sz w:val="18"/>
        </w:rPr>
        <w:t>(m) Environmental and Social risk management plan following Section 9:</w:t>
      </w:r>
    </w:p>
    <w:p>
      <w:r>
        <w:rPr>
          <w:rFonts w:ascii="Calibri" w:hAnsi="Calibri"/>
          <w:sz w:val="18"/>
        </w:rPr>
        <w:t>ES Specifications.</w:t>
      </w:r>
    </w:p>
    <w:p>
      <w:r>
        <w:rPr>
          <w:rFonts w:ascii="Calibri" w:hAnsi="Calibri"/>
          <w:sz w:val="18"/>
        </w:rPr>
        <w:t>23.1 The Tender prepared by the Tenderers will comprise the following:</w:t>
      </w:r>
    </w:p>
    <w:p>
      <w:r>
        <w:rPr>
          <w:rFonts w:ascii="Calibri" w:hAnsi="Calibri"/>
          <w:sz w:val="18"/>
        </w:rPr>
        <w:t>(n) any other document as specified in the TDS.</w:t>
      </w:r>
    </w:p>
    <w:p>
      <w:r>
        <w:rPr>
          <w:rFonts w:ascii="Calibri" w:hAnsi="Calibri"/>
          <w:sz w:val="18"/>
        </w:rPr>
        <w:t>24. Tender Submission Letter</w:t>
      </w:r>
    </w:p>
    <w:p>
      <w:r>
        <w:rPr>
          <w:rFonts w:ascii="Calibri" w:hAnsi="Calibri"/>
          <w:sz w:val="18"/>
        </w:rPr>
        <w:t>and Bill of Quantities</w:t>
      </w:r>
    </w:p>
    <w:p>
      <w:r>
        <w:rPr>
          <w:rFonts w:ascii="Calibri" w:hAnsi="Calibri"/>
          <w:sz w:val="18"/>
        </w:rPr>
        <w:t>24.1 Tenderers shall submit the Tender Submission Letter (Form e-PW3-</w:t>
      </w:r>
    </w:p>
    <w:p>
      <w:r>
        <w:rPr>
          <w:rFonts w:ascii="Calibri" w:hAnsi="Calibri"/>
          <w:sz w:val="18"/>
        </w:rPr>
        <w:t>1), which shall be completed without any alterations to its format, filling in</w:t>
      </w:r>
    </w:p>
    <w:p>
      <w:r>
        <w:rPr>
          <w:rFonts w:ascii="Calibri" w:hAnsi="Calibri"/>
          <w:sz w:val="18"/>
        </w:rPr>
        <w:t>all blank spaces with the information requested, failing which the Tender</w:t>
      </w:r>
    </w:p>
    <w:p>
      <w:r>
        <w:rPr>
          <w:rFonts w:ascii="Calibri" w:hAnsi="Calibri"/>
          <w:sz w:val="18"/>
        </w:rPr>
        <w:t>may be rejected as being incomplete.</w:t>
      </w:r>
    </w:p>
    <w:p>
      <w:r>
        <w:rPr>
          <w:rFonts w:ascii="Calibri" w:hAnsi="Calibri"/>
          <w:sz w:val="18"/>
        </w:rPr>
        <w:t>24.2 Tenderers shall submit the priced BOQ using the form(s) furnished in</w:t>
      </w:r>
    </w:p>
    <w:p>
      <w:r>
        <w:rPr>
          <w:rFonts w:ascii="Calibri" w:hAnsi="Calibri"/>
          <w:sz w:val="18"/>
        </w:rPr>
        <w:t>Section 6: Bill of Quantities.</w:t>
      </w:r>
    </w:p>
    <w:p>
      <w:r>
        <w:rPr>
          <w:rFonts w:ascii="Calibri" w:hAnsi="Calibri"/>
          <w:sz w:val="18"/>
        </w:rPr>
        <w:t>24.3 If in preparing its Tender, the Tenderer has made errors in the unit</w:t>
      </w:r>
    </w:p>
    <w:p>
      <w:r>
        <w:rPr>
          <w:rFonts w:ascii="Calibri" w:hAnsi="Calibri"/>
          <w:sz w:val="18"/>
        </w:rPr>
        <w:t>rate or the total price, and wishes to correct such errors prior to</w:t>
      </w:r>
    </w:p>
    <w:p>
      <w:r>
        <w:rPr>
          <w:rFonts w:ascii="Calibri" w:hAnsi="Calibri"/>
          <w:sz w:val="18"/>
        </w:rPr>
        <w:t>submission of its Tender, it may do so, but shall ensure that each</w:t>
      </w:r>
    </w:p>
    <w:p>
      <w:r>
        <w:rPr>
          <w:rFonts w:ascii="Calibri" w:hAnsi="Calibri"/>
          <w:sz w:val="18"/>
        </w:rPr>
        <w:t>correction is initialled by the authorised person of the Tenderer.</w:t>
      </w:r>
    </w:p>
    <w:p>
      <w:r>
        <w:rPr>
          <w:rFonts w:ascii="Calibri" w:hAnsi="Calibri"/>
          <w:sz w:val="18"/>
        </w:rPr>
        <w:t>25. Alternatives</w:t>
      </w:r>
    </w:p>
    <w:p>
      <w:r>
        <w:rPr>
          <w:rFonts w:ascii="Calibri" w:hAnsi="Calibri"/>
          <w:sz w:val="18"/>
        </w:rPr>
        <w:t>25.1 Unless otherwise specified in the TDS, alternative technical solutions</w:t>
      </w:r>
    </w:p>
    <w:p>
      <w:r>
        <w:rPr>
          <w:rFonts w:ascii="Calibri" w:hAnsi="Calibri"/>
          <w:sz w:val="18"/>
        </w:rPr>
        <w:t>shall not be considered.</w:t>
      </w:r>
    </w:p>
    <w:p>
      <w:r>
        <w:rPr>
          <w:rFonts w:ascii="Calibri" w:hAnsi="Calibri"/>
          <w:sz w:val="18"/>
        </w:rPr>
        <w:t>25.2 When specified in ITT clause 25.1, Tenderers are permitted to</w:t>
      </w:r>
    </w:p>
    <w:p>
      <w:r>
        <w:rPr>
          <w:rFonts w:ascii="Calibri" w:hAnsi="Calibri"/>
          <w:sz w:val="18"/>
        </w:rPr>
        <w:t>submit alternative technical solutions for specified parts of the Works, and</w:t>
      </w:r>
    </w:p>
    <w:p>
      <w:r>
        <w:rPr>
          <w:rFonts w:ascii="Calibri" w:hAnsi="Calibri"/>
          <w:sz w:val="18"/>
        </w:rPr>
        <w:t>such parts will be identified in the TDS.</w:t>
      </w:r>
    </w:p>
    <w:p>
      <w:r>
        <w:rPr>
          <w:rFonts w:ascii="Calibri" w:hAnsi="Calibri"/>
          <w:sz w:val="18"/>
        </w:rPr>
        <w:t>25.3 Only the technical alternatives, if any, of the lowest evaluated</w:t>
      </w:r>
    </w:p>
    <w:p>
      <w:r>
        <w:rPr>
          <w:rFonts w:ascii="Calibri" w:hAnsi="Calibri"/>
          <w:sz w:val="18"/>
        </w:rPr>
        <w:t>Tenderer conforming to the basic technical requirements will be considered</w:t>
      </w:r>
    </w:p>
    <w:p>
      <w:r>
        <w:rPr>
          <w:rFonts w:ascii="Calibri" w:hAnsi="Calibri"/>
          <w:sz w:val="18"/>
        </w:rPr>
        <w:t>by the Procuring Entity.</w:t>
      </w:r>
    </w:p>
    <w:p>
      <w:r>
        <w:rPr>
          <w:rFonts w:ascii="Calibri" w:hAnsi="Calibri"/>
          <w:sz w:val="18"/>
        </w:rPr>
        <w:t>26. Tender Prices, Discounts</w:t>
      </w:r>
    </w:p>
    <w:p>
      <w:r>
        <w:rPr>
          <w:rFonts w:ascii="Calibri" w:hAnsi="Calibri"/>
          <w:sz w:val="18"/>
        </w:rPr>
        <w:t>and Price Adjustment</w:t>
      </w:r>
    </w:p>
    <w:p>
      <w:r>
        <w:rPr>
          <w:rFonts w:ascii="Calibri" w:hAnsi="Calibri"/>
          <w:sz w:val="18"/>
        </w:rPr>
        <w:t>26.1 The prices and discounts quoted by the Tenderers in the Tender</w:t>
      </w:r>
    </w:p>
    <w:p>
      <w:r>
        <w:rPr>
          <w:rFonts w:ascii="Calibri" w:hAnsi="Calibri"/>
          <w:sz w:val="18"/>
        </w:rPr>
        <w:t>Submission Letter (Form e-PW3-1) and in the BOQ shall conform to the</w:t>
      </w:r>
    </w:p>
    <w:p>
      <w:r>
        <w:rPr>
          <w:rFonts w:ascii="Calibri" w:hAnsi="Calibri"/>
          <w:sz w:val="18"/>
        </w:rPr>
        <w:t>requirements specified below.</w:t>
      </w:r>
    </w:p>
    <w:p>
      <w:r>
        <w:rPr>
          <w:rFonts w:ascii="Calibri" w:hAnsi="Calibri"/>
          <w:sz w:val="18"/>
        </w:rPr>
        <w:t>26.2 Tenderers shall fill in unit rates for all items of the Works both in</w:t>
      </w:r>
    </w:p>
    <w:p>
      <w:r>
        <w:rPr>
          <w:rFonts w:ascii="Calibri" w:hAnsi="Calibri"/>
          <w:sz w:val="18"/>
        </w:rPr>
        <w:t>figures and in words as described in the BOQ, excluding any discount</w:t>
      </w:r>
    </w:p>
    <w:p>
      <w:r>
        <w:rPr>
          <w:rFonts w:ascii="Calibri" w:hAnsi="Calibri"/>
          <w:sz w:val="18"/>
        </w:rPr>
        <w:t>offered.</w:t>
      </w:r>
    </w:p>
    <w:p>
      <w:r>
        <w:rPr>
          <w:rFonts w:ascii="Calibri" w:hAnsi="Calibri"/>
          <w:sz w:val="18"/>
        </w:rPr>
        <w:t>26.3 The items quantified in the BOQ for which no unit rates have been</w:t>
      </w:r>
    </w:p>
    <w:p>
      <w:r>
        <w:rPr>
          <w:rFonts w:ascii="Calibri" w:hAnsi="Calibri"/>
          <w:sz w:val="18"/>
        </w:rPr>
        <w:t>quoted by the Tenderer will not be paid for, by the Procuring Entity when</w:t>
      </w:r>
    </w:p>
    <w:p>
      <w:r>
        <w:rPr>
          <w:rFonts w:ascii="Calibri" w:hAnsi="Calibri"/>
          <w:sz w:val="18"/>
        </w:rPr>
        <w:t>executed and shall be deemed covered by the amounts of other rates in</w:t>
      </w:r>
    </w:p>
    <w:p>
      <w:r>
        <w:rPr>
          <w:rFonts w:ascii="Calibri" w:hAnsi="Calibri"/>
          <w:sz w:val="18"/>
        </w:rPr>
        <w:t>the BOQ and, it shall not be a reason to change the Tender price.</w:t>
      </w:r>
    </w:p>
    <w:p>
      <w:r>
        <w:rPr>
          <w:rFonts w:ascii="Calibri" w:hAnsi="Calibri"/>
          <w:sz w:val="18"/>
        </w:rPr>
        <w:t>26.4 The price to be quoted in the Tender Submission Letter, as stated</w:t>
      </w:r>
    </w:p>
    <w:p>
      <w:r>
        <w:rPr>
          <w:rFonts w:ascii="Calibri" w:hAnsi="Calibri"/>
          <w:sz w:val="18"/>
        </w:rPr>
        <w:t>under ITT Sub Clause 24.1, shall be the total price of the Tender,</w:t>
      </w:r>
    </w:p>
    <w:p>
      <w:r>
        <w:rPr>
          <w:rFonts w:ascii="Calibri" w:hAnsi="Calibri"/>
          <w:sz w:val="18"/>
        </w:rPr>
        <w:t>excluding any discounts offered.</w:t>
      </w:r>
    </w:p>
    <w:p>
      <w:r>
        <w:rPr>
          <w:rFonts w:ascii="Calibri" w:hAnsi="Calibri"/>
          <w:sz w:val="18"/>
        </w:rPr>
        <w:t>26.5 Tenderers shall quote any unconditional discounts in the Tender</w:t>
      </w:r>
    </w:p>
    <w:p>
      <w:r>
        <w:rPr>
          <w:rFonts w:ascii="Calibri" w:hAnsi="Calibri"/>
          <w:sz w:val="18"/>
        </w:rPr>
        <w:t>Submission Letter as stated under ITT Sub Clause 24.1.</w:t>
      </w:r>
    </w:p>
    <w:p>
      <w:r>
        <w:br w:type="page"/>
      </w:r>
    </w:p>
    <w:p>
      <w:pPr>
        <w:pStyle w:val="Heading2"/>
      </w:pPr>
      <w:r>
        <w:t>Page 10</w:t>
      </w:r>
    </w:p>
    <w:p>
      <w:r>
        <w:rPr>
          <w:rFonts w:ascii="Calibri" w:hAnsi="Calibri"/>
          <w:sz w:val="18"/>
        </w:rPr>
        <w:t>26.6 Tenderers wishing to offer any unconditional discount to any package</w:t>
      </w:r>
    </w:p>
    <w:p>
      <w:r>
        <w:rPr>
          <w:rFonts w:ascii="Calibri" w:hAnsi="Calibri"/>
          <w:sz w:val="18"/>
        </w:rPr>
        <w:t>or lot(s) as applicable shall mention discount in percentage (%) in the</w:t>
      </w:r>
    </w:p>
    <w:p>
      <w:r>
        <w:rPr>
          <w:rFonts w:ascii="Calibri" w:hAnsi="Calibri"/>
          <w:sz w:val="18"/>
        </w:rPr>
        <w:t>Unconditional Discount Form of e-GP System. Discount shall be equally</w:t>
      </w:r>
    </w:p>
    <w:p>
      <w:r>
        <w:rPr>
          <w:rFonts w:ascii="Calibri" w:hAnsi="Calibri"/>
          <w:sz w:val="18"/>
        </w:rPr>
        <w:t>applicable on all the items of BOQ within each package of the tender.</w:t>
      </w:r>
    </w:p>
    <w:p>
      <w:r>
        <w:rPr>
          <w:rFonts w:ascii="Calibri" w:hAnsi="Calibri"/>
          <w:sz w:val="18"/>
        </w:rPr>
        <w:t>26.7 All applicable taxes, custom duties, VAT and other levies payable by</w:t>
      </w:r>
    </w:p>
    <w:p>
      <w:r>
        <w:rPr>
          <w:rFonts w:ascii="Calibri" w:hAnsi="Calibri"/>
          <w:sz w:val="18"/>
        </w:rPr>
        <w:t>the Contractor under the Contract, or for any other causes, as of the date</w:t>
      </w:r>
    </w:p>
    <w:p>
      <w:r>
        <w:rPr>
          <w:rFonts w:ascii="Calibri" w:hAnsi="Calibri"/>
          <w:sz w:val="18"/>
        </w:rPr>
        <w:t>twenty-eight (28) days prior to the deadline for submission of Tenders,</w:t>
      </w:r>
    </w:p>
    <w:p>
      <w:r>
        <w:rPr>
          <w:rFonts w:ascii="Calibri" w:hAnsi="Calibri"/>
          <w:sz w:val="18"/>
        </w:rPr>
        <w:t>shall be included in the unit rates and the total Tender price submitted by</w:t>
      </w:r>
    </w:p>
    <w:p>
      <w:r>
        <w:rPr>
          <w:rFonts w:ascii="Calibri" w:hAnsi="Calibri"/>
          <w:sz w:val="18"/>
        </w:rPr>
        <w:t>the Tenderers.</w:t>
      </w:r>
    </w:p>
    <w:p>
      <w:r>
        <w:rPr>
          <w:rFonts w:ascii="Calibri" w:hAnsi="Calibri"/>
          <w:sz w:val="18"/>
        </w:rPr>
        <w:t>26.8 Unless otherwise specified in the TDS and provided in the Contract,</w:t>
      </w:r>
    </w:p>
    <w:p>
      <w:r>
        <w:rPr>
          <w:rFonts w:ascii="Calibri" w:hAnsi="Calibri"/>
          <w:sz w:val="18"/>
        </w:rPr>
        <w:t>the price of a Contract shall be fixed in which he unit rates shall not be</w:t>
      </w:r>
    </w:p>
    <w:p>
      <w:r>
        <w:rPr>
          <w:rFonts w:ascii="Calibri" w:hAnsi="Calibri"/>
          <w:sz w:val="18"/>
        </w:rPr>
        <w:t>modified in response to changes in economic or commercial conditions.</w:t>
      </w:r>
    </w:p>
    <w:p>
      <w:r>
        <w:rPr>
          <w:rFonts w:ascii="Calibri" w:hAnsi="Calibri"/>
          <w:sz w:val="18"/>
        </w:rPr>
        <w:t>26.9 If so stated under ITT Sub Clause 26.8, Tenders are being invited</w:t>
      </w:r>
    </w:p>
    <w:p>
      <w:r>
        <w:rPr>
          <w:rFonts w:ascii="Calibri" w:hAnsi="Calibri"/>
          <w:sz w:val="18"/>
        </w:rPr>
        <w:t>with a provision for price adjustments. The unit rates quoted by the</w:t>
      </w:r>
    </w:p>
    <w:p>
      <w:r>
        <w:rPr>
          <w:rFonts w:ascii="Calibri" w:hAnsi="Calibri"/>
          <w:sz w:val="18"/>
        </w:rPr>
        <w:t>Tenderers are subject to adjustment during the performance of the</w:t>
      </w:r>
    </w:p>
    <w:p>
      <w:r>
        <w:rPr>
          <w:rFonts w:ascii="Calibri" w:hAnsi="Calibri"/>
          <w:sz w:val="18"/>
        </w:rPr>
        <w:t>Contract in accordance with the provisions of General Conditions of</w:t>
      </w:r>
    </w:p>
    <w:p>
      <w:r>
        <w:rPr>
          <w:rFonts w:ascii="Calibri" w:hAnsi="Calibri"/>
          <w:sz w:val="18"/>
        </w:rPr>
        <w:t>Contract (GCC) Clause 69 and, in such case the Procuring Entity shall</w:t>
      </w:r>
    </w:p>
    <w:p>
      <w:r>
        <w:rPr>
          <w:rFonts w:ascii="Calibri" w:hAnsi="Calibri"/>
          <w:sz w:val="18"/>
        </w:rPr>
        <w:t>provide the indexes and weightings or coefficients in Appendix to the</w:t>
      </w:r>
    </w:p>
    <w:p>
      <w:r>
        <w:rPr>
          <w:rFonts w:ascii="Calibri" w:hAnsi="Calibri"/>
          <w:sz w:val="18"/>
        </w:rPr>
        <w:t>Tender</w:t>
      </w:r>
    </w:p>
    <w:p>
      <w:r>
        <w:rPr>
          <w:rFonts w:ascii="Calibri" w:hAnsi="Calibri"/>
          <w:sz w:val="18"/>
        </w:rPr>
        <w:t>(Table 1.1 and Table 1.2)</w:t>
      </w:r>
    </w:p>
    <w:p>
      <w:r>
        <w:rPr>
          <w:rFonts w:ascii="Calibri" w:hAnsi="Calibri"/>
          <w:sz w:val="18"/>
        </w:rPr>
        <w:t>for the price adjustment formulae as</w:t>
      </w:r>
    </w:p>
    <w:p>
      <w:r>
        <w:rPr>
          <w:rFonts w:ascii="Calibri" w:hAnsi="Calibri"/>
          <w:sz w:val="18"/>
        </w:rPr>
        <w:t>specified in the Particular Conditions of Contract (PCC).</w:t>
      </w:r>
    </w:p>
    <w:p>
      <w:r>
        <w:rPr>
          <w:rFonts w:ascii="Calibri" w:hAnsi="Calibri"/>
          <w:sz w:val="18"/>
        </w:rPr>
        <w:t>27. Tender Currency</w:t>
      </w:r>
    </w:p>
    <w:p>
      <w:r>
        <w:rPr>
          <w:rFonts w:ascii="Calibri" w:hAnsi="Calibri"/>
          <w:sz w:val="18"/>
        </w:rPr>
        <w:t>27.1 Tenderers shall quote all prices in the Tender Submission Letter and</w:t>
      </w:r>
    </w:p>
    <w:p>
      <w:r>
        <w:rPr>
          <w:rFonts w:ascii="Calibri" w:hAnsi="Calibri"/>
          <w:sz w:val="18"/>
        </w:rPr>
        <w:t>in the BOQ in Bangladesh Taka (BDT) currency.</w:t>
      </w:r>
    </w:p>
    <w:p>
      <w:r>
        <w:rPr>
          <w:rFonts w:ascii="Calibri" w:hAnsi="Calibri"/>
          <w:sz w:val="18"/>
        </w:rPr>
        <w:t>28. Documents Establishing</w:t>
      </w:r>
    </w:p>
    <w:p>
      <w:r>
        <w:rPr>
          <w:rFonts w:ascii="Calibri" w:hAnsi="Calibri"/>
          <w:sz w:val="18"/>
        </w:rPr>
        <w:t>Eligibility of the Tenderer</w:t>
      </w:r>
    </w:p>
    <w:p>
      <w:r>
        <w:rPr>
          <w:rFonts w:ascii="Calibri" w:hAnsi="Calibri"/>
          <w:sz w:val="18"/>
        </w:rPr>
        <w:t>28.1 Tenderers, if applying as a sole Tenderer, shall submit documentary</w:t>
      </w:r>
    </w:p>
    <w:p>
      <w:r>
        <w:rPr>
          <w:rFonts w:ascii="Calibri" w:hAnsi="Calibri"/>
          <w:sz w:val="18"/>
        </w:rPr>
        <w:t>evidence to establish its eligibility as stated under ITT Clause 5 and, in</w:t>
      </w:r>
    </w:p>
    <w:p>
      <w:r>
        <w:rPr>
          <w:rFonts w:ascii="Calibri" w:hAnsi="Calibri"/>
          <w:sz w:val="18"/>
        </w:rPr>
        <w:t>particular, it shall:</w:t>
      </w:r>
    </w:p>
    <w:p>
      <w:r>
        <w:rPr>
          <w:rFonts w:ascii="Calibri" w:hAnsi="Calibri"/>
          <w:sz w:val="18"/>
        </w:rPr>
        <w:t>(a) complete the eligibility declarations in the Tender Submission Letter</w:t>
      </w:r>
    </w:p>
    <w:p>
      <w:r>
        <w:rPr>
          <w:rFonts w:ascii="Calibri" w:hAnsi="Calibri"/>
          <w:sz w:val="18"/>
        </w:rPr>
        <w:t>(Form e-PW3-1);</w:t>
      </w:r>
    </w:p>
    <w:p>
      <w:r>
        <w:rPr>
          <w:rFonts w:ascii="Calibri" w:hAnsi="Calibri"/>
          <w:sz w:val="18"/>
        </w:rPr>
        <w:t>(b) complete the Tenderer Information (Form e-PW3-2);</w:t>
      </w:r>
    </w:p>
    <w:p>
      <w:r>
        <w:rPr>
          <w:rFonts w:ascii="Calibri" w:hAnsi="Calibri"/>
          <w:sz w:val="18"/>
        </w:rPr>
        <w:t>(c) complete Subcontractor Information (Form e-PW3-4), if it intends to</w:t>
      </w:r>
    </w:p>
    <w:p>
      <w:r>
        <w:rPr>
          <w:rFonts w:ascii="Calibri" w:hAnsi="Calibri"/>
          <w:sz w:val="18"/>
        </w:rPr>
        <w:t>engage any Subcontractor(s).</w:t>
      </w:r>
    </w:p>
    <w:p>
      <w:r>
        <w:rPr>
          <w:rFonts w:ascii="Calibri" w:hAnsi="Calibri"/>
          <w:sz w:val="18"/>
        </w:rPr>
        <w:t>28.2 Tenderers, if applying as a partner of an existing or intended JV shall</w:t>
      </w:r>
    </w:p>
    <w:p>
      <w:r>
        <w:rPr>
          <w:rFonts w:ascii="Calibri" w:hAnsi="Calibri"/>
          <w:sz w:val="18"/>
        </w:rPr>
        <w:t>submit documentary evidence to establish its eligibility as stated under ITT</w:t>
      </w:r>
    </w:p>
    <w:p>
      <w:r>
        <w:rPr>
          <w:rFonts w:ascii="Calibri" w:hAnsi="Calibri"/>
          <w:sz w:val="18"/>
        </w:rPr>
        <w:t>Clause 5 and, in particular, in addition to as stated under ITT Sub Clause</w:t>
      </w:r>
    </w:p>
    <w:p>
      <w:r>
        <w:rPr>
          <w:rFonts w:ascii="Calibri" w:hAnsi="Calibri"/>
          <w:sz w:val="18"/>
        </w:rPr>
        <w:t>28.1, it shall:</w:t>
      </w:r>
    </w:p>
    <w:p>
      <w:r>
        <w:rPr>
          <w:rFonts w:ascii="Calibri" w:hAnsi="Calibri"/>
          <w:sz w:val="18"/>
        </w:rPr>
        <w:t>(a) provide for each JV partner, completed JV Partner Information (Form</w:t>
      </w:r>
    </w:p>
    <w:p>
      <w:r>
        <w:rPr>
          <w:rFonts w:ascii="Calibri" w:hAnsi="Calibri"/>
          <w:sz w:val="18"/>
        </w:rPr>
        <w:t>e-PW3-3);</w:t>
      </w:r>
    </w:p>
    <w:p>
      <w:r>
        <w:rPr>
          <w:rFonts w:ascii="Calibri" w:hAnsi="Calibri"/>
          <w:sz w:val="18"/>
        </w:rPr>
        <w:t>(b) provide the JV agreement as per Format e-PW3-B or Letter of Intent</w:t>
      </w:r>
    </w:p>
    <w:p>
      <w:r>
        <w:rPr>
          <w:rFonts w:ascii="Calibri" w:hAnsi="Calibri"/>
          <w:sz w:val="18"/>
        </w:rPr>
        <w:t>along with the proposed agreement of the intended JV as stated under</w:t>
      </w:r>
    </w:p>
    <w:p>
      <w:r>
        <w:rPr>
          <w:rFonts w:ascii="Calibri" w:hAnsi="Calibri"/>
          <w:sz w:val="18"/>
        </w:rPr>
        <w:t>ITT Sub Clause 17.1.</w:t>
      </w:r>
    </w:p>
    <w:p>
      <w:r>
        <w:rPr>
          <w:rFonts w:ascii="Calibri" w:hAnsi="Calibri"/>
          <w:sz w:val="18"/>
        </w:rPr>
        <w:t>29. Documents Establishing</w:t>
      </w:r>
    </w:p>
    <w:p>
      <w:r>
        <w:rPr>
          <w:rFonts w:ascii="Calibri" w:hAnsi="Calibri"/>
          <w:sz w:val="18"/>
        </w:rPr>
        <w:t>the Eligibility and Conformity of</w:t>
      </w:r>
    </w:p>
    <w:p>
      <w:r>
        <w:rPr>
          <w:rFonts w:ascii="Calibri" w:hAnsi="Calibri"/>
          <w:sz w:val="18"/>
        </w:rPr>
        <w:t>Materials, Equipment and</w:t>
      </w:r>
    </w:p>
    <w:p>
      <w:r>
        <w:rPr>
          <w:rFonts w:ascii="Calibri" w:hAnsi="Calibri"/>
          <w:sz w:val="18"/>
        </w:rPr>
        <w:t>Services</w:t>
      </w:r>
    </w:p>
    <w:p>
      <w:r>
        <w:rPr>
          <w:rFonts w:ascii="Calibri" w:hAnsi="Calibri"/>
          <w:sz w:val="18"/>
        </w:rPr>
        <w:t>29.1 Tenderers shall submit documentary evidence to establish the origin</w:t>
      </w:r>
    </w:p>
    <w:p>
      <w:r>
        <w:rPr>
          <w:rFonts w:ascii="Calibri" w:hAnsi="Calibri"/>
          <w:sz w:val="18"/>
        </w:rPr>
        <w:t>of all Materials, Equipment and services to be supplied under the Contract</w:t>
      </w:r>
    </w:p>
    <w:p>
      <w:r>
        <w:rPr>
          <w:rFonts w:ascii="Calibri" w:hAnsi="Calibri"/>
          <w:sz w:val="18"/>
        </w:rPr>
        <w:t>as stated under ITT Clause 6.</w:t>
      </w:r>
    </w:p>
    <w:p>
      <w:r>
        <w:rPr>
          <w:rFonts w:ascii="Calibri" w:hAnsi="Calibri"/>
          <w:sz w:val="18"/>
        </w:rPr>
        <w:t>29.2 To establish the conformity of the Materials, Equipment and services</w:t>
      </w:r>
    </w:p>
    <w:p>
      <w:r>
        <w:rPr>
          <w:rFonts w:ascii="Calibri" w:hAnsi="Calibri"/>
          <w:sz w:val="18"/>
        </w:rPr>
        <w:t>to be supplied under the Contract, the Tenderers shall furnish, as part of</w:t>
      </w:r>
    </w:p>
    <w:p>
      <w:r>
        <w:rPr>
          <w:rFonts w:ascii="Calibri" w:hAnsi="Calibri"/>
          <w:sz w:val="18"/>
        </w:rPr>
        <w:t>its Tender, the documentary evidence (which may be in the form of</w:t>
      </w:r>
    </w:p>
    <w:p>
      <w:r>
        <w:rPr>
          <w:rFonts w:ascii="Calibri" w:hAnsi="Calibri"/>
          <w:sz w:val="18"/>
        </w:rPr>
        <w:t>literature, specifications and brochures, drawings or data) that these</w:t>
      </w:r>
    </w:p>
    <w:p>
      <w:r>
        <w:rPr>
          <w:rFonts w:ascii="Calibri" w:hAnsi="Calibri"/>
          <w:sz w:val="18"/>
        </w:rPr>
        <w:t>conform to the technical specifications and standards specified in</w:t>
      </w:r>
    </w:p>
    <w:p>
      <w:r>
        <w:rPr>
          <w:rFonts w:ascii="Calibri" w:hAnsi="Calibri"/>
          <w:sz w:val="18"/>
        </w:rPr>
        <w:t>Section</w:t>
      </w:r>
    </w:p>
    <w:p>
      <w:r>
        <w:rPr>
          <w:rFonts w:ascii="Calibri" w:hAnsi="Calibri"/>
          <w:sz w:val="18"/>
        </w:rPr>
        <w:t>7: General Specifications, Section 8: Particular Specifications</w:t>
      </w:r>
    </w:p>
    <w:p>
      <w:r>
        <w:rPr>
          <w:rFonts w:ascii="Calibri" w:hAnsi="Calibri"/>
          <w:sz w:val="18"/>
        </w:rPr>
        <w:t>and</w:t>
      </w:r>
    </w:p>
    <w:p>
      <w:r>
        <w:rPr>
          <w:rFonts w:ascii="Calibri" w:hAnsi="Calibri"/>
          <w:sz w:val="18"/>
        </w:rPr>
        <w:t>Section 9: ES Specifications.</w:t>
      </w:r>
    </w:p>
    <w:p>
      <w:r>
        <w:rPr>
          <w:rFonts w:ascii="Calibri" w:hAnsi="Calibri"/>
          <w:sz w:val="18"/>
        </w:rPr>
        <w:t>30. Documents Establishing</w:t>
      </w:r>
    </w:p>
    <w:p>
      <w:r>
        <w:rPr>
          <w:rFonts w:ascii="Calibri" w:hAnsi="Calibri"/>
          <w:sz w:val="18"/>
        </w:rPr>
        <w:t>Technical Proposal</w:t>
      </w:r>
    </w:p>
    <w:p>
      <w:r>
        <w:rPr>
          <w:rFonts w:ascii="Calibri" w:hAnsi="Calibri"/>
          <w:sz w:val="18"/>
        </w:rPr>
        <w:t>30.1 Tenderers shall furnish a Technical Proposal including a statement of</w:t>
      </w:r>
    </w:p>
    <w:p>
      <w:r>
        <w:rPr>
          <w:rFonts w:ascii="Calibri" w:hAnsi="Calibri"/>
          <w:sz w:val="18"/>
        </w:rPr>
        <w:t>work methods, equipment, personnel, schedule, risks involved and</w:t>
      </w:r>
    </w:p>
    <w:p>
      <w:r>
        <w:rPr>
          <w:rFonts w:ascii="Calibri" w:hAnsi="Calibri"/>
          <w:sz w:val="18"/>
        </w:rPr>
        <w:t>measures thereagainst and any other information as stipulated in TDS, in</w:t>
      </w:r>
    </w:p>
    <w:p>
      <w:r>
        <w:br w:type="page"/>
      </w:r>
    </w:p>
    <w:p>
      <w:pPr>
        <w:pStyle w:val="Heading2"/>
      </w:pPr>
      <w:r>
        <w:t>Page 11</w:t>
      </w:r>
    </w:p>
    <w:p>
      <w:r>
        <w:rPr>
          <w:rFonts w:ascii="Calibri" w:hAnsi="Calibri"/>
          <w:sz w:val="18"/>
        </w:rPr>
        <w:t>sufficient detail to demonstrate the adequacy of the Tenderer’s proposal to</w:t>
      </w:r>
    </w:p>
    <w:p>
      <w:r>
        <w:rPr>
          <w:rFonts w:ascii="Calibri" w:hAnsi="Calibri"/>
          <w:sz w:val="18"/>
        </w:rPr>
        <w:t>meet the work requirements and the completion time.</w:t>
      </w:r>
    </w:p>
    <w:p>
      <w:r>
        <w:rPr>
          <w:rFonts w:ascii="Calibri" w:hAnsi="Calibri"/>
          <w:sz w:val="18"/>
        </w:rPr>
        <w:t>31. Documents Establishing</w:t>
      </w:r>
    </w:p>
    <w:p>
      <w:r>
        <w:rPr>
          <w:rFonts w:ascii="Calibri" w:hAnsi="Calibri"/>
          <w:sz w:val="18"/>
        </w:rPr>
        <w:t>the Tenderer’s Qualification</w:t>
      </w:r>
    </w:p>
    <w:p>
      <w:r>
        <w:rPr>
          <w:rFonts w:ascii="Calibri" w:hAnsi="Calibri"/>
          <w:sz w:val="18"/>
        </w:rPr>
        <w:t>31.1 Tenderers shall complete and submit the Tenderer Information (Form</w:t>
      </w:r>
    </w:p>
    <w:p>
      <w:r>
        <w:rPr>
          <w:rFonts w:ascii="Calibri" w:hAnsi="Calibri"/>
          <w:sz w:val="18"/>
        </w:rPr>
        <w:t>e-PW3-2/e-PW3-3) and shall include documentary evidence, as applicable</w:t>
      </w:r>
    </w:p>
    <w:p>
      <w:r>
        <w:rPr>
          <w:rFonts w:ascii="Calibri" w:hAnsi="Calibri"/>
          <w:sz w:val="18"/>
        </w:rPr>
        <w:t>to satisfy the following:</w:t>
      </w:r>
    </w:p>
    <w:p>
      <w:r>
        <w:rPr>
          <w:rFonts w:ascii="Calibri" w:hAnsi="Calibri"/>
          <w:sz w:val="18"/>
        </w:rPr>
        <w:t>(a) general experience, of the entity(s) participating in the Tender, in</w:t>
      </w:r>
    </w:p>
    <w:p>
      <w:r>
        <w:rPr>
          <w:rFonts w:ascii="Calibri" w:hAnsi="Calibri"/>
          <w:sz w:val="18"/>
        </w:rPr>
        <w:t>construction works as stated under ITT Sub Clause 13.1(a), substantiated</w:t>
      </w:r>
    </w:p>
    <w:p>
      <w:r>
        <w:rPr>
          <w:rFonts w:ascii="Calibri" w:hAnsi="Calibri"/>
          <w:sz w:val="18"/>
        </w:rPr>
        <w:t>by the year of registration/constitution/licensing document in its country of</w:t>
      </w:r>
    </w:p>
    <w:p>
      <w:r>
        <w:rPr>
          <w:rFonts w:ascii="Calibri" w:hAnsi="Calibri"/>
          <w:sz w:val="18"/>
        </w:rPr>
        <w:t>origin;</w:t>
      </w:r>
    </w:p>
    <w:p>
      <w:r>
        <w:rPr>
          <w:rFonts w:ascii="Calibri" w:hAnsi="Calibri"/>
          <w:sz w:val="18"/>
        </w:rPr>
        <w:t>(b) specific experience, of the entity(s) participating in the Tender, in</w:t>
      </w:r>
    </w:p>
    <w:p>
      <w:r>
        <w:rPr>
          <w:rFonts w:ascii="Calibri" w:hAnsi="Calibri"/>
          <w:sz w:val="18"/>
        </w:rPr>
        <w:t>construction works under public sector of similar nature and size as stated</w:t>
      </w:r>
    </w:p>
    <w:p>
      <w:r>
        <w:rPr>
          <w:rFonts w:ascii="Calibri" w:hAnsi="Calibri"/>
          <w:sz w:val="18"/>
        </w:rPr>
        <w:t>under ITT Sub Clause 13.1(b), substantiated by Completion Certificate (s)</w:t>
      </w:r>
    </w:p>
    <w:p>
      <w:r>
        <w:rPr>
          <w:rFonts w:ascii="Calibri" w:hAnsi="Calibri"/>
          <w:sz w:val="18"/>
        </w:rPr>
        <w:t>generated from e-GP system or issued by the relevant Procuring Entity(s)</w:t>
      </w:r>
    </w:p>
    <w:p>
      <w:r>
        <w:rPr>
          <w:rFonts w:ascii="Calibri" w:hAnsi="Calibri"/>
          <w:sz w:val="18"/>
        </w:rPr>
        <w:t>as per Format e-PW3-F;</w:t>
      </w:r>
    </w:p>
    <w:p>
      <w:r>
        <w:rPr>
          <w:rFonts w:ascii="Calibri" w:hAnsi="Calibri"/>
          <w:sz w:val="18"/>
        </w:rPr>
        <w:t>(c) average annual construction turnover i.e. total certified payments</w:t>
      </w:r>
    </w:p>
    <w:p>
      <w:r>
        <w:rPr>
          <w:rFonts w:ascii="Calibri" w:hAnsi="Calibri"/>
          <w:sz w:val="18"/>
        </w:rPr>
        <w:t>received for contracts in progress or completed under public sector for a</w:t>
      </w:r>
    </w:p>
    <w:p>
      <w:r>
        <w:rPr>
          <w:rFonts w:ascii="Calibri" w:hAnsi="Calibri"/>
          <w:sz w:val="18"/>
        </w:rPr>
        <w:t>period as stated under ITT Sub Clause 14.1(b), substantiated by the</w:t>
      </w:r>
    </w:p>
    <w:p>
      <w:r>
        <w:rPr>
          <w:rFonts w:ascii="Calibri" w:hAnsi="Calibri"/>
          <w:sz w:val="18"/>
        </w:rPr>
        <w:t>payment certificates issued by the Procuring Entity; In case of JV, the</w:t>
      </w:r>
    </w:p>
    <w:p>
      <w:r>
        <w:rPr>
          <w:rFonts w:ascii="Calibri" w:hAnsi="Calibri"/>
          <w:sz w:val="18"/>
        </w:rPr>
        <w:t>business share of the partner shall be taken into consideration to</w:t>
      </w:r>
    </w:p>
    <w:p>
      <w:r>
        <w:rPr>
          <w:rFonts w:ascii="Calibri" w:hAnsi="Calibri"/>
          <w:sz w:val="18"/>
        </w:rPr>
        <w:t>determine the Tenderer’s compliance with the minimum qualifying criteria;</w:t>
      </w:r>
    </w:p>
    <w:p>
      <w:r>
        <w:rPr>
          <w:rFonts w:ascii="Calibri" w:hAnsi="Calibri"/>
          <w:sz w:val="18"/>
        </w:rPr>
        <w:t>(d) (i) adequacy of minimum liquid asset substantiated by bank statement</w:t>
      </w:r>
    </w:p>
    <w:p>
      <w:r>
        <w:rPr>
          <w:rFonts w:ascii="Calibri" w:hAnsi="Calibri"/>
          <w:sz w:val="18"/>
        </w:rPr>
        <w:t>having previous date’s closing balance with three (3) months transaction</w:t>
      </w:r>
    </w:p>
    <w:p>
      <w:r>
        <w:rPr>
          <w:rFonts w:ascii="Calibri" w:hAnsi="Calibri"/>
          <w:sz w:val="18"/>
        </w:rPr>
        <w:t>details; or (ii) updated balance statement on previously approved credit</w:t>
      </w:r>
    </w:p>
    <w:p>
      <w:r>
        <w:rPr>
          <w:rFonts w:ascii="Calibri" w:hAnsi="Calibri"/>
          <w:sz w:val="18"/>
        </w:rPr>
        <w:t>line; or (iii) unconditional specific credit commitment letter issued in the</w:t>
      </w:r>
    </w:p>
    <w:p>
      <w:r>
        <w:rPr>
          <w:rFonts w:ascii="Calibri" w:hAnsi="Calibri"/>
          <w:sz w:val="18"/>
        </w:rPr>
        <w:t>format as specified in Form e-PW3-8 without alteration from any</w:t>
      </w:r>
    </w:p>
    <w:p>
      <w:r>
        <w:rPr>
          <w:rFonts w:ascii="Calibri" w:hAnsi="Calibri"/>
          <w:sz w:val="18"/>
        </w:rPr>
        <w:t>scheduled bank of Bangladesh, and issued not earlier than twenty-eight</w:t>
      </w:r>
    </w:p>
    <w:p>
      <w:r>
        <w:rPr>
          <w:rFonts w:ascii="Calibri" w:hAnsi="Calibri"/>
          <w:sz w:val="18"/>
        </w:rPr>
        <w:t>(28) days prior to the day of the initial (if applicable) deadline for</w:t>
      </w:r>
    </w:p>
    <w:p>
      <w:r>
        <w:rPr>
          <w:rFonts w:ascii="Calibri" w:hAnsi="Calibri"/>
          <w:sz w:val="18"/>
        </w:rPr>
        <w:t>submission of Tenders for this Contract as stated under ITT Sub Clause</w:t>
      </w:r>
    </w:p>
    <w:p>
      <w:r>
        <w:rPr>
          <w:rFonts w:ascii="Calibri" w:hAnsi="Calibri"/>
          <w:sz w:val="18"/>
        </w:rPr>
        <w:t>14.1(c) or (iv) working capital substantiated by audited financial statements</w:t>
      </w:r>
    </w:p>
    <w:p>
      <w:r>
        <w:rPr>
          <w:rFonts w:ascii="Calibri" w:hAnsi="Calibri"/>
          <w:sz w:val="18"/>
        </w:rPr>
        <w:t>mentioned in (i) below.;</w:t>
      </w:r>
    </w:p>
    <w:p>
      <w:r>
        <w:rPr>
          <w:rFonts w:ascii="Calibri" w:hAnsi="Calibri"/>
          <w:sz w:val="18"/>
        </w:rPr>
        <w:t>31.1 (e) Current information regarding claims under litigation as specified in</w:t>
      </w:r>
    </w:p>
    <w:p>
      <w:r>
        <w:rPr>
          <w:rFonts w:ascii="Calibri" w:hAnsi="Calibri"/>
          <w:sz w:val="18"/>
        </w:rPr>
        <w:t>the TDS, in which the Tenderer is involved, the parties concerned, and</w:t>
      </w:r>
    </w:p>
    <w:p>
      <w:r>
        <w:rPr>
          <w:rFonts w:ascii="Calibri" w:hAnsi="Calibri"/>
          <w:sz w:val="18"/>
        </w:rPr>
        <w:t>value of claim as stated under ITT Sub Clause 14.1(a) substantiated by</w:t>
      </w:r>
    </w:p>
    <w:p>
      <w:r>
        <w:rPr>
          <w:rFonts w:ascii="Calibri" w:hAnsi="Calibri"/>
          <w:sz w:val="18"/>
        </w:rPr>
        <w:t>statement(s) of the entity(s) participating in the Tender in its letter-head</w:t>
      </w:r>
    </w:p>
    <w:p>
      <w:r>
        <w:rPr>
          <w:rFonts w:ascii="Calibri" w:hAnsi="Calibri"/>
          <w:sz w:val="18"/>
        </w:rPr>
        <w:t>pad;</w:t>
      </w:r>
    </w:p>
    <w:p>
      <w:r>
        <w:rPr>
          <w:rFonts w:ascii="Calibri" w:hAnsi="Calibri"/>
          <w:sz w:val="18"/>
        </w:rPr>
        <w:t>31.1 (f) information regarding technical and administrative personnel along</w:t>
      </w:r>
    </w:p>
    <w:p>
      <w:r>
        <w:rPr>
          <w:rFonts w:ascii="Calibri" w:hAnsi="Calibri"/>
          <w:sz w:val="18"/>
        </w:rPr>
        <w:t>with their qualification and experience proposed for the Contract as stated</w:t>
      </w:r>
    </w:p>
    <w:p>
      <w:r>
        <w:rPr>
          <w:rFonts w:ascii="Calibri" w:hAnsi="Calibri"/>
          <w:sz w:val="18"/>
        </w:rPr>
        <w:t>under ITT Clause 15;</w:t>
      </w:r>
    </w:p>
    <w:p>
      <w:r>
        <w:rPr>
          <w:rFonts w:ascii="Calibri" w:hAnsi="Calibri"/>
          <w:sz w:val="18"/>
        </w:rPr>
        <w:t>31.1 (g) major items of construction equipment proposed to carry out the</w:t>
      </w:r>
    </w:p>
    <w:p>
      <w:r>
        <w:rPr>
          <w:rFonts w:ascii="Calibri" w:hAnsi="Calibri"/>
          <w:sz w:val="18"/>
        </w:rPr>
        <w:t>Contract as stated under ITT Clause 16, substantiated by statement(s) of</w:t>
      </w:r>
    </w:p>
    <w:p>
      <w:r>
        <w:rPr>
          <w:rFonts w:ascii="Calibri" w:hAnsi="Calibri"/>
          <w:sz w:val="18"/>
        </w:rPr>
        <w:t>the entity(s) participating in the Tender in its letter-head pad declaring</w:t>
      </w:r>
    </w:p>
    <w:p>
      <w:r>
        <w:rPr>
          <w:rFonts w:ascii="Calibri" w:hAnsi="Calibri"/>
          <w:sz w:val="18"/>
        </w:rPr>
        <w:t>source of its availability and documents related to ownership or hiring or</w:t>
      </w:r>
    </w:p>
    <w:p>
      <w:r>
        <w:rPr>
          <w:rFonts w:ascii="Calibri" w:hAnsi="Calibri"/>
          <w:sz w:val="18"/>
        </w:rPr>
        <w:t>leasing;</w:t>
      </w:r>
    </w:p>
    <w:p>
      <w:r>
        <w:rPr>
          <w:rFonts w:ascii="Calibri" w:hAnsi="Calibri"/>
          <w:sz w:val="18"/>
        </w:rPr>
        <w:t>31.1 (h) authority(s), to seek references from the Tenderer’s Bankers or</w:t>
      </w:r>
    </w:p>
    <w:p>
      <w:r>
        <w:rPr>
          <w:rFonts w:ascii="Calibri" w:hAnsi="Calibri"/>
          <w:sz w:val="18"/>
        </w:rPr>
        <w:t>any other sources, of the entity(s) participating in the Tender in its letter-</w:t>
      </w:r>
    </w:p>
    <w:p>
      <w:r>
        <w:rPr>
          <w:rFonts w:ascii="Calibri" w:hAnsi="Calibri"/>
          <w:sz w:val="18"/>
        </w:rPr>
        <w:t>head pad;</w:t>
      </w:r>
    </w:p>
    <w:p>
      <w:r>
        <w:rPr>
          <w:rFonts w:ascii="Calibri" w:hAnsi="Calibri"/>
          <w:sz w:val="18"/>
        </w:rPr>
        <w:t>31.1 (i) reports on the financial standing of the Tenderer, such as audited</w:t>
      </w:r>
    </w:p>
    <w:p>
      <w:r>
        <w:rPr>
          <w:rFonts w:ascii="Calibri" w:hAnsi="Calibri"/>
          <w:sz w:val="18"/>
        </w:rPr>
        <w:t>profit and loss statements and balance sheet for the past years as</w:t>
      </w:r>
    </w:p>
    <w:p>
      <w:r>
        <w:rPr>
          <w:rFonts w:ascii="Calibri" w:hAnsi="Calibri"/>
          <w:sz w:val="18"/>
        </w:rPr>
        <w:t>specified in the TDS, of the entity(s) participating in the Tender,</w:t>
      </w:r>
    </w:p>
    <w:p>
      <w:r>
        <w:rPr>
          <w:rFonts w:ascii="Calibri" w:hAnsi="Calibri"/>
          <w:sz w:val="18"/>
        </w:rPr>
        <w:t>substantiated by Audit Reports.</w:t>
      </w:r>
    </w:p>
    <w:p>
      <w:r>
        <w:rPr>
          <w:rFonts w:ascii="Calibri" w:hAnsi="Calibri"/>
          <w:sz w:val="18"/>
        </w:rPr>
        <w:t>32. Validity Period of Tender</w:t>
      </w:r>
    </w:p>
    <w:p>
      <w:r>
        <w:rPr>
          <w:rFonts w:ascii="Calibri" w:hAnsi="Calibri"/>
          <w:sz w:val="18"/>
        </w:rPr>
        <w:t>32.1 Tenders shall remain valid for the period as specified in the TDS after</w:t>
      </w:r>
    </w:p>
    <w:p>
      <w:r>
        <w:rPr>
          <w:rFonts w:ascii="Calibri" w:hAnsi="Calibri"/>
          <w:sz w:val="18"/>
        </w:rPr>
        <w:t>the date of Tender submission deadline. A Tender valid for a period shorter</w:t>
      </w:r>
    </w:p>
    <w:p>
      <w:r>
        <w:rPr>
          <w:rFonts w:ascii="Calibri" w:hAnsi="Calibri"/>
          <w:sz w:val="18"/>
        </w:rPr>
        <w:t>than that specified will be considered, non- responsive.</w:t>
      </w:r>
    </w:p>
    <w:p>
      <w:r>
        <w:rPr>
          <w:rFonts w:ascii="Calibri" w:hAnsi="Calibri"/>
          <w:sz w:val="18"/>
        </w:rPr>
        <w:t>33. Extension of Tender</w:t>
      </w:r>
    </w:p>
    <w:p>
      <w:r>
        <w:rPr>
          <w:rFonts w:ascii="Calibri" w:hAnsi="Calibri"/>
          <w:sz w:val="18"/>
        </w:rPr>
        <w:t>Validity and Tender Security</w:t>
      </w:r>
    </w:p>
    <w:p>
      <w:r>
        <w:rPr>
          <w:rFonts w:ascii="Calibri" w:hAnsi="Calibri"/>
          <w:sz w:val="18"/>
        </w:rPr>
        <w:t>33.1 In exceptional circumstances, prior to the expiration of the Tender</w:t>
      </w:r>
    </w:p>
    <w:p>
      <w:r>
        <w:rPr>
          <w:rFonts w:ascii="Calibri" w:hAnsi="Calibri"/>
          <w:sz w:val="18"/>
        </w:rPr>
        <w:t>Validity period, the Procuring Entity may solicit all the Tenderers’ consent</w:t>
      </w:r>
    </w:p>
    <w:p>
      <w:r>
        <w:br w:type="page"/>
      </w:r>
    </w:p>
    <w:p>
      <w:pPr>
        <w:pStyle w:val="Heading2"/>
      </w:pPr>
      <w:r>
        <w:t>Page 12</w:t>
      </w:r>
    </w:p>
    <w:p>
      <w:r>
        <w:rPr>
          <w:rFonts w:ascii="Calibri" w:hAnsi="Calibri"/>
          <w:sz w:val="18"/>
        </w:rPr>
        <w:t>to an extension of the period of validity of their Tenders, subject to a</w:t>
      </w:r>
    </w:p>
    <w:p>
      <w:r>
        <w:rPr>
          <w:rFonts w:ascii="Calibri" w:hAnsi="Calibri"/>
          <w:sz w:val="18"/>
        </w:rPr>
        <w:t>maximum of two times; provided that those Tenderers have passed the</w:t>
      </w:r>
    </w:p>
    <w:p>
      <w:r>
        <w:rPr>
          <w:rFonts w:ascii="Calibri" w:hAnsi="Calibri"/>
          <w:sz w:val="18"/>
        </w:rPr>
        <w:t>preliminary examination as stated under ITT Sub Clauses 46.2 and 46.3.</w:t>
      </w:r>
    </w:p>
    <w:p>
      <w:r>
        <w:rPr>
          <w:rFonts w:ascii="Calibri" w:hAnsi="Calibri"/>
          <w:sz w:val="18"/>
        </w:rPr>
        <w:t>33.2 The request for extension of Tender Validity period shall state the</w:t>
      </w:r>
    </w:p>
    <w:p>
      <w:r>
        <w:rPr>
          <w:rFonts w:ascii="Calibri" w:hAnsi="Calibri"/>
          <w:sz w:val="18"/>
        </w:rPr>
        <w:t>new date of the validity of the Tender.</w:t>
      </w:r>
    </w:p>
    <w:p>
      <w:r>
        <w:rPr>
          <w:rFonts w:ascii="Calibri" w:hAnsi="Calibri"/>
          <w:sz w:val="18"/>
        </w:rPr>
        <w:t>33.3 The request and the responses shall be made in writing. Validity of</w:t>
      </w:r>
    </w:p>
    <w:p>
      <w:r>
        <w:rPr>
          <w:rFonts w:ascii="Calibri" w:hAnsi="Calibri"/>
          <w:sz w:val="18"/>
        </w:rPr>
        <w:t>the Tender Security provided under ITT Clause 34 shall also be suitably</w:t>
      </w:r>
    </w:p>
    <w:p>
      <w:r>
        <w:rPr>
          <w:rFonts w:ascii="Calibri" w:hAnsi="Calibri"/>
          <w:sz w:val="18"/>
        </w:rPr>
        <w:t>extended for twenty-eight (28) days beyond the new date for the expiry of</w:t>
      </w:r>
    </w:p>
    <w:p>
      <w:r>
        <w:rPr>
          <w:rFonts w:ascii="Calibri" w:hAnsi="Calibri"/>
          <w:sz w:val="18"/>
        </w:rPr>
        <w:t>the Tender Validity. If a Tenderer does not respond or refuses the request</w:t>
      </w:r>
    </w:p>
    <w:p>
      <w:r>
        <w:rPr>
          <w:rFonts w:ascii="Calibri" w:hAnsi="Calibri"/>
          <w:sz w:val="18"/>
        </w:rPr>
        <w:t>it shall not forfeit its Tender Security, but its Tender shall no longer be</w:t>
      </w:r>
    </w:p>
    <w:p>
      <w:r>
        <w:rPr>
          <w:rFonts w:ascii="Calibri" w:hAnsi="Calibri"/>
          <w:sz w:val="18"/>
        </w:rPr>
        <w:t>considered in the evaluation proceedings. A Tenderer agreeing to the</w:t>
      </w:r>
    </w:p>
    <w:p>
      <w:r>
        <w:rPr>
          <w:rFonts w:ascii="Calibri" w:hAnsi="Calibri"/>
          <w:sz w:val="18"/>
        </w:rPr>
        <w:t>request will not be required or permitted to modify its Tender.</w:t>
      </w:r>
    </w:p>
    <w:p>
      <w:r>
        <w:rPr>
          <w:rFonts w:ascii="Calibri" w:hAnsi="Calibri"/>
          <w:sz w:val="18"/>
        </w:rPr>
        <w:t>34. Tender Security</w:t>
      </w:r>
    </w:p>
    <w:p>
      <w:r>
        <w:rPr>
          <w:rFonts w:ascii="Calibri" w:hAnsi="Calibri"/>
          <w:sz w:val="18"/>
        </w:rPr>
        <w:t>34.1 e-Tender security will be prepared by the bank registered with e-GP</w:t>
      </w:r>
    </w:p>
    <w:p>
      <w:r>
        <w:rPr>
          <w:rFonts w:ascii="Calibri" w:hAnsi="Calibri"/>
          <w:sz w:val="18"/>
        </w:rPr>
        <w:t>system in favour of the Procuring Entity upon such request from the</w:t>
      </w:r>
    </w:p>
    <w:p>
      <w:r>
        <w:rPr>
          <w:rFonts w:ascii="Calibri" w:hAnsi="Calibri"/>
          <w:sz w:val="18"/>
        </w:rPr>
        <w:t>Tenderer. e-Tender security amount, as specified in the TDS, shall be kept</w:t>
      </w:r>
    </w:p>
    <w:p>
      <w:r>
        <w:rPr>
          <w:rFonts w:ascii="Calibri" w:hAnsi="Calibri"/>
          <w:sz w:val="18"/>
        </w:rPr>
        <w:t>in custody of the bank and transaction information will be updated in the e-</w:t>
      </w:r>
    </w:p>
    <w:p>
      <w:r>
        <w:rPr>
          <w:rFonts w:ascii="Calibri" w:hAnsi="Calibri"/>
          <w:sz w:val="18"/>
        </w:rPr>
        <w:t>GP system.</w:t>
      </w:r>
    </w:p>
    <w:p>
      <w:r>
        <w:rPr>
          <w:rFonts w:ascii="Calibri" w:hAnsi="Calibri"/>
          <w:sz w:val="18"/>
        </w:rPr>
        <w:t>34.2 If the Tender is a Joint Venture, the Tenderer shall furnish as part of</w:t>
      </w:r>
    </w:p>
    <w:p>
      <w:r>
        <w:rPr>
          <w:rFonts w:ascii="Calibri" w:hAnsi="Calibri"/>
          <w:sz w:val="18"/>
        </w:rPr>
        <w:t>its Tender, in favour of the Procuring Entity or as otherwise directed on</w:t>
      </w:r>
    </w:p>
    <w:p>
      <w:r>
        <w:rPr>
          <w:rFonts w:ascii="Calibri" w:hAnsi="Calibri"/>
          <w:sz w:val="18"/>
        </w:rPr>
        <w:t>account of the title of the existing or intended JV or any of the partners of</w:t>
      </w:r>
    </w:p>
    <w:p>
      <w:r>
        <w:rPr>
          <w:rFonts w:ascii="Calibri" w:hAnsi="Calibri"/>
          <w:sz w:val="18"/>
        </w:rPr>
        <w:t>that JV or in the names of all future partners as named in the Letter of</w:t>
      </w:r>
    </w:p>
    <w:p>
      <w:r>
        <w:rPr>
          <w:rFonts w:ascii="Calibri" w:hAnsi="Calibri"/>
          <w:sz w:val="18"/>
        </w:rPr>
        <w:t>Intent of the JV, a Tender Security in original form and in the amount as</w:t>
      </w:r>
    </w:p>
    <w:p>
      <w:r>
        <w:rPr>
          <w:rFonts w:ascii="Calibri" w:hAnsi="Calibri"/>
          <w:sz w:val="18"/>
        </w:rPr>
        <w:t>stated under ITT Sub Clause 34.1.</w:t>
      </w:r>
    </w:p>
    <w:p>
      <w:r>
        <w:rPr>
          <w:rFonts w:ascii="Calibri" w:hAnsi="Calibri"/>
          <w:sz w:val="18"/>
        </w:rPr>
        <w:t>35. Form of Tender Security</w:t>
      </w:r>
    </w:p>
    <w:p>
      <w:r>
        <w:rPr>
          <w:rFonts w:ascii="Calibri" w:hAnsi="Calibri"/>
          <w:sz w:val="18"/>
        </w:rPr>
        <w:t>35.1 The Tender Security shall:</w:t>
      </w:r>
    </w:p>
    <w:p>
      <w:r>
        <w:rPr>
          <w:rFonts w:ascii="Calibri" w:hAnsi="Calibri"/>
          <w:sz w:val="18"/>
        </w:rPr>
        <w:t>(a) at the Tenderer’s option, be either;</w:t>
      </w:r>
    </w:p>
    <w:p>
      <w:r>
        <w:rPr>
          <w:rFonts w:ascii="Calibri" w:hAnsi="Calibri"/>
          <w:sz w:val="18"/>
        </w:rPr>
        <w:t>i. in the form of a Bank Draft or Pay Order, or</w:t>
      </w:r>
    </w:p>
    <w:p>
      <w:r>
        <w:rPr>
          <w:rFonts w:ascii="Calibri" w:hAnsi="Calibri"/>
          <w:sz w:val="18"/>
        </w:rPr>
        <w:t>ii. in the form of an irrevocable unconditional Bank Guarantee issued by</w:t>
      </w:r>
    </w:p>
    <w:p>
      <w:r>
        <w:rPr>
          <w:rFonts w:ascii="Calibri" w:hAnsi="Calibri"/>
          <w:sz w:val="18"/>
        </w:rPr>
        <w:t>any scheduled Bank of Bangladesh, in the format (Form e-PW3-7) without</w:t>
      </w:r>
    </w:p>
    <w:p>
      <w:r>
        <w:rPr>
          <w:rFonts w:ascii="Calibri" w:hAnsi="Calibri"/>
          <w:sz w:val="18"/>
        </w:rPr>
        <w:t>any alteration, furnished in</w:t>
      </w:r>
    </w:p>
    <w:p>
      <w:r>
        <w:rPr>
          <w:rFonts w:ascii="Calibri" w:hAnsi="Calibri"/>
          <w:sz w:val="18"/>
        </w:rPr>
        <w:t>Section 5: Tender and Contract Forms;</w:t>
      </w:r>
    </w:p>
    <w:p>
      <w:r>
        <w:rPr>
          <w:rFonts w:ascii="Calibri" w:hAnsi="Calibri"/>
          <w:sz w:val="18"/>
        </w:rPr>
        <w:t>(b) be payable promptly upon written demand by the Procuring Entity in</w:t>
      </w:r>
    </w:p>
    <w:p>
      <w:r>
        <w:rPr>
          <w:rFonts w:ascii="Calibri" w:hAnsi="Calibri"/>
          <w:sz w:val="18"/>
        </w:rPr>
        <w:t>the case of the conditions as stated under ITT Sub Clause 39.1 being</w:t>
      </w:r>
    </w:p>
    <w:p>
      <w:r>
        <w:rPr>
          <w:rFonts w:ascii="Calibri" w:hAnsi="Calibri"/>
          <w:sz w:val="18"/>
        </w:rPr>
        <w:t>invoked; and</w:t>
      </w:r>
    </w:p>
    <w:p>
      <w:r>
        <w:rPr>
          <w:rFonts w:ascii="Calibri" w:hAnsi="Calibri"/>
          <w:sz w:val="18"/>
        </w:rPr>
        <w:t>(c) remain valid for at least twenty-eight (28) days beyond the expiry date</w:t>
      </w:r>
    </w:p>
    <w:p>
      <w:r>
        <w:rPr>
          <w:rFonts w:ascii="Calibri" w:hAnsi="Calibri"/>
          <w:sz w:val="18"/>
        </w:rPr>
        <w:t>of the Tender Validity in order to make a claim in due course against a</w:t>
      </w:r>
    </w:p>
    <w:p>
      <w:r>
        <w:rPr>
          <w:rFonts w:ascii="Calibri" w:hAnsi="Calibri"/>
          <w:sz w:val="18"/>
        </w:rPr>
        <w:t>Tenderer in the circumstances as stated under ITT Sub Clause 38.1.</w:t>
      </w:r>
    </w:p>
    <w:p>
      <w:r>
        <w:rPr>
          <w:rFonts w:ascii="Calibri" w:hAnsi="Calibri"/>
          <w:sz w:val="18"/>
        </w:rPr>
        <w:t>36. Authenticity of Tender</w:t>
      </w:r>
    </w:p>
    <w:p>
      <w:r>
        <w:rPr>
          <w:rFonts w:ascii="Calibri" w:hAnsi="Calibri"/>
          <w:sz w:val="18"/>
        </w:rPr>
        <w:t>Security</w:t>
      </w:r>
    </w:p>
    <w:p>
      <w:r>
        <w:rPr>
          <w:rFonts w:ascii="Calibri" w:hAnsi="Calibri"/>
          <w:sz w:val="18"/>
        </w:rPr>
        <w:t>36.1 The authenticity of the Tender Security submitted by a Tenderer may</w:t>
      </w:r>
    </w:p>
    <w:p>
      <w:r>
        <w:rPr>
          <w:rFonts w:ascii="Calibri" w:hAnsi="Calibri"/>
          <w:sz w:val="18"/>
        </w:rPr>
        <w:t>be examined and verified by the Procuring Entity at its discretion from the</w:t>
      </w:r>
    </w:p>
    <w:p>
      <w:r>
        <w:rPr>
          <w:rFonts w:ascii="Calibri" w:hAnsi="Calibri"/>
          <w:sz w:val="18"/>
        </w:rPr>
        <w:t>Bank issuing the security.</w:t>
      </w:r>
    </w:p>
    <w:p>
      <w:r>
        <w:rPr>
          <w:rFonts w:ascii="Calibri" w:hAnsi="Calibri"/>
          <w:sz w:val="18"/>
        </w:rPr>
        <w:t>36.2 If a Tender Security is found to be not-authentic, the Procuring Entity</w:t>
      </w:r>
    </w:p>
    <w:p>
      <w:r>
        <w:rPr>
          <w:rFonts w:ascii="Calibri" w:hAnsi="Calibri"/>
          <w:sz w:val="18"/>
        </w:rPr>
        <w:t>may proceed to take measures against that Tenderer as stated under ITT</w:t>
      </w:r>
    </w:p>
    <w:p>
      <w:r>
        <w:rPr>
          <w:rFonts w:ascii="Calibri" w:hAnsi="Calibri"/>
          <w:sz w:val="18"/>
        </w:rPr>
        <w:t>Sub Clause 4.4.</w:t>
      </w:r>
    </w:p>
    <w:p>
      <w:r>
        <w:rPr>
          <w:rFonts w:ascii="Calibri" w:hAnsi="Calibri"/>
          <w:sz w:val="18"/>
        </w:rPr>
        <w:t>36.3 A Tender not accompanied by a valid Tender Security will be</w:t>
      </w:r>
    </w:p>
    <w:p>
      <w:r>
        <w:rPr>
          <w:rFonts w:ascii="Calibri" w:hAnsi="Calibri"/>
          <w:sz w:val="18"/>
        </w:rPr>
        <w:t>considered non-responsive.</w:t>
      </w:r>
    </w:p>
    <w:p>
      <w:r>
        <w:rPr>
          <w:rFonts w:ascii="Calibri" w:hAnsi="Calibri"/>
          <w:sz w:val="18"/>
        </w:rPr>
        <w:t>37. Return of Tender Security</w:t>
      </w:r>
    </w:p>
    <w:p>
      <w:r>
        <w:rPr>
          <w:rFonts w:ascii="Calibri" w:hAnsi="Calibri"/>
          <w:sz w:val="18"/>
        </w:rPr>
        <w:t>37.1 No Tender Security shall be returned to the Tenderers before</w:t>
      </w:r>
    </w:p>
    <w:p>
      <w:r>
        <w:rPr>
          <w:rFonts w:ascii="Calibri" w:hAnsi="Calibri"/>
          <w:sz w:val="18"/>
        </w:rPr>
        <w:t>Approval of Evaluation Report.</w:t>
      </w:r>
    </w:p>
    <w:p>
      <w:r>
        <w:rPr>
          <w:rFonts w:ascii="Calibri" w:hAnsi="Calibri"/>
          <w:sz w:val="18"/>
        </w:rPr>
        <w:t>37.2 Non-responsive Tenderer’s Tender Security will be returned after</w:t>
      </w:r>
    </w:p>
    <w:p>
      <w:r>
        <w:rPr>
          <w:rFonts w:ascii="Calibri" w:hAnsi="Calibri"/>
          <w:sz w:val="18"/>
        </w:rPr>
        <w:t>approval of Evaluation Report but within twenty-eight (28) days of the</w:t>
      </w:r>
    </w:p>
    <w:p>
      <w:r>
        <w:rPr>
          <w:rFonts w:ascii="Calibri" w:hAnsi="Calibri"/>
          <w:sz w:val="18"/>
        </w:rPr>
        <w:t>expiry of the Tender Validity period as stated under ITT Sub Clauses 32.1.</w:t>
      </w:r>
    </w:p>
    <w:p>
      <w:r>
        <w:rPr>
          <w:rFonts w:ascii="Calibri" w:hAnsi="Calibri"/>
          <w:sz w:val="18"/>
        </w:rPr>
        <w:t>The Tender Security of the responsive Tenderers except the 1st, 2nd, and</w:t>
      </w:r>
    </w:p>
    <w:p>
      <w:r>
        <w:rPr>
          <w:rFonts w:ascii="Calibri" w:hAnsi="Calibri"/>
          <w:sz w:val="18"/>
        </w:rPr>
        <w:t>3rd lowest responsive Tenderers may be returned, in the same manner,</w:t>
      </w:r>
    </w:p>
    <w:p>
      <w:r>
        <w:rPr>
          <w:rFonts w:ascii="Calibri" w:hAnsi="Calibri"/>
          <w:sz w:val="18"/>
        </w:rPr>
        <w:t>upon written request from them to the Procuring Entity.</w:t>
      </w:r>
    </w:p>
    <w:p>
      <w:r>
        <w:rPr>
          <w:rFonts w:ascii="Calibri" w:hAnsi="Calibri"/>
          <w:sz w:val="18"/>
        </w:rPr>
        <w:t>37.3 The Tender Security of the 1st, 2nd, and 3rd lowest responsive</w:t>
      </w:r>
    </w:p>
    <w:p>
      <w:r>
        <w:rPr>
          <w:rFonts w:ascii="Calibri" w:hAnsi="Calibri"/>
          <w:sz w:val="18"/>
        </w:rPr>
        <w:t>Tenderers (as the case may be) will be returned upon the successful</w:t>
      </w:r>
    </w:p>
    <w:p>
      <w:r>
        <w:rPr>
          <w:rFonts w:ascii="Calibri" w:hAnsi="Calibri"/>
          <w:sz w:val="18"/>
        </w:rPr>
        <w:t>Tenderer’s furnishing of the performance security and signing of the</w:t>
      </w:r>
    </w:p>
    <w:p>
      <w:r>
        <w:rPr>
          <w:rFonts w:ascii="Calibri" w:hAnsi="Calibri"/>
          <w:sz w:val="18"/>
        </w:rPr>
        <w:t>Contract Agreement, if not otherwise subject to ITT Clause 38.1.</w:t>
      </w:r>
    </w:p>
    <w:p>
      <w:r>
        <w:br w:type="page"/>
      </w:r>
    </w:p>
    <w:p>
      <w:pPr>
        <w:pStyle w:val="Heading2"/>
      </w:pPr>
      <w:r>
        <w:t>Page 13</w:t>
      </w:r>
    </w:p>
    <w:p>
      <w:r>
        <w:rPr>
          <w:rFonts w:ascii="Calibri" w:hAnsi="Calibri"/>
          <w:sz w:val="18"/>
        </w:rPr>
        <w:t>38. Forfeiture of Tender</w:t>
      </w:r>
    </w:p>
    <w:p>
      <w:r>
        <w:rPr>
          <w:rFonts w:ascii="Calibri" w:hAnsi="Calibri"/>
          <w:sz w:val="18"/>
        </w:rPr>
        <w:t>Security</w:t>
      </w:r>
    </w:p>
    <w:p>
      <w:r>
        <w:rPr>
          <w:rFonts w:ascii="Calibri" w:hAnsi="Calibri"/>
          <w:sz w:val="18"/>
        </w:rPr>
        <w:t>38.1 The Tender Security may be forfeited, if a Tenderer:</w:t>
      </w:r>
    </w:p>
    <w:p>
      <w:r>
        <w:rPr>
          <w:rFonts w:ascii="Calibri" w:hAnsi="Calibri"/>
          <w:sz w:val="18"/>
        </w:rPr>
        <w:t>(a) fails to furnish Performance Security as stated under ITT Sub Clause</w:t>
      </w:r>
    </w:p>
    <w:p>
      <w:r>
        <w:rPr>
          <w:rFonts w:ascii="Calibri" w:hAnsi="Calibri"/>
          <w:sz w:val="18"/>
        </w:rPr>
        <w:t>63.1 and 63.2; or</w:t>
      </w:r>
    </w:p>
    <w:p>
      <w:r>
        <w:rPr>
          <w:rFonts w:ascii="Calibri" w:hAnsi="Calibri"/>
          <w:sz w:val="18"/>
        </w:rPr>
        <w:t>(b) refuses or fails to sign the Contract as stated under ITT Sub Clause</w:t>
      </w:r>
    </w:p>
    <w:p>
      <w:r>
        <w:rPr>
          <w:rFonts w:ascii="Calibri" w:hAnsi="Calibri"/>
          <w:sz w:val="18"/>
        </w:rPr>
        <w:t>66.2.</w:t>
      </w:r>
    </w:p>
    <w:p>
      <w:r>
        <w:rPr>
          <w:rFonts w:ascii="Calibri" w:hAnsi="Calibri"/>
          <w:sz w:val="18"/>
        </w:rPr>
        <w:t>(c) involves in any corrupt, fraudulent, collusive, coercive or obstructive</w:t>
      </w:r>
    </w:p>
    <w:p>
      <w:r>
        <w:rPr>
          <w:rFonts w:ascii="Calibri" w:hAnsi="Calibri"/>
          <w:sz w:val="18"/>
        </w:rPr>
        <w:t>practice of any kind as defined in ITT Clause 4.</w:t>
      </w:r>
    </w:p>
    <w:p>
      <w:r>
        <w:rPr>
          <w:rFonts w:ascii="Calibri" w:hAnsi="Calibri"/>
          <w:sz w:val="18"/>
        </w:rPr>
        <w:t>38.2 In case e-Tender security is required to be forfeited, PE will instruct</w:t>
      </w:r>
    </w:p>
    <w:p>
      <w:r>
        <w:rPr>
          <w:rFonts w:ascii="Calibri" w:hAnsi="Calibri"/>
          <w:sz w:val="18"/>
        </w:rPr>
        <w:t>the concerned registered bank/branch and bank/branch in turn will debit the</w:t>
      </w:r>
    </w:p>
    <w:p>
      <w:r>
        <w:rPr>
          <w:rFonts w:ascii="Calibri" w:hAnsi="Calibri"/>
          <w:sz w:val="18"/>
        </w:rPr>
        <w:t>amount and credit it in favour of the PE’s bank account.</w:t>
      </w:r>
    </w:p>
    <w:p>
      <w:r>
        <w:rPr>
          <w:rFonts w:ascii="Calibri" w:hAnsi="Calibri"/>
          <w:sz w:val="18"/>
        </w:rPr>
        <w:t>39. Online Tender Preparation</w:t>
      </w:r>
    </w:p>
    <w:p>
      <w:r>
        <w:rPr>
          <w:rFonts w:ascii="Calibri" w:hAnsi="Calibri"/>
          <w:sz w:val="18"/>
        </w:rPr>
        <w:t>39.1 Prior to submission of a e-Tender, the Tenderer must ensure that all</w:t>
      </w:r>
    </w:p>
    <w:p>
      <w:r>
        <w:rPr>
          <w:rFonts w:ascii="Calibri" w:hAnsi="Calibri"/>
          <w:sz w:val="18"/>
        </w:rPr>
        <w:t>electronic records and files making up the Tender are completely virus free</w:t>
      </w:r>
    </w:p>
    <w:p>
      <w:r>
        <w:rPr>
          <w:rFonts w:ascii="Calibri" w:hAnsi="Calibri"/>
          <w:sz w:val="18"/>
        </w:rPr>
        <w:t>and also ensure integrity, completeness and authenticity of the tender.</w:t>
      </w:r>
    </w:p>
    <w:p>
      <w:r>
        <w:rPr>
          <w:rFonts w:ascii="Calibri" w:hAnsi="Calibri"/>
          <w:sz w:val="18"/>
        </w:rPr>
        <w:t>E. Tender Submission</w:t>
      </w:r>
    </w:p>
    <w:p>
      <w:r>
        <w:rPr>
          <w:rFonts w:ascii="Calibri" w:hAnsi="Calibri"/>
          <w:sz w:val="18"/>
        </w:rPr>
        <w:t>40. Sealing, Marking and</w:t>
      </w:r>
    </w:p>
    <w:p>
      <w:r>
        <w:rPr>
          <w:rFonts w:ascii="Calibri" w:hAnsi="Calibri"/>
          <w:sz w:val="18"/>
        </w:rPr>
        <w:t>Submission of Tender</w:t>
      </w:r>
    </w:p>
    <w:p>
      <w:r>
        <w:rPr>
          <w:rFonts w:ascii="Calibri" w:hAnsi="Calibri"/>
          <w:sz w:val="18"/>
        </w:rPr>
        <w:t>40.1 Tenderer shall submit the e-Tender through e-GP system and must</w:t>
      </w:r>
    </w:p>
    <w:p>
      <w:r>
        <w:rPr>
          <w:rFonts w:ascii="Calibri" w:hAnsi="Calibri"/>
          <w:sz w:val="18"/>
        </w:rPr>
        <w:t>be received in completeness prior to the deadline for submission. Tenderer</w:t>
      </w:r>
    </w:p>
    <w:p>
      <w:r>
        <w:rPr>
          <w:rFonts w:ascii="Calibri" w:hAnsi="Calibri"/>
          <w:sz w:val="18"/>
        </w:rPr>
        <w:t>acknowledge the receipt of the tender through the e-GP system.</w:t>
      </w:r>
    </w:p>
    <w:p>
      <w:r>
        <w:rPr>
          <w:rFonts w:ascii="Calibri" w:hAnsi="Calibri"/>
          <w:sz w:val="18"/>
        </w:rPr>
        <w:t>40.2 The e-Tender submitted through e-GP system by the Tenderer is</w:t>
      </w:r>
    </w:p>
    <w:p>
      <w:r>
        <w:rPr>
          <w:rFonts w:ascii="Calibri" w:hAnsi="Calibri"/>
          <w:sz w:val="18"/>
        </w:rPr>
        <w:t>deemed for all purposes to be the true and legal version, duly authorized</w:t>
      </w:r>
    </w:p>
    <w:p>
      <w:r>
        <w:rPr>
          <w:rFonts w:ascii="Calibri" w:hAnsi="Calibri"/>
          <w:sz w:val="18"/>
        </w:rPr>
        <w:t>and duly executed by the Tenderer and intended to have binding legal</w:t>
      </w:r>
    </w:p>
    <w:p>
      <w:r>
        <w:rPr>
          <w:rFonts w:ascii="Calibri" w:hAnsi="Calibri"/>
          <w:sz w:val="18"/>
        </w:rPr>
        <w:t>effect. e-Signature / Digital Signature will identify and authenticate the</w:t>
      </w:r>
    </w:p>
    <w:p>
      <w:r>
        <w:rPr>
          <w:rFonts w:ascii="Calibri" w:hAnsi="Calibri"/>
          <w:sz w:val="18"/>
        </w:rPr>
        <w:t>Tenderer.</w:t>
      </w:r>
    </w:p>
    <w:p>
      <w:r>
        <w:rPr>
          <w:rFonts w:ascii="Calibri" w:hAnsi="Calibri"/>
          <w:sz w:val="18"/>
        </w:rPr>
        <w:t>40.3 Tender submitted online will be stored in encrypted format in the e-</w:t>
      </w:r>
    </w:p>
    <w:p>
      <w:r>
        <w:rPr>
          <w:rFonts w:ascii="Calibri" w:hAnsi="Calibri"/>
          <w:sz w:val="18"/>
        </w:rPr>
        <w:t>GP System.</w:t>
      </w:r>
    </w:p>
    <w:p>
      <w:r>
        <w:rPr>
          <w:rFonts w:ascii="Calibri" w:hAnsi="Calibri"/>
          <w:sz w:val="18"/>
        </w:rPr>
        <w:t>40.4 Submitted Tender containing files those are corrupt or containing</w:t>
      </w:r>
    </w:p>
    <w:p>
      <w:r>
        <w:rPr>
          <w:rFonts w:ascii="Calibri" w:hAnsi="Calibri"/>
          <w:sz w:val="18"/>
        </w:rPr>
        <w:t>virus or are unreadable for any reason, will not be considered.</w:t>
      </w:r>
    </w:p>
    <w:p>
      <w:r>
        <w:rPr>
          <w:rFonts w:ascii="Calibri" w:hAnsi="Calibri"/>
          <w:sz w:val="18"/>
        </w:rPr>
        <w:t>41. Deadline for Submission of</w:t>
      </w:r>
    </w:p>
    <w:p>
      <w:r>
        <w:rPr>
          <w:rFonts w:ascii="Calibri" w:hAnsi="Calibri"/>
          <w:sz w:val="18"/>
        </w:rPr>
        <w:t>Tender</w:t>
      </w:r>
    </w:p>
    <w:p>
      <w:r>
        <w:rPr>
          <w:rFonts w:ascii="Calibri" w:hAnsi="Calibri"/>
          <w:sz w:val="18"/>
        </w:rPr>
        <w:t>41.1 e-Tenders shall be submitted to the e-GP System no later than the</w:t>
      </w:r>
    </w:p>
    <w:p>
      <w:r>
        <w:rPr>
          <w:rFonts w:ascii="Calibri" w:hAnsi="Calibri"/>
          <w:sz w:val="18"/>
        </w:rPr>
        <w:t>date and time specified in the TDS.</w:t>
      </w:r>
    </w:p>
    <w:p>
      <w:r>
        <w:rPr>
          <w:rFonts w:ascii="Calibri" w:hAnsi="Calibri"/>
          <w:sz w:val="18"/>
        </w:rPr>
        <w:t>41.2 The Procuring Entity may, at its discretion, extend the deadline for</w:t>
      </w:r>
    </w:p>
    <w:p>
      <w:r>
        <w:rPr>
          <w:rFonts w:ascii="Calibri" w:hAnsi="Calibri"/>
          <w:sz w:val="18"/>
        </w:rPr>
        <w:t>submission of Tender as stated under ITT Sub Clause 41.1, in which case</w:t>
      </w:r>
    </w:p>
    <w:p>
      <w:r>
        <w:rPr>
          <w:rFonts w:ascii="Calibri" w:hAnsi="Calibri"/>
          <w:sz w:val="18"/>
        </w:rPr>
        <w:t>all rights and obligations of the Procuring Entity and Tenderers previously</w:t>
      </w:r>
    </w:p>
    <w:p>
      <w:r>
        <w:rPr>
          <w:rFonts w:ascii="Calibri" w:hAnsi="Calibri"/>
          <w:sz w:val="18"/>
        </w:rPr>
        <w:t>subject to the deadline will thereafter be subject to the new deadline as</w:t>
      </w:r>
    </w:p>
    <w:p>
      <w:r>
        <w:rPr>
          <w:rFonts w:ascii="Calibri" w:hAnsi="Calibri"/>
          <w:sz w:val="18"/>
        </w:rPr>
        <w:t>extended.</w:t>
      </w:r>
    </w:p>
    <w:p>
      <w:r>
        <w:rPr>
          <w:rFonts w:ascii="Calibri" w:hAnsi="Calibri"/>
          <w:sz w:val="18"/>
        </w:rPr>
        <w:t>41.3 e-Tenders submitted shall not be allowed to be withdrawn after the</w:t>
      </w:r>
    </w:p>
    <w:p>
      <w:r>
        <w:rPr>
          <w:rFonts w:ascii="Calibri" w:hAnsi="Calibri"/>
          <w:sz w:val="18"/>
        </w:rPr>
        <w:t>deadline for submission.</w:t>
      </w:r>
    </w:p>
    <w:p>
      <w:r>
        <w:rPr>
          <w:rFonts w:ascii="Calibri" w:hAnsi="Calibri"/>
          <w:sz w:val="18"/>
        </w:rPr>
        <w:t>41.4 Submission of large electronic file may take time and as such</w:t>
      </w:r>
    </w:p>
    <w:p>
      <w:r>
        <w:rPr>
          <w:rFonts w:ascii="Calibri" w:hAnsi="Calibri"/>
          <w:sz w:val="18"/>
        </w:rPr>
        <w:t>sufficient time must be allowed to fully transmit all the files prior to the</w:t>
      </w:r>
    </w:p>
    <w:p>
      <w:r>
        <w:rPr>
          <w:rFonts w:ascii="Calibri" w:hAnsi="Calibri"/>
          <w:sz w:val="18"/>
        </w:rPr>
        <w:t>closing time.</w:t>
      </w:r>
    </w:p>
    <w:p>
      <w:r>
        <w:rPr>
          <w:rFonts w:ascii="Calibri" w:hAnsi="Calibri"/>
          <w:sz w:val="18"/>
        </w:rPr>
        <w:t>42. Late Tender</w:t>
      </w:r>
    </w:p>
    <w:p>
      <w:r>
        <w:rPr>
          <w:rFonts w:ascii="Calibri" w:hAnsi="Calibri"/>
          <w:sz w:val="18"/>
        </w:rPr>
        <w:t>42.1 e-Tenders late submission shall not be allowed in e-GP System.</w:t>
      </w:r>
    </w:p>
    <w:p>
      <w:r>
        <w:rPr>
          <w:rFonts w:ascii="Calibri" w:hAnsi="Calibri"/>
          <w:sz w:val="18"/>
        </w:rPr>
        <w:t>43. Modification, Substitution</w:t>
      </w:r>
    </w:p>
    <w:p>
      <w:r>
        <w:rPr>
          <w:rFonts w:ascii="Calibri" w:hAnsi="Calibri"/>
          <w:sz w:val="18"/>
        </w:rPr>
        <w:t>or Withdrawal of Tender</w:t>
      </w:r>
    </w:p>
    <w:p>
      <w:r>
        <w:rPr>
          <w:rFonts w:ascii="Calibri" w:hAnsi="Calibri"/>
          <w:sz w:val="18"/>
        </w:rPr>
        <w:t>43.1 Tenderer is allowed to substitute / modify / withdraw its submitted</w:t>
      </w:r>
    </w:p>
    <w:p>
      <w:r>
        <w:rPr>
          <w:rFonts w:ascii="Calibri" w:hAnsi="Calibri"/>
          <w:sz w:val="18"/>
        </w:rPr>
        <w:t>tender before tender submission deadline.</w:t>
      </w:r>
    </w:p>
    <w:p>
      <w:r>
        <w:rPr>
          <w:rFonts w:ascii="Calibri" w:hAnsi="Calibri"/>
          <w:sz w:val="18"/>
        </w:rPr>
        <w:t>F. Tender Opening and Evaluation</w:t>
      </w:r>
    </w:p>
    <w:p>
      <w:r>
        <w:rPr>
          <w:rFonts w:ascii="Calibri" w:hAnsi="Calibri"/>
          <w:sz w:val="18"/>
        </w:rPr>
        <w:t>44. Tender Opening</w:t>
      </w:r>
    </w:p>
    <w:p>
      <w:r>
        <w:rPr>
          <w:rFonts w:ascii="Calibri" w:hAnsi="Calibri"/>
          <w:sz w:val="18"/>
        </w:rPr>
        <w:t>44.1 e-GP System shall automatically open the Tenders after the deadline</w:t>
      </w:r>
    </w:p>
    <w:p>
      <w:r>
        <w:rPr>
          <w:rFonts w:ascii="Calibri" w:hAnsi="Calibri"/>
          <w:sz w:val="18"/>
        </w:rPr>
        <w:t>of Tender submission deadline as configured and published in the e-GP</w:t>
      </w:r>
    </w:p>
    <w:p>
      <w:r>
        <w:rPr>
          <w:rFonts w:ascii="Calibri" w:hAnsi="Calibri"/>
          <w:sz w:val="18"/>
        </w:rPr>
        <w:t>System. The System shall automatically generate Tender Opening Report</w:t>
      </w:r>
    </w:p>
    <w:p>
      <w:r>
        <w:rPr>
          <w:rFonts w:ascii="Calibri" w:hAnsi="Calibri"/>
          <w:sz w:val="18"/>
        </w:rPr>
        <w:t>(TOR) after opening the Tenders.</w:t>
      </w:r>
    </w:p>
    <w:p>
      <w:r>
        <w:rPr>
          <w:rFonts w:ascii="Calibri" w:hAnsi="Calibri"/>
          <w:sz w:val="18"/>
        </w:rPr>
        <w:t>45. Evaluation of Tenders</w:t>
      </w:r>
    </w:p>
    <w:p>
      <w:r>
        <w:rPr>
          <w:rFonts w:ascii="Calibri" w:hAnsi="Calibri"/>
          <w:sz w:val="18"/>
        </w:rPr>
        <w:t>45.1 Tenders shall be examined and evaluated only on the basis of the</w:t>
      </w:r>
    </w:p>
    <w:p>
      <w:r>
        <w:rPr>
          <w:rFonts w:ascii="Calibri" w:hAnsi="Calibri"/>
          <w:sz w:val="18"/>
        </w:rPr>
        <w:t>criteria specified in the Tender Document.</w:t>
      </w:r>
    </w:p>
    <w:p>
      <w:r>
        <w:rPr>
          <w:rFonts w:ascii="Calibri" w:hAnsi="Calibri"/>
          <w:sz w:val="18"/>
        </w:rPr>
        <w:t>45.2 Tender Evaluation Committee (TEC) shall examine, evaluate and</w:t>
      </w:r>
    </w:p>
    <w:p>
      <w:r>
        <w:rPr>
          <w:rFonts w:ascii="Calibri" w:hAnsi="Calibri"/>
          <w:sz w:val="18"/>
        </w:rPr>
        <w:t>compare Tenders that are responsive to the requirements of Tender</w:t>
      </w:r>
    </w:p>
    <w:p>
      <w:r>
        <w:rPr>
          <w:rFonts w:ascii="Calibri" w:hAnsi="Calibri"/>
          <w:sz w:val="18"/>
        </w:rPr>
        <w:t>Documents in order to identify the successful Tenderer.</w:t>
      </w:r>
    </w:p>
    <w:p>
      <w:r>
        <w:br w:type="page"/>
      </w:r>
    </w:p>
    <w:p>
      <w:pPr>
        <w:pStyle w:val="Heading2"/>
      </w:pPr>
      <w:r>
        <w:t>Page 14</w:t>
      </w:r>
    </w:p>
    <w:p>
      <w:r>
        <w:rPr>
          <w:rFonts w:ascii="Calibri" w:hAnsi="Calibri"/>
          <w:sz w:val="18"/>
        </w:rPr>
        <w:t>45.3 TEC may consider a Tender as responsive in the Evaluation, only if it</w:t>
      </w:r>
    </w:p>
    <w:p>
      <w:r>
        <w:rPr>
          <w:rFonts w:ascii="Calibri" w:hAnsi="Calibri"/>
          <w:sz w:val="18"/>
        </w:rPr>
        <w:t>is submitted in compliance with the mandatory requirements set out in the</w:t>
      </w:r>
    </w:p>
    <w:p>
      <w:r>
        <w:rPr>
          <w:rFonts w:ascii="Calibri" w:hAnsi="Calibri"/>
          <w:sz w:val="18"/>
        </w:rPr>
        <w:t>Tender Document. The evaluation process should begin immediately after</w:t>
      </w:r>
    </w:p>
    <w:p>
      <w:r>
        <w:rPr>
          <w:rFonts w:ascii="Calibri" w:hAnsi="Calibri"/>
          <w:sz w:val="18"/>
        </w:rPr>
        <w:t>Tender opening following four steps:</w:t>
      </w:r>
    </w:p>
    <w:p>
      <w:r>
        <w:rPr>
          <w:rFonts w:ascii="Calibri" w:hAnsi="Calibri"/>
          <w:sz w:val="18"/>
        </w:rPr>
        <w:t>(a) Preliminary examination</w:t>
      </w:r>
    </w:p>
    <w:p>
      <w:r>
        <w:rPr>
          <w:rFonts w:ascii="Calibri" w:hAnsi="Calibri"/>
          <w:sz w:val="18"/>
        </w:rPr>
        <w:t>(b) Technical examination and responsiveness</w:t>
      </w:r>
    </w:p>
    <w:p>
      <w:r>
        <w:rPr>
          <w:rFonts w:ascii="Calibri" w:hAnsi="Calibri"/>
          <w:sz w:val="18"/>
        </w:rPr>
        <w:t>(c) Financial evaluation and price comparison</w:t>
      </w:r>
    </w:p>
    <w:p>
      <w:r>
        <w:rPr>
          <w:rFonts w:ascii="Calibri" w:hAnsi="Calibri"/>
          <w:sz w:val="18"/>
        </w:rPr>
        <w:t>(d) Post-qualification of the Tender.</w:t>
      </w:r>
    </w:p>
    <w:p>
      <w:r>
        <w:rPr>
          <w:rFonts w:ascii="Calibri" w:hAnsi="Calibri"/>
          <w:sz w:val="18"/>
        </w:rPr>
        <w:t>45.4 e-GP System will electronically generate the Tender Evaluation</w:t>
      </w:r>
    </w:p>
    <w:p>
      <w:r>
        <w:rPr>
          <w:rFonts w:ascii="Calibri" w:hAnsi="Calibri"/>
          <w:sz w:val="18"/>
        </w:rPr>
        <w:t>Reports (TERs) to assist the TEC. TEC should review the TERs,</w:t>
      </w:r>
    </w:p>
    <w:p>
      <w:r>
        <w:rPr>
          <w:rFonts w:ascii="Calibri" w:hAnsi="Calibri"/>
          <w:sz w:val="18"/>
        </w:rPr>
        <w:t>confirms the compliance and complete the TERs based on the criteria</w:t>
      </w:r>
    </w:p>
    <w:p>
      <w:r>
        <w:rPr>
          <w:rFonts w:ascii="Calibri" w:hAnsi="Calibri"/>
          <w:sz w:val="18"/>
        </w:rPr>
        <w:t>mentioned in e-TD.</w:t>
      </w:r>
    </w:p>
    <w:p>
      <w:r>
        <w:rPr>
          <w:rFonts w:ascii="Calibri" w:hAnsi="Calibri"/>
          <w:sz w:val="18"/>
        </w:rPr>
        <w:t>46. Preliminary Examination</w:t>
      </w:r>
    </w:p>
    <w:p>
      <w:r>
        <w:rPr>
          <w:rFonts w:ascii="Calibri" w:hAnsi="Calibri"/>
          <w:sz w:val="18"/>
        </w:rPr>
        <w:t>46.1 TEC shall examine the Tenders to confirm that all documentations as</w:t>
      </w:r>
    </w:p>
    <w:p>
      <w:r>
        <w:rPr>
          <w:rFonts w:ascii="Calibri" w:hAnsi="Calibri"/>
          <w:sz w:val="18"/>
        </w:rPr>
        <w:t>stated under ITT Clause 23 have been provided, to determine the</w:t>
      </w:r>
    </w:p>
    <w:p>
      <w:r>
        <w:rPr>
          <w:rFonts w:ascii="Calibri" w:hAnsi="Calibri"/>
          <w:sz w:val="18"/>
        </w:rPr>
        <w:t>completeness of each document submitted.</w:t>
      </w:r>
    </w:p>
    <w:p>
      <w:r>
        <w:rPr>
          <w:rFonts w:ascii="Calibri" w:hAnsi="Calibri"/>
          <w:sz w:val="18"/>
        </w:rPr>
        <w:t>46.2 TEC shall confirm that the following documents and information have</w:t>
      </w:r>
    </w:p>
    <w:p>
      <w:r>
        <w:rPr>
          <w:rFonts w:ascii="Calibri" w:hAnsi="Calibri"/>
          <w:sz w:val="18"/>
        </w:rPr>
        <w:t>been provided in the Tender. If any of these documents or information is</w:t>
      </w:r>
    </w:p>
    <w:p>
      <w:r>
        <w:rPr>
          <w:rFonts w:ascii="Calibri" w:hAnsi="Calibri"/>
          <w:sz w:val="18"/>
        </w:rPr>
        <w:t>missing, the Tender shall be considered rejected.</w:t>
      </w:r>
    </w:p>
    <w:p>
      <w:r>
        <w:rPr>
          <w:rFonts w:ascii="Calibri" w:hAnsi="Calibri"/>
          <w:sz w:val="18"/>
        </w:rPr>
        <w:t>(a) All Forms, as applicable, duly filled-in and electronically signed through</w:t>
      </w:r>
    </w:p>
    <w:p>
      <w:r>
        <w:rPr>
          <w:rFonts w:ascii="Calibri" w:hAnsi="Calibri"/>
          <w:sz w:val="18"/>
        </w:rPr>
        <w:t>e-GP System, as in Tender Forms (Section 5);</w:t>
      </w:r>
    </w:p>
    <w:p>
      <w:r>
        <w:rPr>
          <w:rFonts w:ascii="Calibri" w:hAnsi="Calibri"/>
          <w:sz w:val="18"/>
        </w:rPr>
        <w:t>(b) Priced Bill of Quantities;</w:t>
      </w:r>
    </w:p>
    <w:p>
      <w:r>
        <w:rPr>
          <w:rFonts w:ascii="Calibri" w:hAnsi="Calibri"/>
          <w:sz w:val="18"/>
        </w:rPr>
        <w:t>(c) Valid Tender Security.</w:t>
      </w:r>
    </w:p>
    <w:p>
      <w:r>
        <w:rPr>
          <w:rFonts w:ascii="Calibri" w:hAnsi="Calibri"/>
          <w:sz w:val="18"/>
        </w:rPr>
        <w:t>47. Technical Responsiveness</w:t>
      </w:r>
    </w:p>
    <w:p>
      <w:r>
        <w:rPr>
          <w:rFonts w:ascii="Calibri" w:hAnsi="Calibri"/>
          <w:sz w:val="18"/>
        </w:rPr>
        <w:t>and Technical Evaluation</w:t>
      </w:r>
    </w:p>
    <w:p>
      <w:r>
        <w:rPr>
          <w:rFonts w:ascii="Calibri" w:hAnsi="Calibri"/>
          <w:sz w:val="18"/>
        </w:rPr>
        <w:t>47.1 TEC’s determination of a Tender’s responsiveness is to be based on</w:t>
      </w:r>
    </w:p>
    <w:p>
      <w:r>
        <w:rPr>
          <w:rFonts w:ascii="Calibri" w:hAnsi="Calibri"/>
          <w:sz w:val="18"/>
        </w:rPr>
        <w:t>the contents of the Tender itself without recourse to extrinsic evidence.</w:t>
      </w:r>
    </w:p>
    <w:p>
      <w:r>
        <w:rPr>
          <w:rFonts w:ascii="Calibri" w:hAnsi="Calibri"/>
          <w:sz w:val="18"/>
        </w:rPr>
        <w:t>47.2 A responsive Tender is one that conforms in all respects to the</w:t>
      </w:r>
    </w:p>
    <w:p>
      <w:r>
        <w:rPr>
          <w:rFonts w:ascii="Calibri" w:hAnsi="Calibri"/>
          <w:sz w:val="18"/>
        </w:rPr>
        <w:t>requirements of the Tender Document without material deviation,</w:t>
      </w:r>
    </w:p>
    <w:p>
      <w:r>
        <w:rPr>
          <w:rFonts w:ascii="Calibri" w:hAnsi="Calibri"/>
          <w:sz w:val="18"/>
        </w:rPr>
        <w:t>reservation, or omission. A material deviation, reservation, or omission is</w:t>
      </w:r>
    </w:p>
    <w:p>
      <w:r>
        <w:rPr>
          <w:rFonts w:ascii="Calibri" w:hAnsi="Calibri"/>
          <w:sz w:val="18"/>
        </w:rPr>
        <w:t>one that:</w:t>
      </w:r>
    </w:p>
    <w:p>
      <w:r>
        <w:rPr>
          <w:rFonts w:ascii="Calibri" w:hAnsi="Calibri"/>
          <w:sz w:val="18"/>
        </w:rPr>
        <w:t>(a) affects in any substantial way the scope, quality, or performance of the</w:t>
      </w:r>
    </w:p>
    <w:p>
      <w:r>
        <w:rPr>
          <w:rFonts w:ascii="Calibri" w:hAnsi="Calibri"/>
          <w:sz w:val="18"/>
        </w:rPr>
        <w:t>Works specified in the Contract; or</w:t>
      </w:r>
    </w:p>
    <w:p>
      <w:r>
        <w:rPr>
          <w:rFonts w:ascii="Calibri" w:hAnsi="Calibri"/>
          <w:sz w:val="18"/>
        </w:rPr>
        <w:t>(b) limits in any substantial way, or is inconsistent with the Tender</w:t>
      </w:r>
    </w:p>
    <w:p>
      <w:r>
        <w:rPr>
          <w:rFonts w:ascii="Calibri" w:hAnsi="Calibri"/>
          <w:sz w:val="18"/>
        </w:rPr>
        <w:t>Documents, the Procuring Entity’s rights or the Tenderer’s obligations</w:t>
      </w:r>
    </w:p>
    <w:p>
      <w:r>
        <w:rPr>
          <w:rFonts w:ascii="Calibri" w:hAnsi="Calibri"/>
          <w:sz w:val="18"/>
        </w:rPr>
        <w:t>under the Contract; or</w:t>
      </w:r>
    </w:p>
    <w:p>
      <w:r>
        <w:rPr>
          <w:rFonts w:ascii="Calibri" w:hAnsi="Calibri"/>
          <w:sz w:val="18"/>
        </w:rPr>
        <w:t>(c) if rectified would unfairly affect the competitive position of other</w:t>
      </w:r>
    </w:p>
    <w:p>
      <w:r>
        <w:rPr>
          <w:rFonts w:ascii="Calibri" w:hAnsi="Calibri"/>
          <w:sz w:val="18"/>
        </w:rPr>
        <w:t>Tenderers presenting responsive Tenders.</w:t>
      </w:r>
    </w:p>
    <w:p>
      <w:r>
        <w:rPr>
          <w:rFonts w:ascii="Calibri" w:hAnsi="Calibri"/>
          <w:sz w:val="18"/>
        </w:rPr>
        <w:t>During the evaluation of Tenders, the following definitions shall apply:</w:t>
      </w:r>
    </w:p>
    <w:p>
      <w:r>
        <w:rPr>
          <w:rFonts w:ascii="Calibri" w:hAnsi="Calibri"/>
          <w:sz w:val="18"/>
        </w:rPr>
        <w:t>“Deviation” is a departure from the requirements specified in the Tender</w:t>
      </w:r>
    </w:p>
    <w:p>
      <w:r>
        <w:rPr>
          <w:rFonts w:ascii="Calibri" w:hAnsi="Calibri"/>
          <w:sz w:val="18"/>
        </w:rPr>
        <w:t>Document;</w:t>
      </w:r>
    </w:p>
    <w:p>
      <w:r>
        <w:rPr>
          <w:rFonts w:ascii="Calibri" w:hAnsi="Calibri"/>
          <w:sz w:val="18"/>
        </w:rPr>
        <w:t>“Reservation” is the setting of limiting conditions or withholding from</w:t>
      </w:r>
    </w:p>
    <w:p>
      <w:r>
        <w:rPr>
          <w:rFonts w:ascii="Calibri" w:hAnsi="Calibri"/>
          <w:sz w:val="18"/>
        </w:rPr>
        <w:t>complete acceptance of the requirements specified in the Tender</w:t>
      </w:r>
    </w:p>
    <w:p>
      <w:r>
        <w:rPr>
          <w:rFonts w:ascii="Calibri" w:hAnsi="Calibri"/>
          <w:sz w:val="18"/>
        </w:rPr>
        <w:t>Document; and</w:t>
      </w:r>
    </w:p>
    <w:p>
      <w:r>
        <w:rPr>
          <w:rFonts w:ascii="Calibri" w:hAnsi="Calibri"/>
          <w:sz w:val="18"/>
        </w:rPr>
        <w:t>“Omission” is the failure to submit part or all of the information or</w:t>
      </w:r>
    </w:p>
    <w:p>
      <w:r>
        <w:rPr>
          <w:rFonts w:ascii="Calibri" w:hAnsi="Calibri"/>
          <w:sz w:val="18"/>
        </w:rPr>
        <w:t>documentation required in the Tender Document.</w:t>
      </w:r>
    </w:p>
    <w:p>
      <w:r>
        <w:rPr>
          <w:rFonts w:ascii="Calibri" w:hAnsi="Calibri"/>
          <w:sz w:val="18"/>
        </w:rPr>
        <w:t>47.3 If a Tender is not responsive to the mandatory requirements set out in</w:t>
      </w:r>
    </w:p>
    <w:p>
      <w:r>
        <w:rPr>
          <w:rFonts w:ascii="Calibri" w:hAnsi="Calibri"/>
          <w:sz w:val="18"/>
        </w:rPr>
        <w:t>the Tender Document, shall not subsequently be made responsive by the</w:t>
      </w:r>
    </w:p>
    <w:p>
      <w:r>
        <w:rPr>
          <w:rFonts w:ascii="Calibri" w:hAnsi="Calibri"/>
          <w:sz w:val="18"/>
        </w:rPr>
        <w:t>Tenderer by correction of the material deviation, reservation, or omission.</w:t>
      </w:r>
    </w:p>
    <w:p>
      <w:r>
        <w:rPr>
          <w:rFonts w:ascii="Calibri" w:hAnsi="Calibri"/>
          <w:sz w:val="18"/>
        </w:rPr>
        <w:t>47.4 There shall be no requirement as to the minimum number of</w:t>
      </w:r>
    </w:p>
    <w:p>
      <w:r>
        <w:rPr>
          <w:rFonts w:ascii="Calibri" w:hAnsi="Calibri"/>
          <w:sz w:val="18"/>
        </w:rPr>
        <w:t>responsive Tenders.</w:t>
      </w:r>
    </w:p>
    <w:p>
      <w:r>
        <w:rPr>
          <w:rFonts w:ascii="Calibri" w:hAnsi="Calibri"/>
          <w:sz w:val="18"/>
        </w:rPr>
        <w:t>47.5 TEC shall evaluate the aspects of the Tender submitted as stated</w:t>
      </w:r>
    </w:p>
    <w:p>
      <w:r>
        <w:rPr>
          <w:rFonts w:ascii="Calibri" w:hAnsi="Calibri"/>
          <w:sz w:val="18"/>
        </w:rPr>
        <w:t>under ITT Clauses 28, 29, 30 and 31 and, to confirm that all requirements</w:t>
      </w:r>
    </w:p>
    <w:p>
      <w:r>
        <w:rPr>
          <w:rFonts w:ascii="Calibri" w:hAnsi="Calibri"/>
          <w:sz w:val="18"/>
        </w:rPr>
        <w:t>specified in Section 7: General Specifications, Section 8: Particular</w:t>
      </w:r>
    </w:p>
    <w:p>
      <w:r>
        <w:rPr>
          <w:rFonts w:ascii="Calibri" w:hAnsi="Calibri"/>
          <w:sz w:val="18"/>
        </w:rPr>
        <w:t>Specifications and Section 9: ES Specifications of the Tender Document</w:t>
      </w:r>
    </w:p>
    <w:p>
      <w:r>
        <w:rPr>
          <w:rFonts w:ascii="Calibri" w:hAnsi="Calibri"/>
          <w:sz w:val="18"/>
        </w:rPr>
        <w:t>have been met without any material deviation, reservation or omission.</w:t>
      </w:r>
    </w:p>
    <w:p>
      <w:r>
        <w:rPr>
          <w:rFonts w:ascii="Calibri" w:hAnsi="Calibri"/>
          <w:sz w:val="18"/>
        </w:rPr>
        <w:t>47.6 Provided that a Tender is responsive, TEC may request that the</w:t>
      </w:r>
    </w:p>
    <w:p>
      <w:r>
        <w:rPr>
          <w:rFonts w:ascii="Calibri" w:hAnsi="Calibri"/>
          <w:sz w:val="18"/>
        </w:rPr>
        <w:t>Tenderer submit the necessary information or documentation, within a</w:t>
      </w:r>
    </w:p>
    <w:p>
      <w:r>
        <w:rPr>
          <w:rFonts w:ascii="Calibri" w:hAnsi="Calibri"/>
          <w:sz w:val="18"/>
        </w:rPr>
        <w:t>reasonable period of time to rectify nonmaterial nonconformities or</w:t>
      </w:r>
    </w:p>
    <w:p>
      <w:r>
        <w:rPr>
          <w:rFonts w:ascii="Calibri" w:hAnsi="Calibri"/>
          <w:sz w:val="18"/>
        </w:rPr>
        <w:t>omissions in the Tender related to documentation requirements. Such</w:t>
      </w:r>
    </w:p>
    <w:p>
      <w:r>
        <w:br w:type="page"/>
      </w:r>
    </w:p>
    <w:p>
      <w:pPr>
        <w:pStyle w:val="Heading2"/>
      </w:pPr>
      <w:r>
        <w:t>Page 15</w:t>
      </w:r>
    </w:p>
    <w:p>
      <w:r>
        <w:rPr>
          <w:rFonts w:ascii="Calibri" w:hAnsi="Calibri"/>
          <w:sz w:val="18"/>
        </w:rPr>
        <w:t>omission shall not be related to any aspect of the rates of the Tender</w:t>
      </w:r>
    </w:p>
    <w:p>
      <w:r>
        <w:rPr>
          <w:rFonts w:ascii="Calibri" w:hAnsi="Calibri"/>
          <w:sz w:val="18"/>
        </w:rPr>
        <w:t>reflected in the Priced BOQ or any mandatory criteria. Failure of the</w:t>
      </w:r>
    </w:p>
    <w:p>
      <w:r>
        <w:rPr>
          <w:rFonts w:ascii="Calibri" w:hAnsi="Calibri"/>
          <w:sz w:val="18"/>
        </w:rPr>
        <w:t>Tenderer to comply with the request may result in the consideration of its</w:t>
      </w:r>
    </w:p>
    <w:p>
      <w:r>
        <w:rPr>
          <w:rFonts w:ascii="Calibri" w:hAnsi="Calibri"/>
          <w:sz w:val="18"/>
        </w:rPr>
        <w:t>Tender as non-responsive.</w:t>
      </w:r>
    </w:p>
    <w:p>
      <w:r>
        <w:rPr>
          <w:rFonts w:ascii="Calibri" w:hAnsi="Calibri"/>
          <w:sz w:val="18"/>
        </w:rPr>
        <w:t>47.7 TEC may regard a Tender as responsive even if it contains:</w:t>
      </w:r>
    </w:p>
    <w:p>
      <w:r>
        <w:rPr>
          <w:rFonts w:ascii="Calibri" w:hAnsi="Calibri"/>
          <w:sz w:val="18"/>
        </w:rPr>
        <w:t>(a) minor or insignificant deviations which do not meaningfully alter or</w:t>
      </w:r>
    </w:p>
    <w:p>
      <w:r>
        <w:rPr>
          <w:rFonts w:ascii="Calibri" w:hAnsi="Calibri"/>
          <w:sz w:val="18"/>
        </w:rPr>
        <w:t>depart from the technical specifications, characteristics and commercial</w:t>
      </w:r>
    </w:p>
    <w:p>
      <w:r>
        <w:rPr>
          <w:rFonts w:ascii="Calibri" w:hAnsi="Calibri"/>
          <w:sz w:val="18"/>
        </w:rPr>
        <w:t>terms and, conditions or other mandatory requirements set out in the</w:t>
      </w:r>
    </w:p>
    <w:p>
      <w:r>
        <w:rPr>
          <w:rFonts w:ascii="Calibri" w:hAnsi="Calibri"/>
          <w:sz w:val="18"/>
        </w:rPr>
        <w:t>Tender Document; or</w:t>
      </w:r>
    </w:p>
    <w:p>
      <w:r>
        <w:rPr>
          <w:rFonts w:ascii="Calibri" w:hAnsi="Calibri"/>
          <w:sz w:val="18"/>
        </w:rPr>
        <w:t>(b) errors or oversights, that if corrected, would not alter the key aspects</w:t>
      </w:r>
    </w:p>
    <w:p>
      <w:r>
        <w:rPr>
          <w:rFonts w:ascii="Calibri" w:hAnsi="Calibri"/>
          <w:sz w:val="18"/>
        </w:rPr>
        <w:t>of the Tender.</w:t>
      </w:r>
    </w:p>
    <w:p>
      <w:r>
        <w:rPr>
          <w:rFonts w:ascii="Calibri" w:hAnsi="Calibri"/>
          <w:sz w:val="18"/>
        </w:rPr>
        <w:t>48. Clarification on Tender</w:t>
      </w:r>
    </w:p>
    <w:p>
      <w:r>
        <w:rPr>
          <w:rFonts w:ascii="Calibri" w:hAnsi="Calibri"/>
          <w:sz w:val="18"/>
        </w:rPr>
        <w:t>48.1 TEC may ask Tenderers for clarification of their Tenders, including</w:t>
      </w:r>
    </w:p>
    <w:p>
      <w:r>
        <w:rPr>
          <w:rFonts w:ascii="Calibri" w:hAnsi="Calibri"/>
          <w:sz w:val="18"/>
        </w:rPr>
        <w:t>breakdowns of unit rates, in order to facilitate the examination and</w:t>
      </w:r>
    </w:p>
    <w:p>
      <w:r>
        <w:rPr>
          <w:rFonts w:ascii="Calibri" w:hAnsi="Calibri"/>
          <w:sz w:val="18"/>
        </w:rPr>
        <w:t>evaluation of Tenders. The request for clarification by the TEC and the</w:t>
      </w:r>
    </w:p>
    <w:p>
      <w:r>
        <w:rPr>
          <w:rFonts w:ascii="Calibri" w:hAnsi="Calibri"/>
          <w:sz w:val="18"/>
        </w:rPr>
        <w:t>response from the Tenderer shall be in writing, and Tender clarifications</w:t>
      </w:r>
    </w:p>
    <w:p>
      <w:r>
        <w:rPr>
          <w:rFonts w:ascii="Calibri" w:hAnsi="Calibri"/>
          <w:sz w:val="18"/>
        </w:rPr>
        <w:t>which may lead to a change in the substance of the Tender or in any of the</w:t>
      </w:r>
    </w:p>
    <w:p>
      <w:r>
        <w:rPr>
          <w:rFonts w:ascii="Calibri" w:hAnsi="Calibri"/>
          <w:sz w:val="18"/>
        </w:rPr>
        <w:t>key elements of the Tender as stated under ITT Sub Clause 47.2, will</w:t>
      </w:r>
    </w:p>
    <w:p>
      <w:r>
        <w:rPr>
          <w:rFonts w:ascii="Calibri" w:hAnsi="Calibri"/>
          <w:sz w:val="18"/>
        </w:rPr>
        <w:t>neither be sought nor be permitted.</w:t>
      </w:r>
    </w:p>
    <w:p>
      <w:r>
        <w:rPr>
          <w:rFonts w:ascii="Calibri" w:hAnsi="Calibri"/>
          <w:sz w:val="18"/>
        </w:rPr>
        <w:t>48.2 Requests for clarification shall be through e-GP system and shall be</w:t>
      </w:r>
    </w:p>
    <w:p>
      <w:r>
        <w:rPr>
          <w:rFonts w:ascii="Calibri" w:hAnsi="Calibri"/>
          <w:sz w:val="18"/>
        </w:rPr>
        <w:t>sent only by the Chairperson of the TEC.</w:t>
      </w:r>
    </w:p>
    <w:p>
      <w:r>
        <w:rPr>
          <w:rFonts w:ascii="Calibri" w:hAnsi="Calibri"/>
          <w:sz w:val="18"/>
        </w:rPr>
        <w:t>48.3 Any request for clarifications by the TEC shall not be directed</w:t>
      </w:r>
    </w:p>
    <w:p>
      <w:r>
        <w:rPr>
          <w:rFonts w:ascii="Calibri" w:hAnsi="Calibri"/>
          <w:sz w:val="18"/>
        </w:rPr>
        <w:t>towards making an apparently non-responsive Tender responsive and</w:t>
      </w:r>
    </w:p>
    <w:p>
      <w:r>
        <w:rPr>
          <w:rFonts w:ascii="Calibri" w:hAnsi="Calibri"/>
          <w:sz w:val="18"/>
        </w:rPr>
        <w:t>reciprocally the response from the concerned Tenderer shall not be</w:t>
      </w:r>
    </w:p>
    <w:p>
      <w:r>
        <w:rPr>
          <w:rFonts w:ascii="Calibri" w:hAnsi="Calibri"/>
          <w:sz w:val="18"/>
        </w:rPr>
        <w:t>articulated towards any addition, alteration or modification to its Tender.</w:t>
      </w:r>
    </w:p>
    <w:p>
      <w:r>
        <w:rPr>
          <w:rFonts w:ascii="Calibri" w:hAnsi="Calibri"/>
          <w:sz w:val="18"/>
        </w:rPr>
        <w:t>48.4 The Tenderer shall be provided a reasonable timeline, but not less</w:t>
      </w:r>
    </w:p>
    <w:p>
      <w:r>
        <w:rPr>
          <w:rFonts w:ascii="Calibri" w:hAnsi="Calibri"/>
          <w:sz w:val="18"/>
        </w:rPr>
        <w:t>than three (3) working days, to respond against a clarification request. If a</w:t>
      </w:r>
    </w:p>
    <w:p>
      <w:r>
        <w:rPr>
          <w:rFonts w:ascii="Calibri" w:hAnsi="Calibri"/>
          <w:sz w:val="18"/>
        </w:rPr>
        <w:t>Tenderer does not provide clarifications of its Tender by the date and time,</w:t>
      </w:r>
    </w:p>
    <w:p>
      <w:r>
        <w:rPr>
          <w:rFonts w:ascii="Calibri" w:hAnsi="Calibri"/>
          <w:sz w:val="18"/>
        </w:rPr>
        <w:t>its Tender shall not be considered in the evaluation.</w:t>
      </w:r>
    </w:p>
    <w:p>
      <w:r>
        <w:rPr>
          <w:rFonts w:ascii="Calibri" w:hAnsi="Calibri"/>
          <w:sz w:val="18"/>
        </w:rPr>
        <w:t>49. Restrictions on Disclosure</w:t>
      </w:r>
    </w:p>
    <w:p>
      <w:r>
        <w:rPr>
          <w:rFonts w:ascii="Calibri" w:hAnsi="Calibri"/>
          <w:sz w:val="18"/>
        </w:rPr>
        <w:t>of Information</w:t>
      </w:r>
    </w:p>
    <w:p>
      <w:r>
        <w:rPr>
          <w:rFonts w:ascii="Calibri" w:hAnsi="Calibri"/>
          <w:sz w:val="18"/>
        </w:rPr>
        <w:t>49.1 Following the opening of Tenders until issuance of Notification of</w:t>
      </w:r>
    </w:p>
    <w:p>
      <w:r>
        <w:rPr>
          <w:rFonts w:ascii="Calibri" w:hAnsi="Calibri"/>
          <w:sz w:val="18"/>
        </w:rPr>
        <w:t>Award no Tenderer shall, unless requested to provide clarification to its</w:t>
      </w:r>
    </w:p>
    <w:p>
      <w:r>
        <w:rPr>
          <w:rFonts w:ascii="Calibri" w:hAnsi="Calibri"/>
          <w:sz w:val="18"/>
        </w:rPr>
        <w:t>Tender or unless necessary for submission of a complaint, communicate</w:t>
      </w:r>
    </w:p>
    <w:p>
      <w:r>
        <w:rPr>
          <w:rFonts w:ascii="Calibri" w:hAnsi="Calibri"/>
          <w:sz w:val="18"/>
        </w:rPr>
        <w:t>with the concerned Procuring Entity.</w:t>
      </w:r>
    </w:p>
    <w:p>
      <w:r>
        <w:rPr>
          <w:rFonts w:ascii="Calibri" w:hAnsi="Calibri"/>
          <w:sz w:val="18"/>
        </w:rPr>
        <w:t>49.2 Tenderers shall not seek to influence in anyway, the examination and</w:t>
      </w:r>
    </w:p>
    <w:p>
      <w:r>
        <w:rPr>
          <w:rFonts w:ascii="Calibri" w:hAnsi="Calibri"/>
          <w:sz w:val="18"/>
        </w:rPr>
        <w:t>evaluation of the Tenders.</w:t>
      </w:r>
    </w:p>
    <w:p>
      <w:r>
        <w:rPr>
          <w:rFonts w:ascii="Calibri" w:hAnsi="Calibri"/>
          <w:sz w:val="18"/>
        </w:rPr>
        <w:t>49.3 Any effort by a Tenderer to influence the Procuring Entity in its</w:t>
      </w:r>
    </w:p>
    <w:p>
      <w:r>
        <w:rPr>
          <w:rFonts w:ascii="Calibri" w:hAnsi="Calibri"/>
          <w:sz w:val="18"/>
        </w:rPr>
        <w:t>decision concerning the evaluation of Tenders, Contract awards may result</w:t>
      </w:r>
    </w:p>
    <w:p>
      <w:r>
        <w:rPr>
          <w:rFonts w:ascii="Calibri" w:hAnsi="Calibri"/>
          <w:sz w:val="18"/>
        </w:rPr>
        <w:t>in the non-responsiveness of its Tender as well as further action in</w:t>
      </w:r>
    </w:p>
    <w:p>
      <w:r>
        <w:rPr>
          <w:rFonts w:ascii="Calibri" w:hAnsi="Calibri"/>
          <w:sz w:val="18"/>
        </w:rPr>
        <w:t>accordance with Section 64 (5) of the Public Procurement Act, 2006.</w:t>
      </w:r>
    </w:p>
    <w:p>
      <w:r>
        <w:rPr>
          <w:rFonts w:ascii="Calibri" w:hAnsi="Calibri"/>
          <w:sz w:val="18"/>
        </w:rPr>
        <w:t>49.4 All clarification requests shall remind Tenderers of the need for</w:t>
      </w:r>
    </w:p>
    <w:p>
      <w:r>
        <w:rPr>
          <w:rFonts w:ascii="Calibri" w:hAnsi="Calibri"/>
          <w:sz w:val="18"/>
        </w:rPr>
        <w:t>confidentiality and that any breach of confidentiality on the part of the</w:t>
      </w:r>
    </w:p>
    <w:p>
      <w:r>
        <w:rPr>
          <w:rFonts w:ascii="Calibri" w:hAnsi="Calibri"/>
          <w:sz w:val="18"/>
        </w:rPr>
        <w:t>Tenderer may result in their Tender being non-responsive.</w:t>
      </w:r>
    </w:p>
    <w:p>
      <w:r>
        <w:rPr>
          <w:rFonts w:ascii="Calibri" w:hAnsi="Calibri"/>
          <w:sz w:val="18"/>
        </w:rPr>
        <w:t>50. Correction of Arithmetical</w:t>
      </w:r>
    </w:p>
    <w:p>
      <w:r>
        <w:rPr>
          <w:rFonts w:ascii="Calibri" w:hAnsi="Calibri"/>
          <w:sz w:val="18"/>
        </w:rPr>
        <w:t>Errors</w:t>
      </w:r>
    </w:p>
    <w:p>
      <w:r>
        <w:rPr>
          <w:rFonts w:ascii="Calibri" w:hAnsi="Calibri"/>
          <w:sz w:val="18"/>
        </w:rPr>
        <w:t>50.1 In e-GP System, there is no provision for correction of Arithmetical</w:t>
      </w:r>
    </w:p>
    <w:p>
      <w:r>
        <w:rPr>
          <w:rFonts w:ascii="Calibri" w:hAnsi="Calibri"/>
          <w:sz w:val="18"/>
        </w:rPr>
        <w:t>Errors.</w:t>
      </w:r>
    </w:p>
    <w:p>
      <w:r>
        <w:rPr>
          <w:rFonts w:ascii="Calibri" w:hAnsi="Calibri"/>
          <w:sz w:val="18"/>
        </w:rPr>
        <w:t>51. Financial Evaluation</w:t>
      </w:r>
    </w:p>
    <w:p>
      <w:r>
        <w:rPr>
          <w:rFonts w:ascii="Calibri" w:hAnsi="Calibri"/>
          <w:sz w:val="18"/>
        </w:rPr>
        <w:t>51.1 TEC will evaluate each Tender that has been determined, up to this</w:t>
      </w:r>
    </w:p>
    <w:p>
      <w:r>
        <w:rPr>
          <w:rFonts w:ascii="Calibri" w:hAnsi="Calibri"/>
          <w:sz w:val="18"/>
        </w:rPr>
        <w:t>stage of the evaluation, to be responsive to the requirements set out in the</w:t>
      </w:r>
    </w:p>
    <w:p>
      <w:r>
        <w:rPr>
          <w:rFonts w:ascii="Calibri" w:hAnsi="Calibri"/>
          <w:sz w:val="18"/>
        </w:rPr>
        <w:t>Tender Document.</w:t>
      </w:r>
    </w:p>
    <w:p>
      <w:r>
        <w:rPr>
          <w:rFonts w:ascii="Calibri" w:hAnsi="Calibri"/>
          <w:sz w:val="18"/>
        </w:rPr>
        <w:t>51.2 To evaluate a Tender, the TEC will consider the following:</w:t>
      </w:r>
    </w:p>
    <w:p>
      <w:r>
        <w:rPr>
          <w:rFonts w:ascii="Calibri" w:hAnsi="Calibri"/>
          <w:sz w:val="18"/>
        </w:rPr>
        <w:t>(a) the Tender price, excluding Provisional Sums that include provisions for</w:t>
      </w:r>
    </w:p>
    <w:p>
      <w:r>
        <w:rPr>
          <w:rFonts w:ascii="Calibri" w:hAnsi="Calibri"/>
          <w:sz w:val="18"/>
        </w:rPr>
        <w:t>contingencies and adjusted prices, where applicable, in the priced BOQ,</w:t>
      </w:r>
    </w:p>
    <w:p>
      <w:r>
        <w:rPr>
          <w:rFonts w:ascii="Calibri" w:hAnsi="Calibri"/>
          <w:sz w:val="18"/>
        </w:rPr>
        <w:t>but including Daywork items;</w:t>
      </w:r>
    </w:p>
    <w:p>
      <w:r>
        <w:rPr>
          <w:rFonts w:ascii="Calibri" w:hAnsi="Calibri"/>
          <w:sz w:val="18"/>
        </w:rPr>
        <w:t>(b) adjustments in order to take into consideration the unconditional</w:t>
      </w:r>
    </w:p>
    <w:p>
      <w:r>
        <w:rPr>
          <w:rFonts w:ascii="Calibri" w:hAnsi="Calibri"/>
          <w:sz w:val="18"/>
        </w:rPr>
        <w:t>discounts as stated under ITT Sub Clause 26.5 and 26.6, if any.</w:t>
      </w:r>
    </w:p>
    <w:p>
      <w:r>
        <w:rPr>
          <w:rFonts w:ascii="Calibri" w:hAnsi="Calibri"/>
          <w:sz w:val="18"/>
        </w:rPr>
        <w:t>51.3 Variations, deviations, alternatives and other factors which are in</w:t>
      </w:r>
    </w:p>
    <w:p>
      <w:r>
        <w:rPr>
          <w:rFonts w:ascii="Calibri" w:hAnsi="Calibri"/>
          <w:sz w:val="18"/>
        </w:rPr>
        <w:t>excess of the requirements of the Tender Document or otherwise result in</w:t>
      </w:r>
    </w:p>
    <w:p>
      <w:r>
        <w:rPr>
          <w:rFonts w:ascii="Calibri" w:hAnsi="Calibri"/>
          <w:sz w:val="18"/>
        </w:rPr>
        <w:t>unsolicited benefits for the Procuring Entity will not be considered in</w:t>
      </w:r>
    </w:p>
    <w:p>
      <w:r>
        <w:br w:type="page"/>
      </w:r>
    </w:p>
    <w:p>
      <w:pPr>
        <w:pStyle w:val="Heading2"/>
      </w:pPr>
      <w:r>
        <w:t>Page 16</w:t>
      </w:r>
    </w:p>
    <w:p>
      <w:r>
        <w:rPr>
          <w:rFonts w:ascii="Calibri" w:hAnsi="Calibri"/>
          <w:sz w:val="18"/>
        </w:rPr>
        <w:t>Tender evaluation.</w:t>
      </w:r>
    </w:p>
    <w:p>
      <w:r>
        <w:rPr>
          <w:rFonts w:ascii="Calibri" w:hAnsi="Calibri"/>
          <w:sz w:val="18"/>
        </w:rPr>
        <w:t>51.4 The estimated effect of any price adjustment provisions under GCC</w:t>
      </w:r>
    </w:p>
    <w:p>
      <w:r>
        <w:rPr>
          <w:rFonts w:ascii="Calibri" w:hAnsi="Calibri"/>
          <w:sz w:val="18"/>
        </w:rPr>
        <w:t>Clause 69, applied over the period of execution of the Contract, will not be</w:t>
      </w:r>
    </w:p>
    <w:p>
      <w:r>
        <w:rPr>
          <w:rFonts w:ascii="Calibri" w:hAnsi="Calibri"/>
          <w:sz w:val="18"/>
        </w:rPr>
        <w:t>considered in Tender evaluation.</w:t>
      </w:r>
    </w:p>
    <w:p>
      <w:r>
        <w:rPr>
          <w:rFonts w:ascii="Calibri" w:hAnsi="Calibri"/>
          <w:sz w:val="18"/>
        </w:rPr>
        <w:t>52. Identifying Significantly</w:t>
      </w:r>
    </w:p>
    <w:p>
      <w:r>
        <w:rPr>
          <w:rFonts w:ascii="Calibri" w:hAnsi="Calibri"/>
          <w:sz w:val="18"/>
        </w:rPr>
        <w:t>Low-priced Tenders (SLT)</w:t>
      </w:r>
    </w:p>
    <w:p>
      <w:r>
        <w:rPr>
          <w:rFonts w:ascii="Calibri" w:hAnsi="Calibri"/>
          <w:sz w:val="18"/>
        </w:rPr>
        <w:t>52.1 Prices of all technically responsive Tenderers shall be checked to</w:t>
      </w:r>
    </w:p>
    <w:p>
      <w:r>
        <w:rPr>
          <w:rFonts w:ascii="Calibri" w:hAnsi="Calibri"/>
          <w:sz w:val="18"/>
        </w:rPr>
        <w:t>identify Significantly Low-priced Tender through a specified manner</w:t>
      </w:r>
    </w:p>
    <w:p>
      <w:r>
        <w:rPr>
          <w:rFonts w:ascii="Calibri" w:hAnsi="Calibri"/>
          <w:sz w:val="18"/>
        </w:rPr>
        <w:t>mentioned in the following Sub Clauses.</w:t>
      </w:r>
    </w:p>
    <w:p>
      <w:r>
        <w:rPr>
          <w:rFonts w:ascii="Calibri" w:hAnsi="Calibri"/>
          <w:sz w:val="18"/>
        </w:rPr>
        <w:t>52.2 During the evaluation of tenders, the proposed prices of all technically</w:t>
      </w:r>
    </w:p>
    <w:p>
      <w:r>
        <w:rPr>
          <w:rFonts w:ascii="Calibri" w:hAnsi="Calibri"/>
          <w:sz w:val="18"/>
        </w:rPr>
        <w:t>responsive tenderers (at least two tenders) shall be used to determine a</w:t>
      </w:r>
    </w:p>
    <w:p>
      <w:r>
        <w:rPr>
          <w:rFonts w:ascii="Calibri" w:hAnsi="Calibri"/>
          <w:sz w:val="18"/>
        </w:rPr>
        <w:t>Weighted Average, considering:</w:t>
      </w:r>
    </w:p>
    <w:p>
      <w:r>
        <w:rPr>
          <w:rFonts w:ascii="Calibri" w:hAnsi="Calibri"/>
          <w:sz w:val="18"/>
        </w:rPr>
        <w:t>i. the official cost estimate,</w:t>
      </w:r>
    </w:p>
    <w:p>
      <w:r>
        <w:rPr>
          <w:rFonts w:ascii="Calibri" w:hAnsi="Calibri"/>
          <w:sz w:val="18"/>
        </w:rPr>
        <w:t>ii. the prices obtained from the recent Price Index in public procurement</w:t>
      </w:r>
    </w:p>
    <w:p>
      <w:r>
        <w:rPr>
          <w:rFonts w:ascii="Calibri" w:hAnsi="Calibri"/>
          <w:sz w:val="18"/>
        </w:rPr>
        <w:t>processes following ITT Sub Clause 52.4 and</w:t>
      </w:r>
    </w:p>
    <w:p>
      <w:r>
        <w:rPr>
          <w:rFonts w:ascii="Calibri" w:hAnsi="Calibri"/>
          <w:sz w:val="18"/>
        </w:rPr>
        <w:t>iii. the tenderers’ quoted prices.</w:t>
      </w:r>
    </w:p>
    <w:p>
      <w:r>
        <w:rPr>
          <w:rFonts w:ascii="Calibri" w:hAnsi="Calibri"/>
          <w:sz w:val="18"/>
        </w:rPr>
        <w:t>The weights shall be as follows:</w:t>
      </w:r>
    </w:p>
    <w:p>
      <w:r>
        <w:rPr>
          <w:rFonts w:ascii="Calibri" w:hAnsi="Calibri"/>
          <w:sz w:val="18"/>
        </w:rPr>
        <w:t>• Officially estimated price = 0.20</w:t>
      </w:r>
    </w:p>
    <w:p>
      <w:r>
        <w:rPr>
          <w:rFonts w:ascii="Calibri" w:hAnsi="Calibri"/>
          <w:sz w:val="18"/>
        </w:rPr>
        <w:t>• Prices obtained from the recent Price Index = 0.30</w:t>
      </w:r>
    </w:p>
    <w:p>
      <w:r>
        <w:rPr>
          <w:rFonts w:ascii="Calibri" w:hAnsi="Calibri"/>
          <w:sz w:val="18"/>
        </w:rPr>
        <w:t>• Prices quoted by all responsive tenderers = 0.50</w:t>
      </w:r>
    </w:p>
    <w:p>
      <w:r>
        <w:rPr>
          <w:rFonts w:ascii="Calibri" w:hAnsi="Calibri"/>
          <w:sz w:val="18"/>
        </w:rPr>
        <w:t>The formula shall be:</w:t>
      </w:r>
    </w:p>
    <w:p>
      <w:r>
        <w:rPr>
          <w:rFonts w:ascii="Calibri" w:hAnsi="Calibri"/>
          <w:sz w:val="18"/>
        </w:rPr>
        <w:t>X̅</w:t>
      </w:r>
    </w:p>
    <w:p>
      <w:r>
        <w:rPr>
          <w:rFonts w:ascii="Calibri" w:hAnsi="Calibri"/>
          <w:sz w:val="18"/>
        </w:rPr>
        <w:t>= 0.5 × (</w:t>
      </w:r>
    </w:p>
    <w:p>
      <w:r>
        <w:rPr>
          <w:rFonts w:ascii="Calibri" w:hAnsi="Calibri"/>
          <w:sz w:val="18"/>
        </w:rPr>
        <w:t>1</w:t>
      </w:r>
    </w:p>
    <w:p>
      <w:r>
        <w:rPr>
          <w:rFonts w:ascii="Calibri" w:hAnsi="Calibri"/>
          <w:sz w:val="18"/>
        </w:rPr>
        <w:t>/</w:t>
      </w:r>
    </w:p>
    <w:p>
      <w:r>
        <w:rPr>
          <w:rFonts w:ascii="Calibri" w:hAnsi="Calibri"/>
          <w:sz w:val="18"/>
        </w:rPr>
        <w:t>n</w:t>
      </w:r>
    </w:p>
    <w:p>
      <w:r>
        <w:rPr>
          <w:rFonts w:ascii="Calibri" w:hAnsi="Calibri"/>
          <w:sz w:val="18"/>
        </w:rPr>
        <w:t>∑</w:t>
      </w:r>
    </w:p>
    <w:p>
      <w:r>
        <w:rPr>
          <w:rFonts w:ascii="Calibri" w:hAnsi="Calibri"/>
          <w:sz w:val="18"/>
        </w:rPr>
        <w:t>n</w:t>
      </w:r>
    </w:p>
    <w:p>
      <w:r>
        <w:rPr>
          <w:rFonts w:ascii="Calibri" w:hAnsi="Calibri"/>
          <w:sz w:val="18"/>
        </w:rPr>
        <w:t>i=1</w:t>
      </w:r>
    </w:p>
    <w:p>
      <w:r>
        <w:rPr>
          <w:rFonts w:ascii="Calibri" w:hAnsi="Calibri"/>
          <w:sz w:val="18"/>
        </w:rPr>
        <w:t>X</w:t>
      </w:r>
    </w:p>
    <w:p>
      <w:r>
        <w:rPr>
          <w:rFonts w:ascii="Calibri" w:hAnsi="Calibri"/>
          <w:sz w:val="18"/>
        </w:rPr>
        <w:t>i</w:t>
      </w:r>
    </w:p>
    <w:p>
      <w:r>
        <w:rPr>
          <w:rFonts w:ascii="Calibri" w:hAnsi="Calibri"/>
          <w:sz w:val="18"/>
        </w:rPr>
        <w:t>) +</w:t>
      </w:r>
    </w:p>
    <w:p>
      <w:r>
        <w:rPr>
          <w:rFonts w:ascii="Calibri" w:hAnsi="Calibri"/>
          <w:sz w:val="18"/>
        </w:rPr>
        <w:t>0.2×X</w:t>
      </w:r>
    </w:p>
    <w:p>
      <w:r>
        <w:rPr>
          <w:rFonts w:ascii="Calibri" w:hAnsi="Calibri"/>
          <w:sz w:val="18"/>
        </w:rPr>
        <w:t>OCE</w:t>
      </w:r>
    </w:p>
    <w:p>
      <w:r>
        <w:rPr>
          <w:rFonts w:ascii="Calibri" w:hAnsi="Calibri"/>
          <w:sz w:val="18"/>
        </w:rPr>
        <w:t>+</w:t>
      </w:r>
    </w:p>
    <w:p>
      <w:r>
        <w:rPr>
          <w:rFonts w:ascii="Calibri" w:hAnsi="Calibri"/>
          <w:sz w:val="18"/>
        </w:rPr>
        <w:t>0.3×X</w:t>
      </w:r>
    </w:p>
    <w:p>
      <w:r>
        <w:rPr>
          <w:rFonts w:ascii="Calibri" w:hAnsi="Calibri"/>
          <w:sz w:val="18"/>
        </w:rPr>
        <w:t>NPPI</w:t>
      </w:r>
    </w:p>
    <w:p>
      <w:r>
        <w:rPr>
          <w:rFonts w:ascii="Calibri" w:hAnsi="Calibri"/>
          <w:sz w:val="18"/>
        </w:rPr>
        <w:t>Thereafter, the Weighted Standard Deviation (S</w:t>
      </w:r>
    </w:p>
    <w:p>
      <w:r>
        <w:rPr>
          <w:rFonts w:ascii="Calibri" w:hAnsi="Calibri"/>
          <w:sz w:val="18"/>
        </w:rPr>
        <w:t>d</w:t>
      </w:r>
    </w:p>
    <w:p>
      <w:r>
        <w:rPr>
          <w:rFonts w:ascii="Calibri" w:hAnsi="Calibri"/>
          <w:sz w:val="18"/>
        </w:rPr>
        <w:t>) of the quoted prices of</w:t>
      </w:r>
    </w:p>
    <w:p>
      <w:r>
        <w:rPr>
          <w:rFonts w:ascii="Calibri" w:hAnsi="Calibri"/>
          <w:sz w:val="18"/>
        </w:rPr>
        <w:t>all responsive tenders shall be determined using the following formula:</w:t>
      </w:r>
    </w:p>
    <w:p>
      <w:r>
        <w:rPr>
          <w:rFonts w:ascii="Calibri" w:hAnsi="Calibri"/>
          <w:sz w:val="18"/>
        </w:rPr>
        <w:t>S</w:t>
      </w:r>
    </w:p>
    <w:p>
      <w:r>
        <w:rPr>
          <w:rFonts w:ascii="Calibri" w:hAnsi="Calibri"/>
          <w:sz w:val="18"/>
        </w:rPr>
        <w:t>d</w:t>
      </w:r>
    </w:p>
    <w:p>
      <w:r>
        <w:rPr>
          <w:rFonts w:ascii="Calibri" w:hAnsi="Calibri"/>
          <w:sz w:val="18"/>
        </w:rPr>
        <w:t>= √(</w:t>
      </w:r>
    </w:p>
    <w:p>
      <w:r>
        <w:rPr>
          <w:rFonts w:ascii="Calibri" w:hAnsi="Calibri"/>
          <w:sz w:val="18"/>
        </w:rPr>
        <w:t>∑</w:t>
      </w:r>
    </w:p>
    <w:p>
      <w:r>
        <w:rPr>
          <w:rFonts w:ascii="Calibri" w:hAnsi="Calibri"/>
          <w:sz w:val="18"/>
        </w:rPr>
        <w:t>n</w:t>
      </w:r>
    </w:p>
    <w:p>
      <w:r>
        <w:rPr>
          <w:rFonts w:ascii="Calibri" w:hAnsi="Calibri"/>
          <w:sz w:val="18"/>
        </w:rPr>
        <w:t>i=1</w:t>
      </w:r>
    </w:p>
    <w:p>
      <w:r>
        <w:rPr>
          <w:rFonts w:ascii="Calibri" w:hAnsi="Calibri"/>
          <w:sz w:val="18"/>
        </w:rPr>
        <w:t>(</w:t>
      </w:r>
    </w:p>
    <w:p>
      <w:r>
        <w:rPr>
          <w:rFonts w:ascii="Calibri" w:hAnsi="Calibri"/>
          <w:sz w:val="18"/>
        </w:rPr>
        <w:t>X̅</w:t>
      </w:r>
    </w:p>
    <w:p>
      <w:r>
        <w:rPr>
          <w:rFonts w:ascii="Calibri" w:hAnsi="Calibri"/>
          <w:sz w:val="18"/>
        </w:rPr>
        <w:t>- X</w:t>
      </w:r>
    </w:p>
    <w:p>
      <w:r>
        <w:rPr>
          <w:rFonts w:ascii="Calibri" w:hAnsi="Calibri"/>
          <w:sz w:val="18"/>
        </w:rPr>
        <w:t>i</w:t>
      </w:r>
    </w:p>
    <w:p>
      <w:r>
        <w:rPr>
          <w:rFonts w:ascii="Calibri" w:hAnsi="Calibri"/>
          <w:sz w:val="18"/>
        </w:rPr>
        <w:t>)</w:t>
      </w:r>
    </w:p>
    <w:p>
      <w:r>
        <w:rPr>
          <w:rFonts w:ascii="Calibri" w:hAnsi="Calibri"/>
          <w:sz w:val="18"/>
        </w:rPr>
        <w:t>2</w:t>
      </w:r>
    </w:p>
    <w:p>
      <w:r>
        <w:rPr>
          <w:rFonts w:ascii="Calibri" w:hAnsi="Calibri"/>
          <w:sz w:val="18"/>
        </w:rPr>
        <w:t>)</w:t>
      </w:r>
    </w:p>
    <w:p>
      <w:r>
        <w:rPr>
          <w:rFonts w:ascii="Calibri" w:hAnsi="Calibri"/>
          <w:sz w:val="18"/>
        </w:rPr>
        <w:t>/</w:t>
      </w:r>
    </w:p>
    <w:p>
      <w:r>
        <w:rPr>
          <w:rFonts w:ascii="Calibri" w:hAnsi="Calibri"/>
          <w:sz w:val="18"/>
        </w:rPr>
        <w:t>n</w:t>
      </w:r>
    </w:p>
    <w:p>
      <w:r>
        <w:rPr>
          <w:rFonts w:ascii="Calibri" w:hAnsi="Calibri"/>
          <w:sz w:val="18"/>
        </w:rPr>
        <w:t>)</w:t>
      </w:r>
    </w:p>
    <w:p>
      <w:r>
        <w:rPr>
          <w:rFonts w:ascii="Calibri" w:hAnsi="Calibri"/>
          <w:sz w:val="18"/>
        </w:rPr>
        <w:t>Where:</w:t>
      </w:r>
    </w:p>
    <w:p>
      <w:r>
        <w:rPr>
          <w:rFonts w:ascii="Calibri" w:hAnsi="Calibri"/>
          <w:sz w:val="18"/>
        </w:rPr>
        <w:t>X</w:t>
      </w:r>
    </w:p>
    <w:p>
      <w:r>
        <w:rPr>
          <w:rFonts w:ascii="Calibri" w:hAnsi="Calibri"/>
          <w:sz w:val="18"/>
        </w:rPr>
        <w:t>i</w:t>
      </w:r>
    </w:p>
    <w:p>
      <w:r>
        <w:rPr>
          <w:rFonts w:ascii="Calibri" w:hAnsi="Calibri"/>
          <w:sz w:val="18"/>
        </w:rPr>
        <w:t>= Quoted Price of Acceptable Tenderer</w:t>
      </w:r>
    </w:p>
    <w:p>
      <w:r>
        <w:rPr>
          <w:rFonts w:ascii="Calibri" w:hAnsi="Calibri"/>
          <w:sz w:val="18"/>
        </w:rPr>
        <w:t>X̅</w:t>
      </w:r>
    </w:p>
    <w:p>
      <w:r>
        <w:rPr>
          <w:rFonts w:ascii="Calibri" w:hAnsi="Calibri"/>
          <w:sz w:val="18"/>
        </w:rPr>
        <w:t>= Weighted Average</w:t>
      </w:r>
    </w:p>
    <w:p>
      <w:r>
        <w:rPr>
          <w:rFonts w:ascii="Calibri" w:hAnsi="Calibri"/>
          <w:sz w:val="18"/>
        </w:rPr>
        <w:t>n = Number of Acceptable Tender</w:t>
      </w:r>
    </w:p>
    <w:p>
      <w:r>
        <w:rPr>
          <w:rFonts w:ascii="Calibri" w:hAnsi="Calibri"/>
          <w:sz w:val="18"/>
        </w:rPr>
        <w:t>52.3 Finally, the lower limit of acceptable prices shall be [</w:t>
      </w:r>
    </w:p>
    <w:p>
      <w:r>
        <w:rPr>
          <w:rFonts w:ascii="Calibri" w:hAnsi="Calibri"/>
          <w:sz w:val="18"/>
        </w:rPr>
        <w:t>X̅</w:t>
      </w:r>
    </w:p>
    <w:p>
      <w:r>
        <w:rPr>
          <w:rFonts w:ascii="Calibri" w:hAnsi="Calibri"/>
          <w:sz w:val="18"/>
        </w:rPr>
        <w:t>-S</w:t>
      </w:r>
    </w:p>
    <w:p>
      <w:r>
        <w:rPr>
          <w:rFonts w:ascii="Calibri" w:hAnsi="Calibri"/>
          <w:sz w:val="18"/>
        </w:rPr>
        <w:t>d</w:t>
      </w:r>
    </w:p>
    <w:p>
      <w:r>
        <w:rPr>
          <w:rFonts w:ascii="Calibri" w:hAnsi="Calibri"/>
          <w:sz w:val="18"/>
        </w:rPr>
        <w:t>]. Any</w:t>
      </w:r>
    </w:p>
    <w:p>
      <w:r>
        <w:rPr>
          <w:rFonts w:ascii="Calibri" w:hAnsi="Calibri"/>
          <w:sz w:val="18"/>
        </w:rPr>
        <w:t>tender quoted below this limit shall be considered as a significantly low-</w:t>
      </w:r>
    </w:p>
    <w:p>
      <w:r>
        <w:rPr>
          <w:rFonts w:ascii="Calibri" w:hAnsi="Calibri"/>
          <w:sz w:val="18"/>
        </w:rPr>
        <w:t>priced tender and shall be treated as financially non-responsive and</w:t>
      </w:r>
    </w:p>
    <w:p>
      <w:r>
        <w:rPr>
          <w:rFonts w:ascii="Calibri" w:hAnsi="Calibri"/>
          <w:sz w:val="18"/>
        </w:rPr>
        <w:t>rejected.</w:t>
      </w:r>
    </w:p>
    <w:p>
      <w:r>
        <w:rPr>
          <w:rFonts w:ascii="Calibri" w:hAnsi="Calibri"/>
          <w:sz w:val="18"/>
        </w:rPr>
        <w:t>52.4 For determining the recent National Public Procurement Price Index,</w:t>
      </w:r>
    </w:p>
    <w:p>
      <w:r>
        <w:rPr>
          <w:rFonts w:ascii="Calibri" w:hAnsi="Calibri"/>
          <w:sz w:val="18"/>
        </w:rPr>
        <w:t>a national average percentage deviation for Works procurement category</w:t>
      </w:r>
    </w:p>
    <w:p>
      <w:r>
        <w:rPr>
          <w:rFonts w:ascii="Calibri" w:hAnsi="Calibri"/>
          <w:sz w:val="18"/>
        </w:rPr>
        <w:t>shall be calculated from the e-GP system over a period of 28 days-</w:t>
      </w:r>
    </w:p>
    <w:p>
      <w:r>
        <w:rPr>
          <w:rFonts w:ascii="Calibri" w:hAnsi="Calibri"/>
          <w:sz w:val="18"/>
        </w:rPr>
        <w:t>consisting of the day of tender opening and the preceding 27 days.</w:t>
      </w:r>
    </w:p>
    <w:p>
      <w:r>
        <w:rPr>
          <w:rFonts w:ascii="Calibri" w:hAnsi="Calibri"/>
          <w:sz w:val="18"/>
        </w:rPr>
        <w:t>52.5 To determine the NPPI, in all procurement processes (except for</w:t>
      </w:r>
    </w:p>
    <w:p>
      <w:r>
        <w:rPr>
          <w:rFonts w:ascii="Calibri" w:hAnsi="Calibri"/>
          <w:sz w:val="18"/>
        </w:rPr>
        <w:t>cases under the Limited Tendering Method in National procurement) where</w:t>
      </w:r>
    </w:p>
    <w:p>
      <w:r>
        <w:rPr>
          <w:rFonts w:ascii="Calibri" w:hAnsi="Calibri"/>
          <w:sz w:val="18"/>
        </w:rPr>
        <w:t>a Notice of Award has been issued during 28-days period, the percentage</w:t>
      </w:r>
    </w:p>
    <w:p>
      <w:r>
        <w:rPr>
          <w:rFonts w:ascii="Calibri" w:hAnsi="Calibri"/>
          <w:sz w:val="18"/>
        </w:rPr>
        <w:t>deviation between the official cost estimate and the awarded tender price</w:t>
      </w:r>
    </w:p>
    <w:p>
      <w:r>
        <w:rPr>
          <w:rFonts w:ascii="Calibri" w:hAnsi="Calibri"/>
          <w:sz w:val="18"/>
        </w:rPr>
        <w:t>shall be calculated, and the national average of such deviations shall be</w:t>
      </w:r>
    </w:p>
    <w:p>
      <w:r>
        <w:rPr>
          <w:rFonts w:ascii="Calibri" w:hAnsi="Calibri"/>
          <w:sz w:val="18"/>
        </w:rPr>
        <w:t>determined.</w:t>
      </w:r>
    </w:p>
    <w:p>
      <w:r>
        <w:rPr>
          <w:rFonts w:ascii="Calibri" w:hAnsi="Calibri"/>
          <w:sz w:val="18"/>
        </w:rPr>
        <w:t>XNPPI shall be determined through multiplication between officially</w:t>
      </w:r>
    </w:p>
    <w:p>
      <w:r>
        <w:rPr>
          <w:rFonts w:ascii="Calibri" w:hAnsi="Calibri"/>
          <w:sz w:val="18"/>
        </w:rPr>
        <w:t>estimated price and NPPI derived from the e-GP system.</w:t>
      </w:r>
    </w:p>
    <w:p>
      <w:r>
        <w:rPr>
          <w:rFonts w:ascii="Calibri" w:hAnsi="Calibri"/>
          <w:sz w:val="18"/>
        </w:rPr>
        <w:t>52.6 In the case of only one technically responsive tender, the above</w:t>
      </w:r>
    </w:p>
    <w:p>
      <w:r>
        <w:rPr>
          <w:rFonts w:ascii="Calibri" w:hAnsi="Calibri"/>
          <w:sz w:val="18"/>
        </w:rPr>
        <w:t>methodology shall not be applied; instead, the lowest evaluated price</w:t>
      </w:r>
    </w:p>
    <w:p>
      <w:r>
        <w:br w:type="page"/>
      </w:r>
    </w:p>
    <w:p>
      <w:pPr>
        <w:pStyle w:val="Heading2"/>
      </w:pPr>
      <w:r>
        <w:t>Page 17</w:t>
      </w:r>
    </w:p>
    <w:p>
      <w:r>
        <w:rPr>
          <w:rFonts w:ascii="Calibri" w:hAnsi="Calibri"/>
          <w:sz w:val="18"/>
        </w:rPr>
        <w:t>obtained shall be directly compared with the official cost estimate. If the</w:t>
      </w:r>
    </w:p>
    <w:p>
      <w:r>
        <w:rPr>
          <w:rFonts w:ascii="Calibri" w:hAnsi="Calibri"/>
          <w:sz w:val="18"/>
        </w:rPr>
        <w:t>deviation of the evaluated price of the responsive tender from the official</w:t>
      </w:r>
    </w:p>
    <w:p>
      <w:r>
        <w:rPr>
          <w:rFonts w:ascii="Calibri" w:hAnsi="Calibri"/>
          <w:sz w:val="18"/>
        </w:rPr>
        <w:t>estimate exceeds twenty percent (20%), such tender shall be deemed</w:t>
      </w:r>
    </w:p>
    <w:p>
      <w:r>
        <w:rPr>
          <w:rFonts w:ascii="Calibri" w:hAnsi="Calibri"/>
          <w:sz w:val="18"/>
        </w:rPr>
        <w:t>non-responsive. If the deviation of the evaluated price from the official cost</w:t>
      </w:r>
    </w:p>
    <w:p>
      <w:r>
        <w:rPr>
          <w:rFonts w:ascii="Calibri" w:hAnsi="Calibri"/>
          <w:sz w:val="18"/>
        </w:rPr>
        <w:t>estimate is twenty percent (20%) or less, the said tenderer may be</w:t>
      </w:r>
    </w:p>
    <w:p>
      <w:r>
        <w:rPr>
          <w:rFonts w:ascii="Calibri" w:hAnsi="Calibri"/>
          <w:sz w:val="18"/>
        </w:rPr>
        <w:t>recommended for issuance of the Notification of Award subject to</w:t>
      </w:r>
    </w:p>
    <w:p>
      <w:r>
        <w:rPr>
          <w:rFonts w:ascii="Calibri" w:hAnsi="Calibri"/>
          <w:sz w:val="18"/>
        </w:rPr>
        <w:t>successful Post-Qualification verification under ITT Sub Clause 56.</w:t>
      </w:r>
    </w:p>
    <w:p>
      <w:r>
        <w:rPr>
          <w:rFonts w:ascii="Calibri" w:hAnsi="Calibri"/>
          <w:sz w:val="18"/>
        </w:rPr>
        <w:t>52.7 TEC may recommend to increase the amount of the Retention</w:t>
      </w:r>
    </w:p>
    <w:p>
      <w:r>
        <w:rPr>
          <w:rFonts w:ascii="Calibri" w:hAnsi="Calibri"/>
          <w:sz w:val="18"/>
        </w:rPr>
        <w:t>Money above the amounts as stated under ITT Sub Clause 67.1 but not</w:t>
      </w:r>
    </w:p>
    <w:p>
      <w:r>
        <w:rPr>
          <w:rFonts w:ascii="Calibri" w:hAnsi="Calibri"/>
          <w:sz w:val="18"/>
        </w:rPr>
        <w:t>exceeding twenty (20) percent of the Contract Price, if in the opinion of</w:t>
      </w:r>
    </w:p>
    <w:p>
      <w:r>
        <w:rPr>
          <w:rFonts w:ascii="Calibri" w:hAnsi="Calibri"/>
          <w:sz w:val="18"/>
        </w:rPr>
        <w:t>TEC, it is found that the Tender is unbalanced as a result of front loading</w:t>
      </w:r>
    </w:p>
    <w:p>
      <w:r>
        <w:rPr>
          <w:rFonts w:ascii="Calibri" w:hAnsi="Calibri"/>
          <w:sz w:val="18"/>
        </w:rPr>
        <w:t>or unbalanced item pricing.</w:t>
      </w:r>
    </w:p>
    <w:p>
      <w:r>
        <w:rPr>
          <w:rFonts w:ascii="Calibri" w:hAnsi="Calibri"/>
          <w:sz w:val="18"/>
        </w:rPr>
        <w:t>53. Winning multiple Lots</w:t>
      </w:r>
    </w:p>
    <w:p>
      <w:r>
        <w:rPr>
          <w:rFonts w:ascii="Calibri" w:hAnsi="Calibri"/>
          <w:sz w:val="18"/>
        </w:rPr>
        <w:t>53.1 If so indicated in the ITT Sub Clause 1.1 the Procuring Entity may</w:t>
      </w:r>
    </w:p>
    <w:p>
      <w:r>
        <w:rPr>
          <w:rFonts w:ascii="Calibri" w:hAnsi="Calibri"/>
          <w:sz w:val="18"/>
        </w:rPr>
        <w:t>award one or multiple lots to one Tenderer following the methodology</w:t>
      </w:r>
    </w:p>
    <w:p>
      <w:r>
        <w:rPr>
          <w:rFonts w:ascii="Calibri" w:hAnsi="Calibri"/>
          <w:sz w:val="18"/>
        </w:rPr>
        <w:t>specified in ITT Sub Clause 53.2.</w:t>
      </w:r>
    </w:p>
    <w:p>
      <w:r>
        <w:rPr>
          <w:rFonts w:ascii="Calibri" w:hAnsi="Calibri"/>
          <w:sz w:val="18"/>
        </w:rPr>
        <w:t>53.2 To determine the lowest-evaluated lot/package the TEC will consider:</w:t>
      </w:r>
    </w:p>
    <w:p>
      <w:r>
        <w:rPr>
          <w:rFonts w:ascii="Calibri" w:hAnsi="Calibri"/>
          <w:sz w:val="18"/>
        </w:rPr>
        <w:t>(a) the lowest-evaluated Tender for each lot;</w:t>
      </w:r>
    </w:p>
    <w:p>
      <w:r>
        <w:rPr>
          <w:rFonts w:ascii="Calibri" w:hAnsi="Calibri"/>
          <w:sz w:val="18"/>
        </w:rPr>
        <w:t>(b) the resources sufficient to meet the qualifying criteria for the individual</w:t>
      </w:r>
    </w:p>
    <w:p>
      <w:r>
        <w:rPr>
          <w:rFonts w:ascii="Calibri" w:hAnsi="Calibri"/>
          <w:sz w:val="18"/>
        </w:rPr>
        <w:t>lot or aggregate of the qualifying criteria for the multiple lots;</w:t>
      </w:r>
    </w:p>
    <w:p>
      <w:r>
        <w:rPr>
          <w:rFonts w:ascii="Calibri" w:hAnsi="Calibri"/>
          <w:sz w:val="18"/>
        </w:rPr>
        <w:t>(c) the price reduction on account of discount per lot/package as offered</w:t>
      </w:r>
    </w:p>
    <w:p>
      <w:r>
        <w:rPr>
          <w:rFonts w:ascii="Calibri" w:hAnsi="Calibri"/>
          <w:sz w:val="18"/>
        </w:rPr>
        <w:t>by the Tenderer in its Tender; and</w:t>
      </w:r>
    </w:p>
    <w:p>
      <w:r>
        <w:rPr>
          <w:rFonts w:ascii="Calibri" w:hAnsi="Calibri"/>
          <w:sz w:val="18"/>
        </w:rPr>
        <w:t>(d) the Contract-award sequence that provides the optimum economic</w:t>
      </w:r>
    </w:p>
    <w:p>
      <w:r>
        <w:rPr>
          <w:rFonts w:ascii="Calibri" w:hAnsi="Calibri"/>
          <w:sz w:val="18"/>
        </w:rPr>
        <w:t>combination on the basis of least overall cost of the total Contract</w:t>
      </w:r>
    </w:p>
    <w:p>
      <w:r>
        <w:rPr>
          <w:rFonts w:ascii="Calibri" w:hAnsi="Calibri"/>
          <w:sz w:val="18"/>
        </w:rPr>
        <w:t>package considering any limitations due to constraints in Works or</w:t>
      </w:r>
    </w:p>
    <w:p>
      <w:r>
        <w:rPr>
          <w:rFonts w:ascii="Calibri" w:hAnsi="Calibri"/>
          <w:sz w:val="18"/>
        </w:rPr>
        <w:t>execution capacity determined in accordance with the tender capacity as</w:t>
      </w:r>
    </w:p>
    <w:p>
      <w:r>
        <w:rPr>
          <w:rFonts w:ascii="Calibri" w:hAnsi="Calibri"/>
          <w:sz w:val="18"/>
        </w:rPr>
        <w:t>stated in ITT Sub Clause 14.1 (d) and post-qualification criteria as stated</w:t>
      </w:r>
    </w:p>
    <w:p>
      <w:r>
        <w:rPr>
          <w:rFonts w:ascii="Calibri" w:hAnsi="Calibri"/>
          <w:sz w:val="18"/>
        </w:rPr>
        <w:t>under ITT Clause 56.</w:t>
      </w:r>
    </w:p>
    <w:p>
      <w:r>
        <w:rPr>
          <w:rFonts w:ascii="Calibri" w:hAnsi="Calibri"/>
          <w:sz w:val="18"/>
        </w:rPr>
        <w:t>54. Price Comparison</w:t>
      </w:r>
    </w:p>
    <w:p>
      <w:r>
        <w:rPr>
          <w:rFonts w:ascii="Calibri" w:hAnsi="Calibri"/>
          <w:sz w:val="18"/>
        </w:rPr>
        <w:t>54.1 The lowest-priced Tender among the technically and financially</w:t>
      </w:r>
    </w:p>
    <w:p>
      <w:r>
        <w:rPr>
          <w:rFonts w:ascii="Calibri" w:hAnsi="Calibri"/>
          <w:sz w:val="18"/>
        </w:rPr>
        <w:t>responsive Tenders through ITT Clause 52 shall be determined as the</w:t>
      </w:r>
    </w:p>
    <w:p>
      <w:r>
        <w:rPr>
          <w:rFonts w:ascii="Calibri" w:hAnsi="Calibri"/>
          <w:sz w:val="18"/>
        </w:rPr>
        <w:t>Lowest Evaluated Responsive Tender and shall be recommended for</w:t>
      </w:r>
    </w:p>
    <w:p>
      <w:r>
        <w:rPr>
          <w:rFonts w:ascii="Calibri" w:hAnsi="Calibri"/>
          <w:sz w:val="18"/>
        </w:rPr>
        <w:t>issuance of the Notification of Award subject to successful Post-</w:t>
      </w:r>
    </w:p>
    <w:p>
      <w:r>
        <w:rPr>
          <w:rFonts w:ascii="Calibri" w:hAnsi="Calibri"/>
          <w:sz w:val="18"/>
        </w:rPr>
        <w:t>Qualification verification under ITT Sub Clause 55.</w:t>
      </w:r>
    </w:p>
    <w:p>
      <w:r>
        <w:rPr>
          <w:rFonts w:ascii="Calibri" w:hAnsi="Calibri"/>
          <w:sz w:val="18"/>
        </w:rPr>
        <w:t>54.2 In the extremely unlikely event that there is a tie for the lowest</w:t>
      </w:r>
    </w:p>
    <w:p>
      <w:r>
        <w:rPr>
          <w:rFonts w:ascii="Calibri" w:hAnsi="Calibri"/>
          <w:sz w:val="18"/>
        </w:rPr>
        <w:t>evaluated price, the Tender Evaluation Committee shall initially examine the</w:t>
      </w:r>
    </w:p>
    <w:p>
      <w:r>
        <w:rPr>
          <w:rFonts w:ascii="Calibri" w:hAnsi="Calibri"/>
          <w:sz w:val="18"/>
        </w:rPr>
        <w:t>possible presence of collusive practices, and if such practices are found,</w:t>
      </w:r>
    </w:p>
    <w:p>
      <w:r>
        <w:rPr>
          <w:rFonts w:ascii="Calibri" w:hAnsi="Calibri"/>
          <w:sz w:val="18"/>
        </w:rPr>
        <w:t>further actions shall be taken in accordance with Rule 149 of the PPR</w:t>
      </w:r>
    </w:p>
    <w:p>
      <w:r>
        <w:rPr>
          <w:rFonts w:ascii="Calibri" w:hAnsi="Calibri"/>
          <w:sz w:val="18"/>
        </w:rPr>
        <w:t>2025.</w:t>
      </w:r>
    </w:p>
    <w:p>
      <w:r>
        <w:rPr>
          <w:rFonts w:ascii="Calibri" w:hAnsi="Calibri"/>
          <w:sz w:val="18"/>
        </w:rPr>
        <w:t>54.3 Where there is a tie in the lowest evaluated bid but no case of the</w:t>
      </w:r>
    </w:p>
    <w:p>
      <w:r>
        <w:rPr>
          <w:rFonts w:ascii="Calibri" w:hAnsi="Calibri"/>
          <w:sz w:val="18"/>
        </w:rPr>
        <w:t>collusive practice is identified, the bidder whose past performance under</w:t>
      </w:r>
    </w:p>
    <w:p>
      <w:r>
        <w:rPr>
          <w:rFonts w:ascii="Calibri" w:hAnsi="Calibri"/>
          <w:sz w:val="18"/>
        </w:rPr>
        <w:t>the Procuring Entity is superior shall be selected. In such a case,</w:t>
      </w:r>
    </w:p>
    <w:p>
      <w:r>
        <w:rPr>
          <w:rFonts w:ascii="Calibri" w:hAnsi="Calibri"/>
          <w:sz w:val="18"/>
        </w:rPr>
        <w:t>determining factors shall include: the history of timely completion of Works</w:t>
      </w:r>
    </w:p>
    <w:p>
      <w:r>
        <w:rPr>
          <w:rFonts w:ascii="Calibri" w:hAnsi="Calibri"/>
          <w:sz w:val="18"/>
        </w:rPr>
        <w:t>within the original contract period, the imposition of liquidated damages for</w:t>
      </w:r>
    </w:p>
    <w:p>
      <w:r>
        <w:rPr>
          <w:rFonts w:ascii="Calibri" w:hAnsi="Calibri"/>
          <w:sz w:val="18"/>
        </w:rPr>
        <w:t>delay, termination of contracts due to fundamental breach of contract</w:t>
      </w:r>
    </w:p>
    <w:p>
      <w:r>
        <w:rPr>
          <w:rFonts w:ascii="Calibri" w:hAnsi="Calibri"/>
          <w:sz w:val="18"/>
        </w:rPr>
        <w:t>conditions, and records of quality and complaints due to the defects</w:t>
      </w:r>
    </w:p>
    <w:p>
      <w:r>
        <w:rPr>
          <w:rFonts w:ascii="Calibri" w:hAnsi="Calibri"/>
          <w:sz w:val="18"/>
        </w:rPr>
        <w:t>concerning the Works performed.</w:t>
      </w:r>
    </w:p>
    <w:p>
      <w:r>
        <w:rPr>
          <w:rFonts w:ascii="Calibri" w:hAnsi="Calibri"/>
          <w:sz w:val="18"/>
        </w:rPr>
        <w:t>54.4 In the event that there is a tie for the lowest price and none of the</w:t>
      </w:r>
    </w:p>
    <w:p>
      <w:r>
        <w:rPr>
          <w:rFonts w:ascii="Calibri" w:hAnsi="Calibri"/>
          <w:sz w:val="18"/>
        </w:rPr>
        <w:t>Tenderers has the record of past performance with the Procuring Entity as</w:t>
      </w:r>
    </w:p>
    <w:p>
      <w:r>
        <w:rPr>
          <w:rFonts w:ascii="Calibri" w:hAnsi="Calibri"/>
          <w:sz w:val="18"/>
        </w:rPr>
        <w:t>stated under ITT Sub Clause</w:t>
      </w:r>
    </w:p>
    <w:p>
      <w:r>
        <w:rPr>
          <w:rFonts w:ascii="Calibri" w:hAnsi="Calibri"/>
          <w:sz w:val="18"/>
        </w:rPr>
        <w:t>54.3, then the Tenderer shall be selected, subject to firm confirmation</w:t>
      </w:r>
    </w:p>
    <w:p>
      <w:r>
        <w:rPr>
          <w:rFonts w:ascii="Calibri" w:hAnsi="Calibri"/>
          <w:sz w:val="18"/>
        </w:rPr>
        <w:t>through the Post-qualification process, after consideration as to whether</w:t>
      </w:r>
    </w:p>
    <w:p>
      <w:r>
        <w:rPr>
          <w:rFonts w:ascii="Calibri" w:hAnsi="Calibri"/>
          <w:sz w:val="18"/>
        </w:rPr>
        <w:t>the Tenderer has demonstrated in its Tender superior past performance</w:t>
      </w:r>
    </w:p>
    <w:p>
      <w:r>
        <w:rPr>
          <w:rFonts w:ascii="Calibri" w:hAnsi="Calibri"/>
          <w:sz w:val="18"/>
        </w:rPr>
        <w:t>with the other Procuring Entities through the factors mentioned in ITT Sub</w:t>
      </w:r>
    </w:p>
    <w:p>
      <w:r>
        <w:rPr>
          <w:rFonts w:ascii="Calibri" w:hAnsi="Calibri"/>
          <w:sz w:val="18"/>
        </w:rPr>
        <w:t>Clause 54.3</w:t>
      </w:r>
    </w:p>
    <w:p>
      <w:r>
        <w:rPr>
          <w:rFonts w:ascii="Calibri" w:hAnsi="Calibri"/>
          <w:sz w:val="18"/>
        </w:rPr>
        <w:t>54.5 The successful Tenderer shall not be selected through lottery under</w:t>
      </w:r>
    </w:p>
    <w:p>
      <w:r>
        <w:rPr>
          <w:rFonts w:ascii="Calibri" w:hAnsi="Calibri"/>
          <w:sz w:val="18"/>
        </w:rPr>
        <w:t>any circumstances.</w:t>
      </w:r>
    </w:p>
    <w:p>
      <w:r>
        <w:rPr>
          <w:rFonts w:ascii="Calibri" w:hAnsi="Calibri"/>
          <w:sz w:val="18"/>
        </w:rPr>
        <w:t>55. Negotiations</w:t>
      </w:r>
    </w:p>
    <w:p>
      <w:r>
        <w:rPr>
          <w:rFonts w:ascii="Calibri" w:hAnsi="Calibri"/>
          <w:sz w:val="18"/>
        </w:rPr>
        <w:t>55.1 No negotiations shall be held during the Tender evaluation or award</w:t>
      </w:r>
    </w:p>
    <w:p>
      <w:r>
        <w:br w:type="page"/>
      </w:r>
    </w:p>
    <w:p>
      <w:pPr>
        <w:pStyle w:val="Heading2"/>
      </w:pPr>
      <w:r>
        <w:t>Page 18</w:t>
      </w:r>
    </w:p>
    <w:p>
      <w:r>
        <w:rPr>
          <w:rFonts w:ascii="Calibri" w:hAnsi="Calibri"/>
          <w:sz w:val="18"/>
        </w:rPr>
        <w:t>with any Tenderer except the case mentioned in ITT Sub Clause 55.2.</w:t>
      </w:r>
    </w:p>
    <w:p>
      <w:r>
        <w:rPr>
          <w:rFonts w:ascii="Calibri" w:hAnsi="Calibri"/>
          <w:sz w:val="18"/>
        </w:rPr>
        <w:t>55.2 The Procuring Entity through the TEC may, however, negotiate with</w:t>
      </w:r>
    </w:p>
    <w:p>
      <w:r>
        <w:rPr>
          <w:rFonts w:ascii="Calibri" w:hAnsi="Calibri"/>
          <w:sz w:val="18"/>
        </w:rPr>
        <w:t>the lowest evaluated Tenderer with the objective to reduce the Contract</w:t>
      </w:r>
    </w:p>
    <w:p>
      <w:r>
        <w:rPr>
          <w:rFonts w:ascii="Calibri" w:hAnsi="Calibri"/>
          <w:sz w:val="18"/>
        </w:rPr>
        <w:t>Price by reducing the scope of works or a reallocation of risks and</w:t>
      </w:r>
    </w:p>
    <w:p>
      <w:r>
        <w:rPr>
          <w:rFonts w:ascii="Calibri" w:hAnsi="Calibri"/>
          <w:sz w:val="18"/>
        </w:rPr>
        <w:t>responsibilities, only when it is found that the lowest evaluated Tender is</w:t>
      </w:r>
    </w:p>
    <w:p>
      <w:r>
        <w:rPr>
          <w:rFonts w:ascii="Calibri" w:hAnsi="Calibri"/>
          <w:sz w:val="18"/>
        </w:rPr>
        <w:t>significantly higher than the official estimated cost; the reasons for such</w:t>
      </w:r>
    </w:p>
    <w:p>
      <w:r>
        <w:rPr>
          <w:rFonts w:ascii="Calibri" w:hAnsi="Calibri"/>
          <w:sz w:val="18"/>
        </w:rPr>
        <w:t>higher price being duly investigated.</w:t>
      </w:r>
    </w:p>
    <w:p>
      <w:r>
        <w:rPr>
          <w:rFonts w:ascii="Calibri" w:hAnsi="Calibri"/>
          <w:sz w:val="18"/>
        </w:rPr>
        <w:t>55.3 If the Procuring Entity decides to negotiate for reducing the scope of</w:t>
      </w:r>
    </w:p>
    <w:p>
      <w:r>
        <w:rPr>
          <w:rFonts w:ascii="Calibri" w:hAnsi="Calibri"/>
          <w:sz w:val="18"/>
        </w:rPr>
        <w:t>the requirements under ITT Sub Clause 55.2, it will be required to</w:t>
      </w:r>
    </w:p>
    <w:p>
      <w:r>
        <w:rPr>
          <w:rFonts w:ascii="Calibri" w:hAnsi="Calibri"/>
          <w:sz w:val="18"/>
        </w:rPr>
        <w:t>guarantee that the lowest Tenderer remains the lowest Tenderer even</w:t>
      </w:r>
    </w:p>
    <w:p>
      <w:r>
        <w:rPr>
          <w:rFonts w:ascii="Calibri" w:hAnsi="Calibri"/>
          <w:sz w:val="18"/>
        </w:rPr>
        <w:t>after the scope of work has been revised and shall further be ensured that</w:t>
      </w:r>
    </w:p>
    <w:p>
      <w:r>
        <w:rPr>
          <w:rFonts w:ascii="Calibri" w:hAnsi="Calibri"/>
          <w:sz w:val="18"/>
        </w:rPr>
        <w:t>the objective of the Procurement will not be seriously affected through this</w:t>
      </w:r>
    </w:p>
    <w:p>
      <w:r>
        <w:rPr>
          <w:rFonts w:ascii="Calibri" w:hAnsi="Calibri"/>
          <w:sz w:val="18"/>
        </w:rPr>
        <w:t>reduction.</w:t>
      </w:r>
    </w:p>
    <w:p>
      <w:r>
        <w:rPr>
          <w:rFonts w:ascii="Calibri" w:hAnsi="Calibri"/>
          <w:sz w:val="18"/>
        </w:rPr>
        <w:t>55.4 In the event that the Procuring Entity decides because of a high</w:t>
      </w:r>
    </w:p>
    <w:p>
      <w:r>
        <w:rPr>
          <w:rFonts w:ascii="Calibri" w:hAnsi="Calibri"/>
          <w:sz w:val="18"/>
        </w:rPr>
        <w:t>Tender price to reduce the scope of the requirements to meet the available</w:t>
      </w:r>
    </w:p>
    <w:p>
      <w:r>
        <w:rPr>
          <w:rFonts w:ascii="Calibri" w:hAnsi="Calibri"/>
          <w:sz w:val="18"/>
        </w:rPr>
        <w:t>budget, the Tenderer is not obliged to accept the proposal for scope</w:t>
      </w:r>
    </w:p>
    <w:p>
      <w:r>
        <w:rPr>
          <w:rFonts w:ascii="Calibri" w:hAnsi="Calibri"/>
          <w:sz w:val="18"/>
        </w:rPr>
        <w:t>reduction and shall not be penalised in any way for declining the proposed</w:t>
      </w:r>
    </w:p>
    <w:p>
      <w:r>
        <w:rPr>
          <w:rFonts w:ascii="Calibri" w:hAnsi="Calibri"/>
          <w:sz w:val="18"/>
        </w:rPr>
        <w:t>scope reduction.</w:t>
      </w:r>
    </w:p>
    <w:p>
      <w:r>
        <w:rPr>
          <w:rFonts w:ascii="Calibri" w:hAnsi="Calibri"/>
          <w:sz w:val="18"/>
        </w:rPr>
        <w:t>56. Post-qualification</w:t>
      </w:r>
    </w:p>
    <w:p>
      <w:r>
        <w:rPr>
          <w:rFonts w:ascii="Calibri" w:hAnsi="Calibri"/>
          <w:sz w:val="18"/>
        </w:rPr>
        <w:t>56.1 The determination on Post-qualification shall be based upon an</w:t>
      </w:r>
    </w:p>
    <w:p>
      <w:r>
        <w:rPr>
          <w:rFonts w:ascii="Calibri" w:hAnsi="Calibri"/>
          <w:sz w:val="18"/>
        </w:rPr>
        <w:t>examination and verification of the documentary evidence of the Tenderer’s</w:t>
      </w:r>
    </w:p>
    <w:p>
      <w:r>
        <w:rPr>
          <w:rFonts w:ascii="Calibri" w:hAnsi="Calibri"/>
          <w:sz w:val="18"/>
        </w:rPr>
        <w:t>eligibility and qualifications submitted by the Tenderer, pursuant to ITT</w:t>
      </w:r>
    </w:p>
    <w:p>
      <w:r>
        <w:rPr>
          <w:rFonts w:ascii="Calibri" w:hAnsi="Calibri"/>
          <w:sz w:val="18"/>
        </w:rPr>
        <w:t>Clause 31, clarifications as stated under ITT Clause 48 and the</w:t>
      </w:r>
    </w:p>
    <w:p>
      <w:r>
        <w:rPr>
          <w:rFonts w:ascii="Calibri" w:hAnsi="Calibri"/>
          <w:sz w:val="18"/>
        </w:rPr>
        <w:t>qualification criteria indicated in ITT Clauses 12 to 17. Factors not included</w:t>
      </w:r>
    </w:p>
    <w:p>
      <w:r>
        <w:rPr>
          <w:rFonts w:ascii="Calibri" w:hAnsi="Calibri"/>
          <w:sz w:val="18"/>
        </w:rPr>
        <w:t>therein shall not be used in the evaluation of the Tenderer’s Post</w:t>
      </w:r>
    </w:p>
    <w:p>
      <w:r>
        <w:rPr>
          <w:rFonts w:ascii="Calibri" w:hAnsi="Calibri"/>
          <w:sz w:val="18"/>
        </w:rPr>
        <w:t>qualification.</w:t>
      </w:r>
    </w:p>
    <w:p>
      <w:r>
        <w:rPr>
          <w:rFonts w:ascii="Calibri" w:hAnsi="Calibri"/>
          <w:sz w:val="18"/>
        </w:rPr>
        <w:t>56.2 An affirmative determination shall be a prerequisite for award of the</w:t>
      </w:r>
    </w:p>
    <w:p>
      <w:r>
        <w:rPr>
          <w:rFonts w:ascii="Calibri" w:hAnsi="Calibri"/>
          <w:sz w:val="18"/>
        </w:rPr>
        <w:t>Contract to the Tenderer. A negative determination shall result in non-</w:t>
      </w:r>
    </w:p>
    <w:p>
      <w:r>
        <w:rPr>
          <w:rFonts w:ascii="Calibri" w:hAnsi="Calibri"/>
          <w:sz w:val="18"/>
        </w:rPr>
        <w:t>responsiveness of the Tenderer’s Tender, in which event the Procuring</w:t>
      </w:r>
    </w:p>
    <w:p>
      <w:r>
        <w:rPr>
          <w:rFonts w:ascii="Calibri" w:hAnsi="Calibri"/>
          <w:sz w:val="18"/>
        </w:rPr>
        <w:t>Entity shall proceed to the next lowest evaluated Tender to make a similar</w:t>
      </w:r>
    </w:p>
    <w:p>
      <w:r>
        <w:rPr>
          <w:rFonts w:ascii="Calibri" w:hAnsi="Calibri"/>
          <w:sz w:val="18"/>
        </w:rPr>
        <w:t>determination of that Tenderer’s capabilities to perform the Contract</w:t>
      </w:r>
    </w:p>
    <w:p>
      <w:r>
        <w:rPr>
          <w:rFonts w:ascii="Calibri" w:hAnsi="Calibri"/>
          <w:sz w:val="18"/>
        </w:rPr>
        <w:t>satisfactorily, if awarded.</w:t>
      </w:r>
    </w:p>
    <w:p>
      <w:r>
        <w:rPr>
          <w:rFonts w:ascii="Calibri" w:hAnsi="Calibri"/>
          <w:sz w:val="18"/>
        </w:rPr>
        <w:t>56.3 TEC may verify information contained in the Tender by visiting the</w:t>
      </w:r>
    </w:p>
    <w:p>
      <w:r>
        <w:rPr>
          <w:rFonts w:ascii="Calibri" w:hAnsi="Calibri"/>
          <w:sz w:val="18"/>
        </w:rPr>
        <w:t>premises of the Tenderer as a part of the post qualification process, if</w:t>
      </w:r>
    </w:p>
    <w:p>
      <w:r>
        <w:rPr>
          <w:rFonts w:ascii="Calibri" w:hAnsi="Calibri"/>
          <w:sz w:val="18"/>
        </w:rPr>
        <w:t>practical and appropriate.</w:t>
      </w:r>
    </w:p>
    <w:p>
      <w:r>
        <w:rPr>
          <w:rFonts w:ascii="Calibri" w:hAnsi="Calibri"/>
          <w:sz w:val="18"/>
        </w:rPr>
        <w:t>57. Procuring Entity’s Right to</w:t>
      </w:r>
    </w:p>
    <w:p>
      <w:r>
        <w:rPr>
          <w:rFonts w:ascii="Calibri" w:hAnsi="Calibri"/>
          <w:sz w:val="18"/>
        </w:rPr>
        <w:t>Accept any or to Reject Any or</w:t>
      </w:r>
    </w:p>
    <w:p>
      <w:r>
        <w:rPr>
          <w:rFonts w:ascii="Calibri" w:hAnsi="Calibri"/>
          <w:sz w:val="18"/>
        </w:rPr>
        <w:t>All Tenders</w:t>
      </w:r>
    </w:p>
    <w:p>
      <w:r>
        <w:rPr>
          <w:rFonts w:ascii="Calibri" w:hAnsi="Calibri"/>
          <w:sz w:val="18"/>
        </w:rPr>
        <w:t>57.1 The Procuring Entity reserves the right to accept any Tender or to</w:t>
      </w:r>
    </w:p>
    <w:p>
      <w:r>
        <w:rPr>
          <w:rFonts w:ascii="Calibri" w:hAnsi="Calibri"/>
          <w:sz w:val="18"/>
        </w:rPr>
        <w:t>reject any or all the Tenders any time prior to contract award and, to annul</w:t>
      </w:r>
    </w:p>
    <w:p>
      <w:r>
        <w:rPr>
          <w:rFonts w:ascii="Calibri" w:hAnsi="Calibri"/>
          <w:sz w:val="18"/>
        </w:rPr>
        <w:t>the Procurement proceedings with prior approval of the Head of the</w:t>
      </w:r>
    </w:p>
    <w:p>
      <w:r>
        <w:rPr>
          <w:rFonts w:ascii="Calibri" w:hAnsi="Calibri"/>
          <w:sz w:val="18"/>
        </w:rPr>
        <w:t>Procuring Entity, any time prior to contract award following specified</w:t>
      </w:r>
    </w:p>
    <w:p>
      <w:r>
        <w:rPr>
          <w:rFonts w:ascii="Calibri" w:hAnsi="Calibri"/>
          <w:sz w:val="18"/>
        </w:rPr>
        <w:t>procedures, without thereby incurring any liability to Tenderers, or any</w:t>
      </w:r>
    </w:p>
    <w:p>
      <w:r>
        <w:rPr>
          <w:rFonts w:ascii="Calibri" w:hAnsi="Calibri"/>
          <w:sz w:val="18"/>
        </w:rPr>
        <w:t>obligations to inform the Tenderers of the grounds for the Procuring</w:t>
      </w:r>
    </w:p>
    <w:p>
      <w:r>
        <w:rPr>
          <w:rFonts w:ascii="Calibri" w:hAnsi="Calibri"/>
          <w:sz w:val="18"/>
        </w:rPr>
        <w:t>Entity’s action.</w:t>
      </w:r>
    </w:p>
    <w:p>
      <w:r>
        <w:rPr>
          <w:rFonts w:ascii="Calibri" w:hAnsi="Calibri"/>
          <w:sz w:val="18"/>
        </w:rPr>
        <w:t>58. Rejection of All Tenders</w:t>
      </w:r>
    </w:p>
    <w:p>
      <w:r>
        <w:rPr>
          <w:rFonts w:ascii="Calibri" w:hAnsi="Calibri"/>
          <w:sz w:val="18"/>
        </w:rPr>
        <w:t>58.1 The Procuring Entity may, in the circumstances as stated under ITT</w:t>
      </w:r>
    </w:p>
    <w:p>
      <w:r>
        <w:rPr>
          <w:rFonts w:ascii="Calibri" w:hAnsi="Calibri"/>
          <w:sz w:val="18"/>
        </w:rPr>
        <w:t>Sub Clause 58.2 reject all Tenders following recommendations from the</w:t>
      </w:r>
    </w:p>
    <w:p>
      <w:r>
        <w:rPr>
          <w:rFonts w:ascii="Calibri" w:hAnsi="Calibri"/>
          <w:sz w:val="18"/>
        </w:rPr>
        <w:t>TEC only after the approval of such recommendations by the Head of the</w:t>
      </w:r>
    </w:p>
    <w:p>
      <w:r>
        <w:rPr>
          <w:rFonts w:ascii="Calibri" w:hAnsi="Calibri"/>
          <w:sz w:val="18"/>
        </w:rPr>
        <w:t>Procuring Entity.</w:t>
      </w:r>
    </w:p>
    <w:p>
      <w:r>
        <w:rPr>
          <w:rFonts w:ascii="Calibri" w:hAnsi="Calibri"/>
          <w:sz w:val="18"/>
        </w:rPr>
        <w:t>58.2 All Tenders can be rejected, if -</w:t>
      </w:r>
    </w:p>
    <w:p>
      <w:r>
        <w:rPr>
          <w:rFonts w:ascii="Calibri" w:hAnsi="Calibri"/>
          <w:sz w:val="18"/>
        </w:rPr>
        <w:t>(a) the price of the lowest evaluated Tender exceeds the official cost</w:t>
      </w:r>
    </w:p>
    <w:p>
      <w:r>
        <w:rPr>
          <w:rFonts w:ascii="Calibri" w:hAnsi="Calibri"/>
          <w:sz w:val="18"/>
        </w:rPr>
        <w:t>estimate, provided the estimate is realistic, subject to ITT Sub Clause</w:t>
      </w:r>
    </w:p>
    <w:p>
      <w:r>
        <w:rPr>
          <w:rFonts w:ascii="Calibri" w:hAnsi="Calibri"/>
          <w:sz w:val="18"/>
        </w:rPr>
        <w:t>55.2; or</w:t>
      </w:r>
    </w:p>
    <w:p>
      <w:r>
        <w:rPr>
          <w:rFonts w:ascii="Calibri" w:hAnsi="Calibri"/>
          <w:sz w:val="18"/>
        </w:rPr>
        <w:t>(b) there is evidence of lack of effective competition; such as non-</w:t>
      </w:r>
    </w:p>
    <w:p>
      <w:r>
        <w:rPr>
          <w:rFonts w:ascii="Calibri" w:hAnsi="Calibri"/>
          <w:sz w:val="18"/>
        </w:rPr>
        <w:t>participation by a number of potential Tenderers; or</w:t>
      </w:r>
    </w:p>
    <w:p>
      <w:r>
        <w:rPr>
          <w:rFonts w:ascii="Calibri" w:hAnsi="Calibri"/>
          <w:sz w:val="18"/>
        </w:rPr>
        <w:t>(c) the Tenderers are unable to propose completion of the contract within</w:t>
      </w:r>
    </w:p>
    <w:p>
      <w:r>
        <w:rPr>
          <w:rFonts w:ascii="Calibri" w:hAnsi="Calibri"/>
          <w:sz w:val="18"/>
        </w:rPr>
        <w:t>the stipulated time in its Tender, though the stipulated time is reasonable</w:t>
      </w:r>
    </w:p>
    <w:p>
      <w:r>
        <w:rPr>
          <w:rFonts w:ascii="Calibri" w:hAnsi="Calibri"/>
          <w:sz w:val="18"/>
        </w:rPr>
        <w:t>and realistic; or</w:t>
      </w:r>
    </w:p>
    <w:p>
      <w:r>
        <w:rPr>
          <w:rFonts w:ascii="Calibri" w:hAnsi="Calibri"/>
          <w:sz w:val="18"/>
        </w:rPr>
        <w:t>(d) all Tenders are non-responsive; or</w:t>
      </w:r>
    </w:p>
    <w:p>
      <w:r>
        <w:rPr>
          <w:rFonts w:ascii="Calibri" w:hAnsi="Calibri"/>
          <w:sz w:val="18"/>
        </w:rPr>
        <w:t>(e) If, in the tendering process or in the tender documents, any defect,</w:t>
      </w:r>
    </w:p>
    <w:p>
      <w:r>
        <w:rPr>
          <w:rFonts w:ascii="Calibri" w:hAnsi="Calibri"/>
          <w:sz w:val="18"/>
        </w:rPr>
        <w:t>deviation, or inconsistency is observed, which appears to hinder the</w:t>
      </w:r>
    </w:p>
    <w:p>
      <w:r>
        <w:br w:type="page"/>
      </w:r>
    </w:p>
    <w:p>
      <w:pPr>
        <w:pStyle w:val="Heading2"/>
      </w:pPr>
      <w:r>
        <w:t>Page 19</w:t>
      </w:r>
    </w:p>
    <w:p>
      <w:r>
        <w:rPr>
          <w:rFonts w:ascii="Calibri" w:hAnsi="Calibri"/>
          <w:sz w:val="18"/>
        </w:rPr>
        <w:t>objective of public procurement should the procurement process be</w:t>
      </w:r>
    </w:p>
    <w:p>
      <w:r>
        <w:rPr>
          <w:rFonts w:ascii="Calibri" w:hAnsi="Calibri"/>
          <w:sz w:val="18"/>
        </w:rPr>
        <w:t>continued; or</w:t>
      </w:r>
    </w:p>
    <w:p>
      <w:r>
        <w:rPr>
          <w:rFonts w:ascii="Calibri" w:hAnsi="Calibri"/>
          <w:sz w:val="18"/>
        </w:rPr>
        <w:t>(f) evidence of professional misconduct, affecting seriously the</w:t>
      </w:r>
    </w:p>
    <w:p>
      <w:r>
        <w:rPr>
          <w:rFonts w:ascii="Calibri" w:hAnsi="Calibri"/>
          <w:sz w:val="18"/>
        </w:rPr>
        <w:t>Procurement process, is established pursuant to Rule 149 of the Public</w:t>
      </w:r>
    </w:p>
    <w:p>
      <w:r>
        <w:rPr>
          <w:rFonts w:ascii="Calibri" w:hAnsi="Calibri"/>
          <w:sz w:val="18"/>
        </w:rPr>
        <w:t>Procurement Rules, 2025.</w:t>
      </w:r>
    </w:p>
    <w:p>
      <w:r>
        <w:rPr>
          <w:rFonts w:ascii="Calibri" w:hAnsi="Calibri"/>
          <w:sz w:val="18"/>
        </w:rPr>
        <w:t>58.3 Notwithstanding anything contained in ITT Sub-Clause 58.2 Tenders</w:t>
      </w:r>
    </w:p>
    <w:p>
      <w:r>
        <w:rPr>
          <w:rFonts w:ascii="Calibri" w:hAnsi="Calibri"/>
          <w:sz w:val="18"/>
        </w:rPr>
        <w:t>may not be rejected if the lowest evaluated price is in conformity with the</w:t>
      </w:r>
    </w:p>
    <w:p>
      <w:r>
        <w:rPr>
          <w:rFonts w:ascii="Calibri" w:hAnsi="Calibri"/>
          <w:sz w:val="18"/>
        </w:rPr>
        <w:t>market price.</w:t>
      </w:r>
    </w:p>
    <w:p>
      <w:r>
        <w:rPr>
          <w:rFonts w:ascii="Calibri" w:hAnsi="Calibri"/>
          <w:sz w:val="18"/>
        </w:rPr>
        <w:t>59. Informing Reasons for</w:t>
      </w:r>
    </w:p>
    <w:p>
      <w:r>
        <w:rPr>
          <w:rFonts w:ascii="Calibri" w:hAnsi="Calibri"/>
          <w:sz w:val="18"/>
        </w:rPr>
        <w:t>Rejection</w:t>
      </w:r>
    </w:p>
    <w:p>
      <w:r>
        <w:rPr>
          <w:rFonts w:ascii="Calibri" w:hAnsi="Calibri"/>
          <w:sz w:val="18"/>
        </w:rPr>
        <w:t>59.1 Notice of the rejection will be given promptly within three (3) working</w:t>
      </w:r>
    </w:p>
    <w:p>
      <w:r>
        <w:rPr>
          <w:rFonts w:ascii="Calibri" w:hAnsi="Calibri"/>
          <w:sz w:val="18"/>
        </w:rPr>
        <w:t>days of decision taken by the Head of the Procuring Entity to all Tenderers</w:t>
      </w:r>
    </w:p>
    <w:p>
      <w:r>
        <w:rPr>
          <w:rFonts w:ascii="Calibri" w:hAnsi="Calibri"/>
          <w:sz w:val="18"/>
        </w:rPr>
        <w:t>and, the Procuring Entity will, upon receipt of a written request,</w:t>
      </w:r>
    </w:p>
    <w:p>
      <w:r>
        <w:rPr>
          <w:rFonts w:ascii="Calibri" w:hAnsi="Calibri"/>
          <w:sz w:val="18"/>
        </w:rPr>
        <w:t>communicate to any Tenderer the reason(s) for its rejection but is not</w:t>
      </w:r>
    </w:p>
    <w:p>
      <w:r>
        <w:rPr>
          <w:rFonts w:ascii="Calibri" w:hAnsi="Calibri"/>
          <w:sz w:val="18"/>
        </w:rPr>
        <w:t>required to justify those reason(s).</w:t>
      </w:r>
    </w:p>
    <w:p>
      <w:r>
        <w:rPr>
          <w:rFonts w:ascii="Calibri" w:hAnsi="Calibri"/>
          <w:sz w:val="18"/>
        </w:rPr>
        <w:t>G. Contract Award</w:t>
      </w:r>
    </w:p>
    <w:p>
      <w:r>
        <w:rPr>
          <w:rFonts w:ascii="Calibri" w:hAnsi="Calibri"/>
          <w:sz w:val="18"/>
        </w:rPr>
        <w:t>60. Award Criteria</w:t>
      </w:r>
    </w:p>
    <w:p>
      <w:r>
        <w:rPr>
          <w:rFonts w:ascii="Calibri" w:hAnsi="Calibri"/>
          <w:sz w:val="18"/>
        </w:rPr>
        <w:t>60.1 The Procuring Entity shall award the Contract to the Tenderer whose</w:t>
      </w:r>
    </w:p>
    <w:p>
      <w:r>
        <w:rPr>
          <w:rFonts w:ascii="Calibri" w:hAnsi="Calibri"/>
          <w:sz w:val="18"/>
        </w:rPr>
        <w:t>Tender is responsive to all the requirements of the Tender Document and</w:t>
      </w:r>
    </w:p>
    <w:p>
      <w:r>
        <w:rPr>
          <w:rFonts w:ascii="Calibri" w:hAnsi="Calibri"/>
          <w:sz w:val="18"/>
        </w:rPr>
        <w:t>that has been determined to be the lowest evaluated Tender, provided</w:t>
      </w:r>
    </w:p>
    <w:p>
      <w:r>
        <w:rPr>
          <w:rFonts w:ascii="Calibri" w:hAnsi="Calibri"/>
          <w:sz w:val="18"/>
        </w:rPr>
        <w:t>further that the Tenderer is determined to be Post-qualified in accordance</w:t>
      </w:r>
    </w:p>
    <w:p>
      <w:r>
        <w:rPr>
          <w:rFonts w:ascii="Calibri" w:hAnsi="Calibri"/>
          <w:sz w:val="18"/>
        </w:rPr>
        <w:t>with ITT Clause 56.</w:t>
      </w:r>
    </w:p>
    <w:p>
      <w:r>
        <w:rPr>
          <w:rFonts w:ascii="Calibri" w:hAnsi="Calibri"/>
          <w:sz w:val="18"/>
        </w:rPr>
        <w:t>60.2 Tenderer will not be required, as a condition for award, to undertake</w:t>
      </w:r>
    </w:p>
    <w:p>
      <w:r>
        <w:rPr>
          <w:rFonts w:ascii="Calibri" w:hAnsi="Calibri"/>
          <w:sz w:val="18"/>
        </w:rPr>
        <w:t>responsibilities not stipulated in the Tender Documents, to change its price,</w:t>
      </w:r>
    </w:p>
    <w:p>
      <w:r>
        <w:rPr>
          <w:rFonts w:ascii="Calibri" w:hAnsi="Calibri"/>
          <w:sz w:val="18"/>
        </w:rPr>
        <w:t>or otherwise to modify its Tender.</w:t>
      </w:r>
    </w:p>
    <w:p>
      <w:r>
        <w:rPr>
          <w:rFonts w:ascii="Calibri" w:hAnsi="Calibri"/>
          <w:sz w:val="18"/>
        </w:rPr>
        <w:t>61. Notification of Award</w:t>
      </w:r>
    </w:p>
    <w:p>
      <w:r>
        <w:rPr>
          <w:rFonts w:ascii="Calibri" w:hAnsi="Calibri"/>
          <w:sz w:val="18"/>
        </w:rPr>
        <w:t>61.1 Prior to the expiry of the Tender Validity period and within three (3)</w:t>
      </w:r>
    </w:p>
    <w:p>
      <w:r>
        <w:rPr>
          <w:rFonts w:ascii="Calibri" w:hAnsi="Calibri"/>
          <w:sz w:val="18"/>
        </w:rPr>
        <w:t>working days of receipt of the approval of the award by the Approving</w:t>
      </w:r>
    </w:p>
    <w:p>
      <w:r>
        <w:rPr>
          <w:rFonts w:ascii="Calibri" w:hAnsi="Calibri"/>
          <w:sz w:val="18"/>
        </w:rPr>
        <w:t>Authority, the Procuring Entity shall issue the Notification of Award (NOA)</w:t>
      </w:r>
    </w:p>
    <w:p>
      <w:r>
        <w:rPr>
          <w:rFonts w:ascii="Calibri" w:hAnsi="Calibri"/>
          <w:sz w:val="18"/>
        </w:rPr>
        <w:t>to the successful Tenderer.</w:t>
      </w:r>
    </w:p>
    <w:p>
      <w:r>
        <w:rPr>
          <w:rFonts w:ascii="Calibri" w:hAnsi="Calibri"/>
          <w:sz w:val="18"/>
        </w:rPr>
        <w:t>61.2 The NOA, (Form e-PW3-9) attaching the Contract Agreement as per</w:t>
      </w:r>
    </w:p>
    <w:p>
      <w:r>
        <w:rPr>
          <w:rFonts w:ascii="Calibri" w:hAnsi="Calibri"/>
          <w:sz w:val="18"/>
        </w:rPr>
        <w:t>the sample (Form e-PW3-10) to be signed, shall state:</w:t>
      </w:r>
    </w:p>
    <w:p>
      <w:r>
        <w:rPr>
          <w:rFonts w:ascii="Calibri" w:hAnsi="Calibri"/>
          <w:sz w:val="18"/>
        </w:rPr>
        <w:t>(a) the acceptance of the Tender by the Procuring Entity;</w:t>
      </w:r>
    </w:p>
    <w:p>
      <w:r>
        <w:rPr>
          <w:rFonts w:ascii="Calibri" w:hAnsi="Calibri"/>
          <w:sz w:val="18"/>
        </w:rPr>
        <w:t>(b) the price at which the contract is awarded;</w:t>
      </w:r>
    </w:p>
    <w:p>
      <w:r>
        <w:rPr>
          <w:rFonts w:ascii="Calibri" w:hAnsi="Calibri"/>
          <w:sz w:val="18"/>
        </w:rPr>
        <w:t>(c) the amount of the Performance Security and its format;</w:t>
      </w:r>
    </w:p>
    <w:p>
      <w:r>
        <w:rPr>
          <w:rFonts w:ascii="Calibri" w:hAnsi="Calibri"/>
          <w:sz w:val="18"/>
        </w:rPr>
        <w:t>(d) the date and time within which the Performance Security shall be</w:t>
      </w:r>
    </w:p>
    <w:p>
      <w:r>
        <w:rPr>
          <w:rFonts w:ascii="Calibri" w:hAnsi="Calibri"/>
          <w:sz w:val="18"/>
        </w:rPr>
        <w:t>furnished; and</w:t>
      </w:r>
    </w:p>
    <w:p>
      <w:r>
        <w:rPr>
          <w:rFonts w:ascii="Calibri" w:hAnsi="Calibri"/>
          <w:sz w:val="18"/>
        </w:rPr>
        <w:t>(e) the date and time within which the Contract shall be signed.</w:t>
      </w:r>
    </w:p>
    <w:p>
      <w:r>
        <w:rPr>
          <w:rFonts w:ascii="Calibri" w:hAnsi="Calibri"/>
          <w:sz w:val="18"/>
        </w:rPr>
        <w:t>62. Reporting on Contract</w:t>
      </w:r>
    </w:p>
    <w:p>
      <w:r>
        <w:rPr>
          <w:rFonts w:ascii="Calibri" w:hAnsi="Calibri"/>
          <w:sz w:val="18"/>
        </w:rPr>
        <w:t>Awarding</w:t>
      </w:r>
    </w:p>
    <w:p>
      <w:r>
        <w:rPr>
          <w:rFonts w:ascii="Calibri" w:hAnsi="Calibri"/>
          <w:sz w:val="18"/>
        </w:rPr>
        <w:t>62.1 Immediately, but no later than 24 hours, after issuing the Notification</w:t>
      </w:r>
    </w:p>
    <w:p>
      <w:r>
        <w:rPr>
          <w:rFonts w:ascii="Calibri" w:hAnsi="Calibri"/>
          <w:sz w:val="18"/>
        </w:rPr>
        <w:t>of Award, the Procuring Entity shall, for the information of other tenderers</w:t>
      </w:r>
    </w:p>
    <w:p>
      <w:r>
        <w:rPr>
          <w:rFonts w:ascii="Calibri" w:hAnsi="Calibri"/>
          <w:sz w:val="18"/>
        </w:rPr>
        <w:t>and procurement-related stakeholders, publish the contract award details</w:t>
      </w:r>
    </w:p>
    <w:p>
      <w:r>
        <w:rPr>
          <w:rFonts w:ascii="Calibri" w:hAnsi="Calibri"/>
          <w:sz w:val="18"/>
        </w:rPr>
        <w:t>Format e-PW3-C on the his/her notice board or on its own website, as</w:t>
      </w:r>
    </w:p>
    <w:p>
      <w:r>
        <w:rPr>
          <w:rFonts w:ascii="Calibri" w:hAnsi="Calibri"/>
          <w:sz w:val="18"/>
        </w:rPr>
        <w:t>well as on the BPPA website. Such information shall remain displayed on</w:t>
      </w:r>
    </w:p>
    <w:p>
      <w:r>
        <w:rPr>
          <w:rFonts w:ascii="Calibri" w:hAnsi="Calibri"/>
          <w:sz w:val="18"/>
        </w:rPr>
        <w:t>the notice board or retained on the website for at least twenty-eight (28)</w:t>
      </w:r>
    </w:p>
    <w:p>
      <w:r>
        <w:rPr>
          <w:rFonts w:ascii="Calibri" w:hAnsi="Calibri"/>
          <w:sz w:val="18"/>
        </w:rPr>
        <w:t>days.</w:t>
      </w:r>
    </w:p>
    <w:p>
      <w:r>
        <w:rPr>
          <w:rFonts w:ascii="Calibri" w:hAnsi="Calibri"/>
          <w:sz w:val="18"/>
        </w:rPr>
        <w:t>63. Performance Security</w:t>
      </w:r>
    </w:p>
    <w:p>
      <w:r>
        <w:rPr>
          <w:rFonts w:ascii="Calibri" w:hAnsi="Calibri"/>
          <w:sz w:val="18"/>
        </w:rPr>
        <w:t>63.1 Performance Security shall be provided by the successful Tenderer in</w:t>
      </w:r>
    </w:p>
    <w:p>
      <w:r>
        <w:rPr>
          <w:rFonts w:ascii="Calibri" w:hAnsi="Calibri"/>
          <w:sz w:val="18"/>
        </w:rPr>
        <w:t>BDT currency, as mentioned in the TDS.</w:t>
      </w:r>
    </w:p>
    <w:p>
      <w:r>
        <w:rPr>
          <w:rFonts w:ascii="Calibri" w:hAnsi="Calibri"/>
          <w:sz w:val="18"/>
        </w:rPr>
        <w:t>63.2 The proceeds of the Performance Security shall be payable to the</w:t>
      </w:r>
    </w:p>
    <w:p>
      <w:r>
        <w:rPr>
          <w:rFonts w:ascii="Calibri" w:hAnsi="Calibri"/>
          <w:sz w:val="18"/>
        </w:rPr>
        <w:t>Procuring Entity unconditionally upon first written demand as compensation</w:t>
      </w:r>
    </w:p>
    <w:p>
      <w:r>
        <w:rPr>
          <w:rFonts w:ascii="Calibri" w:hAnsi="Calibri"/>
          <w:sz w:val="18"/>
        </w:rPr>
        <w:t>for Contractor’s failure to complete its obligations under the Contract.</w:t>
      </w:r>
    </w:p>
    <w:p>
      <w:r>
        <w:rPr>
          <w:rFonts w:ascii="Calibri" w:hAnsi="Calibri"/>
          <w:sz w:val="18"/>
        </w:rPr>
        <w:t>63.3 In the event a Government owned enterprise as stated under ITT</w:t>
      </w:r>
    </w:p>
    <w:p>
      <w:r>
        <w:rPr>
          <w:rFonts w:ascii="Calibri" w:hAnsi="Calibri"/>
          <w:sz w:val="18"/>
        </w:rPr>
        <w:t>Sub Clause 5.10 is the successful Tenderer, Performance Security, as</w:t>
      </w:r>
    </w:p>
    <w:p>
      <w:r>
        <w:rPr>
          <w:rFonts w:ascii="Calibri" w:hAnsi="Calibri"/>
          <w:sz w:val="18"/>
        </w:rPr>
        <w:t>stated under ITT Sub Clause</w:t>
      </w:r>
    </w:p>
    <w:p>
      <w:r>
        <w:rPr>
          <w:rFonts w:ascii="Calibri" w:hAnsi="Calibri"/>
          <w:sz w:val="18"/>
        </w:rPr>
        <w:t>63.1, shall not be required and, in lieu, there shall be Retention Money at</w:t>
      </w:r>
    </w:p>
    <w:p>
      <w:r>
        <w:rPr>
          <w:rFonts w:ascii="Calibri" w:hAnsi="Calibri"/>
          <w:sz w:val="18"/>
        </w:rPr>
        <w:t>the rate of ten (10) percent from the payable invoices during Contract</w:t>
      </w:r>
    </w:p>
    <w:p>
      <w:r>
        <w:rPr>
          <w:rFonts w:ascii="Calibri" w:hAnsi="Calibri"/>
          <w:sz w:val="18"/>
        </w:rPr>
        <w:t>implementation.</w:t>
      </w:r>
    </w:p>
    <w:p>
      <w:r>
        <w:rPr>
          <w:rFonts w:ascii="Calibri" w:hAnsi="Calibri"/>
          <w:sz w:val="18"/>
        </w:rPr>
        <w:t>64. Form and Time Limit for</w:t>
      </w:r>
    </w:p>
    <w:p>
      <w:r>
        <w:rPr>
          <w:rFonts w:ascii="Calibri" w:hAnsi="Calibri"/>
          <w:sz w:val="18"/>
        </w:rPr>
        <w:t>64.1 Performance Security, as stated under ITT Clause 63, may be in the</w:t>
      </w:r>
    </w:p>
    <w:p>
      <w:r>
        <w:br w:type="page"/>
      </w:r>
    </w:p>
    <w:p>
      <w:pPr>
        <w:pStyle w:val="Heading2"/>
      </w:pPr>
      <w:r>
        <w:t>Page 20</w:t>
      </w:r>
    </w:p>
    <w:p>
      <w:r>
        <w:rPr>
          <w:rFonts w:ascii="Calibri" w:hAnsi="Calibri"/>
          <w:sz w:val="18"/>
        </w:rPr>
        <w:t>Furnishing of Performance</w:t>
      </w:r>
    </w:p>
    <w:p>
      <w:r>
        <w:rPr>
          <w:rFonts w:ascii="Calibri" w:hAnsi="Calibri"/>
          <w:sz w:val="18"/>
        </w:rPr>
        <w:t>Security</w:t>
      </w:r>
    </w:p>
    <w:p>
      <w:r>
        <w:rPr>
          <w:rFonts w:ascii="Calibri" w:hAnsi="Calibri"/>
          <w:sz w:val="18"/>
        </w:rPr>
        <w:t>form of a Bank Draft, or a Pay Order or an irrevocable unconditional Bank</w:t>
      </w:r>
    </w:p>
    <w:p>
      <w:r>
        <w:rPr>
          <w:rFonts w:ascii="Calibri" w:hAnsi="Calibri"/>
          <w:sz w:val="18"/>
        </w:rPr>
        <w:t>Guarantee in the format (Form e-PW3-11), without any alteration, issued</w:t>
      </w:r>
    </w:p>
    <w:p>
      <w:r>
        <w:rPr>
          <w:rFonts w:ascii="Calibri" w:hAnsi="Calibri"/>
          <w:sz w:val="18"/>
        </w:rPr>
        <w:t>by any Scheduled Bank of Bangladesh acceptable to the Procuring Entity.</w:t>
      </w:r>
    </w:p>
    <w:p>
      <w:r>
        <w:rPr>
          <w:rFonts w:ascii="Calibri" w:hAnsi="Calibri"/>
          <w:sz w:val="18"/>
        </w:rPr>
        <w:t>64.2 Within the timeline mentioned in the TDS from the issuance of the</w:t>
      </w:r>
    </w:p>
    <w:p>
      <w:r>
        <w:rPr>
          <w:rFonts w:ascii="Calibri" w:hAnsi="Calibri"/>
          <w:sz w:val="18"/>
        </w:rPr>
        <w:t>NOA but not later than the date specified therein, the successful Tenderer</w:t>
      </w:r>
    </w:p>
    <w:p>
      <w:r>
        <w:rPr>
          <w:rFonts w:ascii="Calibri" w:hAnsi="Calibri"/>
          <w:sz w:val="18"/>
        </w:rPr>
        <w:t>shall furnish the Performance Security for the due performance of the</w:t>
      </w:r>
    </w:p>
    <w:p>
      <w:r>
        <w:rPr>
          <w:rFonts w:ascii="Calibri" w:hAnsi="Calibri"/>
          <w:sz w:val="18"/>
        </w:rPr>
        <w:t>Contract in the amount as stated under ITT Sub Clauses 63.1 or 63.2.</w:t>
      </w:r>
    </w:p>
    <w:p>
      <w:r>
        <w:rPr>
          <w:rFonts w:ascii="Calibri" w:hAnsi="Calibri"/>
          <w:sz w:val="18"/>
        </w:rPr>
        <w:t>65. Validity of Performance</w:t>
      </w:r>
    </w:p>
    <w:p>
      <w:r>
        <w:rPr>
          <w:rFonts w:ascii="Calibri" w:hAnsi="Calibri"/>
          <w:sz w:val="18"/>
        </w:rPr>
        <w:t>Security</w:t>
      </w:r>
    </w:p>
    <w:p>
      <w:r>
        <w:rPr>
          <w:rFonts w:ascii="Calibri" w:hAnsi="Calibri"/>
          <w:sz w:val="18"/>
        </w:rPr>
        <w:t>65.1 Performance Security shall be required to be valid until a date twenty-</w:t>
      </w:r>
    </w:p>
    <w:p>
      <w:r>
        <w:rPr>
          <w:rFonts w:ascii="Calibri" w:hAnsi="Calibri"/>
          <w:sz w:val="18"/>
        </w:rPr>
        <w:t>eight (28) days beyond the Intended Completion Date as specified in</w:t>
      </w:r>
    </w:p>
    <w:p>
      <w:r>
        <w:rPr>
          <w:rFonts w:ascii="Calibri" w:hAnsi="Calibri"/>
          <w:sz w:val="18"/>
        </w:rPr>
        <w:t>Tender Document.</w:t>
      </w:r>
    </w:p>
    <w:p>
      <w:r>
        <w:rPr>
          <w:rFonts w:ascii="Calibri" w:hAnsi="Calibri"/>
          <w:sz w:val="18"/>
        </w:rPr>
        <w:t>66. Authenticity of</w:t>
      </w:r>
    </w:p>
    <w:p>
      <w:r>
        <w:rPr>
          <w:rFonts w:ascii="Calibri" w:hAnsi="Calibri"/>
          <w:sz w:val="18"/>
        </w:rPr>
        <w:t>Performance Security</w:t>
      </w:r>
    </w:p>
    <w:p>
      <w:r>
        <w:rPr>
          <w:rFonts w:ascii="Calibri" w:hAnsi="Calibri"/>
          <w:sz w:val="18"/>
        </w:rPr>
        <w:t>66.1 The Procuring Entity may verify the authenticity of the Performance</w:t>
      </w:r>
    </w:p>
    <w:p>
      <w:r>
        <w:rPr>
          <w:rFonts w:ascii="Calibri" w:hAnsi="Calibri"/>
          <w:sz w:val="18"/>
        </w:rPr>
        <w:t>Security submitted in e-GP System by the successful Tenderer to the</w:t>
      </w:r>
    </w:p>
    <w:p>
      <w:r>
        <w:rPr>
          <w:rFonts w:ascii="Calibri" w:hAnsi="Calibri"/>
          <w:sz w:val="18"/>
        </w:rPr>
        <w:t>branch of the Bank issuing the Pay Order or Bank Draft or irrevocable</w:t>
      </w:r>
    </w:p>
    <w:p>
      <w:r>
        <w:rPr>
          <w:rFonts w:ascii="Calibri" w:hAnsi="Calibri"/>
          <w:sz w:val="18"/>
        </w:rPr>
        <w:t>unconditional Bank Guarantee in specified format.</w:t>
      </w:r>
    </w:p>
    <w:p>
      <w:r>
        <w:rPr>
          <w:rFonts w:ascii="Calibri" w:hAnsi="Calibri"/>
          <w:sz w:val="18"/>
        </w:rPr>
        <w:t>66.2 In case of Performance Security being found unauthentic, measures</w:t>
      </w:r>
    </w:p>
    <w:p>
      <w:r>
        <w:rPr>
          <w:rFonts w:ascii="Calibri" w:hAnsi="Calibri"/>
          <w:sz w:val="18"/>
        </w:rPr>
        <w:t>shall be taken following ITT Sub Clause 4.4.</w:t>
      </w:r>
    </w:p>
    <w:p>
      <w:r>
        <w:rPr>
          <w:rFonts w:ascii="Calibri" w:hAnsi="Calibri"/>
          <w:sz w:val="18"/>
        </w:rPr>
        <w:t>67. Retention Money and</w:t>
      </w:r>
    </w:p>
    <w:p>
      <w:r>
        <w:rPr>
          <w:rFonts w:ascii="Calibri" w:hAnsi="Calibri"/>
          <w:sz w:val="18"/>
        </w:rPr>
        <w:t>Contractual Security</w:t>
      </w:r>
    </w:p>
    <w:p>
      <w:r>
        <w:rPr>
          <w:rFonts w:ascii="Calibri" w:hAnsi="Calibri"/>
          <w:sz w:val="18"/>
        </w:rPr>
        <w:t>67.1 Until the completion of all Works, the Procuring Entity shall deduct</w:t>
      </w:r>
    </w:p>
    <w:p>
      <w:r>
        <w:rPr>
          <w:rFonts w:ascii="Calibri" w:hAnsi="Calibri"/>
          <w:sz w:val="18"/>
        </w:rPr>
        <w:t>from each interim payment certificate, a retention amount at the</w:t>
      </w:r>
    </w:p>
    <w:p>
      <w:r>
        <w:rPr>
          <w:rFonts w:ascii="Calibri" w:hAnsi="Calibri"/>
          <w:sz w:val="18"/>
        </w:rPr>
        <w:t>percentage rate as mentioned in TDS. Such retained amounts shall be</w:t>
      </w:r>
    </w:p>
    <w:p>
      <w:r>
        <w:rPr>
          <w:rFonts w:ascii="Calibri" w:hAnsi="Calibri"/>
          <w:sz w:val="18"/>
        </w:rPr>
        <w:t>withheld from the sums otherwise payable to the Contractor.</w:t>
      </w:r>
    </w:p>
    <w:p>
      <w:r>
        <w:rPr>
          <w:rFonts w:ascii="Calibri" w:hAnsi="Calibri"/>
          <w:sz w:val="18"/>
        </w:rPr>
        <w:t>67.2 The Performance Security mentioned in ITT Sub Clause 63.1 and the</w:t>
      </w:r>
    </w:p>
    <w:p>
      <w:r>
        <w:rPr>
          <w:rFonts w:ascii="Calibri" w:hAnsi="Calibri"/>
          <w:sz w:val="18"/>
        </w:rPr>
        <w:t>money to be retained as per ITT Sub Clause 67.1 will together be</w:t>
      </w:r>
    </w:p>
    <w:p>
      <w:r>
        <w:rPr>
          <w:rFonts w:ascii="Calibri" w:hAnsi="Calibri"/>
          <w:sz w:val="18"/>
        </w:rPr>
        <w:t>considered as the Contractual Security.</w:t>
      </w:r>
    </w:p>
    <w:p>
      <w:r>
        <w:rPr>
          <w:rFonts w:ascii="Calibri" w:hAnsi="Calibri"/>
          <w:sz w:val="18"/>
        </w:rPr>
        <w:t>67.3 The Contractual Security against the contract shall not go beyond the</w:t>
      </w:r>
    </w:p>
    <w:p>
      <w:r>
        <w:rPr>
          <w:rFonts w:ascii="Calibri" w:hAnsi="Calibri"/>
          <w:sz w:val="18"/>
        </w:rPr>
        <w:t>amount mentioned in the TDS unless it is recommended by the TEC to</w:t>
      </w:r>
    </w:p>
    <w:p>
      <w:r>
        <w:rPr>
          <w:rFonts w:ascii="Calibri" w:hAnsi="Calibri"/>
          <w:sz w:val="18"/>
        </w:rPr>
        <w:t>extend as mentioned in ITT Sub Clause 67.4.</w:t>
      </w:r>
    </w:p>
    <w:p>
      <w:r>
        <w:rPr>
          <w:rFonts w:ascii="Calibri" w:hAnsi="Calibri"/>
          <w:sz w:val="18"/>
        </w:rPr>
        <w:t>67.4 The Procuring Entity shall increase the amount of the Retention</w:t>
      </w:r>
    </w:p>
    <w:p>
      <w:r>
        <w:rPr>
          <w:rFonts w:ascii="Calibri" w:hAnsi="Calibri"/>
          <w:sz w:val="18"/>
        </w:rPr>
        <w:t>Money as well as the Contractual Security on the recommendation of TEC</w:t>
      </w:r>
    </w:p>
    <w:p>
      <w:r>
        <w:rPr>
          <w:rFonts w:ascii="Calibri" w:hAnsi="Calibri"/>
          <w:sz w:val="18"/>
        </w:rPr>
        <w:t>above the amounts as stated under ITT Sub Clause 52.7.</w:t>
      </w:r>
    </w:p>
    <w:p>
      <w:r>
        <w:rPr>
          <w:rFonts w:ascii="Calibri" w:hAnsi="Calibri"/>
          <w:sz w:val="18"/>
        </w:rPr>
        <w:t>68. Contract Signing</w:t>
      </w:r>
    </w:p>
    <w:p>
      <w:r>
        <w:rPr>
          <w:rFonts w:ascii="Calibri" w:hAnsi="Calibri"/>
          <w:sz w:val="18"/>
        </w:rPr>
        <w:t>68.1 At the same time as the Procuring Entity issues the NOA, the</w:t>
      </w:r>
    </w:p>
    <w:p>
      <w:r>
        <w:rPr>
          <w:rFonts w:ascii="Calibri" w:hAnsi="Calibri"/>
          <w:sz w:val="18"/>
        </w:rPr>
        <w:t>Procuring Entity will send the draft Contract Agreement and all documents</w:t>
      </w:r>
    </w:p>
    <w:p>
      <w:r>
        <w:rPr>
          <w:rFonts w:ascii="Calibri" w:hAnsi="Calibri"/>
          <w:sz w:val="18"/>
        </w:rPr>
        <w:t>forming the Contract to the successful Tenderer.</w:t>
      </w:r>
    </w:p>
    <w:p>
      <w:r>
        <w:rPr>
          <w:rFonts w:ascii="Calibri" w:hAnsi="Calibri"/>
          <w:sz w:val="18"/>
        </w:rPr>
        <w:t>68.2 Within the timeline mentioned in the TDS from the issuance of the</w:t>
      </w:r>
    </w:p>
    <w:p>
      <w:r>
        <w:rPr>
          <w:rFonts w:ascii="Calibri" w:hAnsi="Calibri"/>
          <w:sz w:val="18"/>
        </w:rPr>
        <w:t>NOA but not later than the date specified therein, the successful Tenderer</w:t>
      </w:r>
    </w:p>
    <w:p>
      <w:r>
        <w:rPr>
          <w:rFonts w:ascii="Calibri" w:hAnsi="Calibri"/>
          <w:sz w:val="18"/>
        </w:rPr>
        <w:t>and the Procuring Entity shall sign the contract. In the event the successful</w:t>
      </w:r>
    </w:p>
    <w:p>
      <w:r>
        <w:rPr>
          <w:rFonts w:ascii="Calibri" w:hAnsi="Calibri"/>
          <w:sz w:val="18"/>
        </w:rPr>
        <w:t>Tenderer is a JV, all partners of that JV must sign.</w:t>
      </w:r>
    </w:p>
    <w:p>
      <w:r>
        <w:rPr>
          <w:rFonts w:ascii="Calibri" w:hAnsi="Calibri"/>
          <w:sz w:val="18"/>
        </w:rPr>
        <w:t>68.3 Failure of the successful Tenderer to submit the Performance</w:t>
      </w:r>
    </w:p>
    <w:p>
      <w:r>
        <w:rPr>
          <w:rFonts w:ascii="Calibri" w:hAnsi="Calibri"/>
          <w:sz w:val="18"/>
        </w:rPr>
        <w:t>Security, as stated under ITT Sub Clause 63.1, or to sign the Contract, as</w:t>
      </w:r>
    </w:p>
    <w:p>
      <w:r>
        <w:rPr>
          <w:rFonts w:ascii="Calibri" w:hAnsi="Calibri"/>
          <w:sz w:val="18"/>
        </w:rPr>
        <w:t>stated under ITT Sub Clause</w:t>
      </w:r>
    </w:p>
    <w:p>
      <w:r>
        <w:rPr>
          <w:rFonts w:ascii="Calibri" w:hAnsi="Calibri"/>
          <w:sz w:val="18"/>
        </w:rPr>
        <w:t>68.2, shall constitute sufficient grounds for the annulment of the award and</w:t>
      </w:r>
    </w:p>
    <w:p>
      <w:r>
        <w:rPr>
          <w:rFonts w:ascii="Calibri" w:hAnsi="Calibri"/>
          <w:sz w:val="18"/>
        </w:rPr>
        <w:t>forfeiture of the Tender Security. In that event the Procuring Entity may</w:t>
      </w:r>
    </w:p>
    <w:p>
      <w:r>
        <w:rPr>
          <w:rFonts w:ascii="Calibri" w:hAnsi="Calibri"/>
          <w:sz w:val="18"/>
        </w:rPr>
        <w:t>award the Contract to the next lowest evaluated responsive Tenderer, who</w:t>
      </w:r>
    </w:p>
    <w:p>
      <w:r>
        <w:rPr>
          <w:rFonts w:ascii="Calibri" w:hAnsi="Calibri"/>
          <w:sz w:val="18"/>
        </w:rPr>
        <w:t>is determined by the TEC to be qualified to perform the Contract</w:t>
      </w:r>
    </w:p>
    <w:p>
      <w:r>
        <w:rPr>
          <w:rFonts w:ascii="Calibri" w:hAnsi="Calibri"/>
          <w:sz w:val="18"/>
        </w:rPr>
        <w:t>satisfactorily.</w:t>
      </w:r>
    </w:p>
    <w:p>
      <w:r>
        <w:rPr>
          <w:rFonts w:ascii="Calibri" w:hAnsi="Calibri"/>
          <w:sz w:val="18"/>
        </w:rPr>
        <w:t>69. Notification of Contract</w:t>
      </w:r>
    </w:p>
    <w:p>
      <w:r>
        <w:rPr>
          <w:rFonts w:ascii="Calibri" w:hAnsi="Calibri"/>
          <w:sz w:val="18"/>
        </w:rPr>
        <w:t>Signing</w:t>
      </w:r>
    </w:p>
    <w:p>
      <w:r>
        <w:rPr>
          <w:rFonts w:ascii="Calibri" w:hAnsi="Calibri"/>
          <w:sz w:val="18"/>
        </w:rPr>
        <w:t>69.1 Immediately, but no later than three (3) days after the signing of</w:t>
      </w:r>
    </w:p>
    <w:p>
      <w:r>
        <w:rPr>
          <w:rFonts w:ascii="Calibri" w:hAnsi="Calibri"/>
          <w:sz w:val="18"/>
        </w:rPr>
        <w:t>contract, the Procuring Entity shall publish the contract-related information,</w:t>
      </w:r>
    </w:p>
    <w:p>
      <w:r>
        <w:rPr>
          <w:rFonts w:ascii="Calibri" w:hAnsi="Calibri"/>
          <w:sz w:val="18"/>
        </w:rPr>
        <w:t>in the format prescribed in Format e-PW3-D on the his/her notice board or</w:t>
      </w:r>
    </w:p>
    <w:p>
      <w:r>
        <w:rPr>
          <w:rFonts w:ascii="Calibri" w:hAnsi="Calibri"/>
          <w:sz w:val="18"/>
        </w:rPr>
        <w:t>on its own website. The Procuring Entity shall also publish, on the BPPA</w:t>
      </w:r>
    </w:p>
    <w:p>
      <w:r>
        <w:rPr>
          <w:rFonts w:ascii="Calibri" w:hAnsi="Calibri"/>
          <w:sz w:val="18"/>
        </w:rPr>
        <w:t>website or web portal, the contract-related information together with</w:t>
      </w:r>
    </w:p>
    <w:p>
      <w:r>
        <w:rPr>
          <w:rFonts w:ascii="Calibri" w:hAnsi="Calibri"/>
          <w:sz w:val="18"/>
        </w:rPr>
        <w:t>details of the beneficial ownership of the successful Tenderer. This</w:t>
      </w:r>
    </w:p>
    <w:p>
      <w:r>
        <w:rPr>
          <w:rFonts w:ascii="Calibri" w:hAnsi="Calibri"/>
          <w:sz w:val="18"/>
        </w:rPr>
        <w:t>information shall be kept posted in the notice board or websites for at least</w:t>
      </w:r>
    </w:p>
    <w:p>
      <w:r>
        <w:rPr>
          <w:rFonts w:ascii="Calibri" w:hAnsi="Calibri"/>
          <w:sz w:val="18"/>
        </w:rPr>
        <w:t>thirty (30) days.</w:t>
      </w:r>
    </w:p>
    <w:p>
      <w:r>
        <w:br w:type="page"/>
      </w:r>
    </w:p>
    <w:p>
      <w:pPr>
        <w:pStyle w:val="Heading2"/>
      </w:pPr>
      <w:r>
        <w:t>Page 21</w:t>
      </w:r>
    </w:p>
    <w:p>
      <w:r>
        <w:rPr>
          <w:rFonts w:ascii="Calibri" w:hAnsi="Calibri"/>
          <w:sz w:val="18"/>
        </w:rPr>
        <w:t>70. Debriefing of Tenderers</w:t>
      </w:r>
    </w:p>
    <w:p>
      <w:r>
        <w:rPr>
          <w:rFonts w:ascii="Calibri" w:hAnsi="Calibri"/>
          <w:sz w:val="18"/>
        </w:rPr>
        <w:t>70.1 Debriefing of Tenderers by the Procuring Entity shall outline the</w:t>
      </w:r>
    </w:p>
    <w:p>
      <w:r>
        <w:rPr>
          <w:rFonts w:ascii="Calibri" w:hAnsi="Calibri"/>
          <w:sz w:val="18"/>
        </w:rPr>
        <w:t>relative status and weakness only of his or her Tender requesting to be</w:t>
      </w:r>
    </w:p>
    <w:p>
      <w:r>
        <w:rPr>
          <w:rFonts w:ascii="Calibri" w:hAnsi="Calibri"/>
          <w:sz w:val="18"/>
        </w:rPr>
        <w:t>informed of the grounds for not accepting the Tender submitted by him or</w:t>
      </w:r>
    </w:p>
    <w:p>
      <w:r>
        <w:rPr>
          <w:rFonts w:ascii="Calibri" w:hAnsi="Calibri"/>
          <w:sz w:val="18"/>
        </w:rPr>
        <w:t>her, without disclosing information about any other Tenderer.</w:t>
      </w:r>
    </w:p>
    <w:p>
      <w:r>
        <w:rPr>
          <w:rFonts w:ascii="Calibri" w:hAnsi="Calibri"/>
          <w:sz w:val="18"/>
        </w:rPr>
        <w:t>70.2 In the case of debriefing, confidentiality of the evaluation process</w:t>
      </w:r>
    </w:p>
    <w:p>
      <w:r>
        <w:rPr>
          <w:rFonts w:ascii="Calibri" w:hAnsi="Calibri"/>
          <w:sz w:val="18"/>
        </w:rPr>
        <w:t>shall be maintained.</w:t>
      </w:r>
    </w:p>
    <w:p>
      <w:r>
        <w:rPr>
          <w:rFonts w:ascii="Calibri" w:hAnsi="Calibri"/>
          <w:sz w:val="18"/>
        </w:rPr>
        <w:t>71. Adjudicator</w:t>
      </w:r>
    </w:p>
    <w:p>
      <w:r>
        <w:rPr>
          <w:rFonts w:ascii="Calibri" w:hAnsi="Calibri"/>
          <w:sz w:val="18"/>
        </w:rPr>
        <w:t>71.1 The Procuring Entity proposes the person named in the TDS to be</w:t>
      </w:r>
    </w:p>
    <w:p>
      <w:r>
        <w:rPr>
          <w:rFonts w:ascii="Calibri" w:hAnsi="Calibri"/>
          <w:sz w:val="18"/>
        </w:rPr>
        <w:t>appointed as Adjudicator under the Contract, at an indicative hourly fee</w:t>
      </w:r>
    </w:p>
    <w:p>
      <w:r>
        <w:rPr>
          <w:rFonts w:ascii="Calibri" w:hAnsi="Calibri"/>
          <w:sz w:val="18"/>
        </w:rPr>
        <w:t>and for those reimbursable expenses as specified in the TDS.</w:t>
      </w:r>
    </w:p>
    <w:p>
      <w:r>
        <w:rPr>
          <w:rFonts w:ascii="Calibri" w:hAnsi="Calibri"/>
          <w:sz w:val="18"/>
        </w:rPr>
        <w:t>72. Right to Complain and</w:t>
      </w:r>
    </w:p>
    <w:p>
      <w:r>
        <w:rPr>
          <w:rFonts w:ascii="Calibri" w:hAnsi="Calibri"/>
          <w:sz w:val="18"/>
        </w:rPr>
        <w:t>appeal</w:t>
      </w:r>
    </w:p>
    <w:p>
      <w:r>
        <w:rPr>
          <w:rFonts w:ascii="Calibri" w:hAnsi="Calibri"/>
          <w:sz w:val="18"/>
        </w:rPr>
        <w:t>72.1 Tenderer has the right to complain and appeal in accordance with the</w:t>
      </w:r>
    </w:p>
    <w:p>
      <w:r>
        <w:rPr>
          <w:rFonts w:ascii="Calibri" w:hAnsi="Calibri"/>
          <w:sz w:val="18"/>
        </w:rPr>
        <w:t>Sections 29 and 30 of Public Procurement Act 2006 and the Rule 72 of</w:t>
      </w:r>
    </w:p>
    <w:p>
      <w:r>
        <w:rPr>
          <w:rFonts w:ascii="Calibri" w:hAnsi="Calibri"/>
          <w:sz w:val="18"/>
        </w:rPr>
        <w:t>Public Procurement Rules, 2025. The Procuring Entity shall cause to</w:t>
      </w:r>
    </w:p>
    <w:p>
      <w:r>
        <w:rPr>
          <w:rFonts w:ascii="Calibri" w:hAnsi="Calibri"/>
          <w:sz w:val="18"/>
        </w:rPr>
        <w:t>dispose of the complaint and appeal in accordance with the provisions of</w:t>
      </w:r>
    </w:p>
    <w:p>
      <w:r>
        <w:rPr>
          <w:rFonts w:ascii="Calibri" w:hAnsi="Calibri"/>
          <w:sz w:val="18"/>
        </w:rPr>
        <w:t>Section 30 of Public Procurement Act 2006 and Rules 72-77 of Public</w:t>
      </w:r>
    </w:p>
    <w:p>
      <w:r>
        <w:rPr>
          <w:rFonts w:ascii="Calibri" w:hAnsi="Calibri"/>
          <w:sz w:val="18"/>
        </w:rPr>
        <w:t>Procurement Rules,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