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1077" w14:textId="40D321DE" w:rsidR="00EF5BD6" w:rsidRDefault="00EF5BD6" w:rsidP="00EF5BD6">
      <w:r>
        <w:rPr>
          <w:noProof/>
        </w:rPr>
        <w:drawing>
          <wp:inline distT="0" distB="0" distL="0" distR="0" wp14:anchorId="0C412B4F" wp14:editId="7933C690">
            <wp:extent cx="2794000" cy="7175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0" cy="717550"/>
                    </a:xfrm>
                    <a:prstGeom prst="rect">
                      <a:avLst/>
                    </a:prstGeom>
                    <a:noFill/>
                    <a:ln>
                      <a:noFill/>
                    </a:ln>
                  </pic:spPr>
                </pic:pic>
              </a:graphicData>
            </a:graphic>
          </wp:inline>
        </w:drawing>
      </w:r>
    </w:p>
    <w:p w14:paraId="7EC71BEF" w14:textId="0884A723" w:rsidR="00EF5BD6" w:rsidRDefault="00EF5BD6" w:rsidP="00EF5BD6">
      <w:pPr>
        <w:rPr>
          <w:b/>
          <w:bCs/>
          <w:sz w:val="32"/>
          <w:szCs w:val="32"/>
        </w:rPr>
      </w:pPr>
      <w:r>
        <w:rPr>
          <w:b/>
          <w:bCs/>
          <w:sz w:val="32"/>
          <w:szCs w:val="32"/>
        </w:rPr>
        <w:t xml:space="preserve">                                                   </w:t>
      </w:r>
      <w:r w:rsidRPr="00EF5BD6">
        <w:rPr>
          <w:b/>
          <w:bCs/>
          <w:sz w:val="32"/>
          <w:szCs w:val="32"/>
        </w:rPr>
        <w:t>Task7</w:t>
      </w:r>
    </w:p>
    <w:p w14:paraId="640C98FE" w14:textId="3C62730E" w:rsidR="00EF5BD6" w:rsidRDefault="00EF5BD6" w:rsidP="00EF5BD6">
      <w:pPr>
        <w:pBdr>
          <w:bottom w:val="single" w:sz="6" w:space="1" w:color="auto"/>
        </w:pBdr>
        <w:rPr>
          <w:rFonts w:ascii="Helvetica" w:hAnsi="Helvetica" w:cs="Helvetica"/>
          <w:sz w:val="20"/>
          <w:szCs w:val="20"/>
          <w:shd w:val="clear" w:color="auto" w:fill="FFFFFF"/>
        </w:rPr>
      </w:pPr>
      <w:r>
        <w:rPr>
          <w:rFonts w:ascii="Segoe UI Emoji" w:hAnsi="Segoe UI Emoji" w:cs="Segoe UI Emoji"/>
          <w:sz w:val="20"/>
          <w:szCs w:val="20"/>
          <w:shd w:val="clear" w:color="auto" w:fill="FFFFFF"/>
        </w:rPr>
        <w:t>📎</w:t>
      </w:r>
      <w:r>
        <w:rPr>
          <w:rFonts w:ascii="Helvetica" w:hAnsi="Helvetica" w:cs="Helvetica"/>
          <w:sz w:val="20"/>
          <w:szCs w:val="20"/>
          <w:shd w:val="clear" w:color="auto" w:fill="FFFFFF"/>
        </w:rPr>
        <w:t>Clean Code 13 Principles</w:t>
      </w:r>
    </w:p>
    <w:p w14:paraId="1508C781" w14:textId="5BCDA56C" w:rsidR="00EF5BD6" w:rsidRPr="00FC2577" w:rsidRDefault="00785785" w:rsidP="00EF5BD6">
      <w:pPr>
        <w:pStyle w:val="ListParagraph"/>
        <w:numPr>
          <w:ilvl w:val="0"/>
          <w:numId w:val="2"/>
        </w:numPr>
        <w:rPr>
          <w:b/>
          <w:bCs/>
          <w:sz w:val="24"/>
          <w:szCs w:val="24"/>
        </w:rPr>
      </w:pPr>
      <w:r w:rsidRPr="00FC2577">
        <w:rPr>
          <w:b/>
          <w:bCs/>
          <w:sz w:val="24"/>
          <w:szCs w:val="24"/>
        </w:rPr>
        <w:t>Follow the PEP 8 Style Guide</w:t>
      </w:r>
    </w:p>
    <w:p w14:paraId="7B5011E6" w14:textId="775A65F3" w:rsidR="00785785" w:rsidRPr="00FC2577" w:rsidRDefault="00FC2577" w:rsidP="00EF5BD6">
      <w:pPr>
        <w:pStyle w:val="ListParagraph"/>
        <w:numPr>
          <w:ilvl w:val="0"/>
          <w:numId w:val="2"/>
        </w:numPr>
        <w:rPr>
          <w:b/>
          <w:bCs/>
          <w:sz w:val="24"/>
          <w:szCs w:val="24"/>
        </w:rPr>
      </w:pPr>
      <w:r w:rsidRPr="00FC2577">
        <w:rPr>
          <w:b/>
          <w:bCs/>
          <w:sz w:val="24"/>
          <w:szCs w:val="24"/>
        </w:rPr>
        <w:t>Write self-explanatory code</w:t>
      </w:r>
    </w:p>
    <w:p w14:paraId="6206212C" w14:textId="4C4B7B70" w:rsidR="00FC2577" w:rsidRPr="00FC2577" w:rsidRDefault="00FC2577" w:rsidP="00EF5BD6">
      <w:pPr>
        <w:pStyle w:val="ListParagraph"/>
        <w:numPr>
          <w:ilvl w:val="0"/>
          <w:numId w:val="2"/>
        </w:numPr>
        <w:rPr>
          <w:b/>
          <w:bCs/>
          <w:sz w:val="24"/>
          <w:szCs w:val="24"/>
        </w:rPr>
      </w:pPr>
      <w:r w:rsidRPr="00FC2577">
        <w:rPr>
          <w:b/>
          <w:bCs/>
          <w:sz w:val="24"/>
          <w:szCs w:val="24"/>
        </w:rPr>
        <w:t>Keep functions small and focused</w:t>
      </w:r>
    </w:p>
    <w:p w14:paraId="06CB4E02" w14:textId="5EF7A4A5" w:rsidR="00FC2577" w:rsidRPr="00FC2577" w:rsidRDefault="00FC2577" w:rsidP="00EF5BD6">
      <w:pPr>
        <w:pStyle w:val="ListParagraph"/>
        <w:numPr>
          <w:ilvl w:val="0"/>
          <w:numId w:val="2"/>
        </w:numPr>
        <w:rPr>
          <w:b/>
          <w:bCs/>
          <w:sz w:val="24"/>
          <w:szCs w:val="24"/>
        </w:rPr>
      </w:pPr>
      <w:r w:rsidRPr="00FC2577">
        <w:rPr>
          <w:b/>
          <w:bCs/>
          <w:sz w:val="24"/>
          <w:szCs w:val="24"/>
        </w:rPr>
        <w:t>Use meaningful comments</w:t>
      </w:r>
    </w:p>
    <w:p w14:paraId="5D742A40" w14:textId="1FE60429" w:rsidR="00FC2577" w:rsidRPr="00FC2577" w:rsidRDefault="00FC2577" w:rsidP="00EF5BD6">
      <w:pPr>
        <w:pStyle w:val="ListParagraph"/>
        <w:numPr>
          <w:ilvl w:val="0"/>
          <w:numId w:val="2"/>
        </w:numPr>
        <w:rPr>
          <w:b/>
          <w:bCs/>
          <w:sz w:val="24"/>
          <w:szCs w:val="24"/>
        </w:rPr>
      </w:pPr>
      <w:r w:rsidRPr="00FC2577">
        <w:rPr>
          <w:b/>
          <w:bCs/>
          <w:sz w:val="24"/>
          <w:szCs w:val="24"/>
        </w:rPr>
        <w:t>Avoid duplication</w:t>
      </w:r>
    </w:p>
    <w:p w14:paraId="563A4913" w14:textId="7A61DD04" w:rsidR="00FC2577" w:rsidRPr="00FC2577" w:rsidRDefault="00FC2577" w:rsidP="00EF5BD6">
      <w:pPr>
        <w:pStyle w:val="ListParagraph"/>
        <w:numPr>
          <w:ilvl w:val="0"/>
          <w:numId w:val="2"/>
        </w:numPr>
        <w:rPr>
          <w:b/>
          <w:bCs/>
          <w:sz w:val="24"/>
          <w:szCs w:val="24"/>
        </w:rPr>
      </w:pPr>
      <w:r w:rsidRPr="00FC2577">
        <w:rPr>
          <w:b/>
          <w:bCs/>
          <w:sz w:val="24"/>
          <w:szCs w:val="24"/>
        </w:rPr>
        <w:t>Write unit tests</w:t>
      </w:r>
    </w:p>
    <w:p w14:paraId="1768ED13" w14:textId="7914828C" w:rsidR="00FC2577" w:rsidRPr="00FC2577" w:rsidRDefault="00FC2577" w:rsidP="00EF5BD6">
      <w:pPr>
        <w:pStyle w:val="ListParagraph"/>
        <w:numPr>
          <w:ilvl w:val="0"/>
          <w:numId w:val="2"/>
        </w:numPr>
        <w:rPr>
          <w:b/>
          <w:bCs/>
          <w:sz w:val="24"/>
          <w:szCs w:val="24"/>
        </w:rPr>
      </w:pPr>
      <w:r w:rsidRPr="00FC2577">
        <w:rPr>
          <w:b/>
          <w:bCs/>
          <w:sz w:val="24"/>
          <w:szCs w:val="24"/>
        </w:rPr>
        <w:t>Use meaningful variable and function names</w:t>
      </w:r>
    </w:p>
    <w:p w14:paraId="22E12D45" w14:textId="327EE297" w:rsidR="00FC2577" w:rsidRPr="00FC2577" w:rsidRDefault="00FC2577" w:rsidP="00EF5BD6">
      <w:pPr>
        <w:pStyle w:val="ListParagraph"/>
        <w:numPr>
          <w:ilvl w:val="0"/>
          <w:numId w:val="2"/>
        </w:numPr>
        <w:rPr>
          <w:b/>
          <w:bCs/>
          <w:sz w:val="24"/>
          <w:szCs w:val="24"/>
        </w:rPr>
      </w:pPr>
      <w:r w:rsidRPr="00FC2577">
        <w:rPr>
          <w:b/>
          <w:bCs/>
          <w:sz w:val="24"/>
          <w:szCs w:val="24"/>
        </w:rPr>
        <w:t>Keep lines of code short</w:t>
      </w:r>
    </w:p>
    <w:p w14:paraId="48C77DEB" w14:textId="185891D9" w:rsidR="00FC2577" w:rsidRPr="00FC2577" w:rsidRDefault="00FC2577" w:rsidP="00EF5BD6">
      <w:pPr>
        <w:pStyle w:val="ListParagraph"/>
        <w:numPr>
          <w:ilvl w:val="0"/>
          <w:numId w:val="2"/>
        </w:numPr>
        <w:rPr>
          <w:b/>
          <w:bCs/>
          <w:sz w:val="24"/>
          <w:szCs w:val="24"/>
        </w:rPr>
      </w:pPr>
      <w:r w:rsidRPr="00FC2577">
        <w:rPr>
          <w:b/>
          <w:bCs/>
          <w:sz w:val="24"/>
          <w:szCs w:val="24"/>
        </w:rPr>
        <w:t>Minimize the number of function arguments</w:t>
      </w:r>
    </w:p>
    <w:p w14:paraId="18DFE23D" w14:textId="2DFECF11" w:rsidR="00FC2577" w:rsidRPr="00FC2577" w:rsidRDefault="00FC2577" w:rsidP="00EF5BD6">
      <w:pPr>
        <w:pStyle w:val="ListParagraph"/>
        <w:numPr>
          <w:ilvl w:val="0"/>
          <w:numId w:val="2"/>
        </w:numPr>
        <w:rPr>
          <w:b/>
          <w:bCs/>
          <w:sz w:val="24"/>
          <w:szCs w:val="24"/>
        </w:rPr>
      </w:pPr>
      <w:r w:rsidRPr="00FC2577">
        <w:rPr>
          <w:b/>
          <w:bCs/>
          <w:sz w:val="24"/>
          <w:szCs w:val="24"/>
        </w:rPr>
        <w:t>Use whitespace effectively</w:t>
      </w:r>
    </w:p>
    <w:p w14:paraId="235A8BFB" w14:textId="720974C1" w:rsidR="00FC2577" w:rsidRPr="00FC2577" w:rsidRDefault="00FC2577" w:rsidP="00EF5BD6">
      <w:pPr>
        <w:pStyle w:val="ListParagraph"/>
        <w:numPr>
          <w:ilvl w:val="0"/>
          <w:numId w:val="2"/>
        </w:numPr>
        <w:rPr>
          <w:b/>
          <w:bCs/>
          <w:sz w:val="24"/>
          <w:szCs w:val="24"/>
        </w:rPr>
      </w:pPr>
      <w:r w:rsidRPr="00FC2577">
        <w:rPr>
          <w:b/>
          <w:bCs/>
          <w:sz w:val="24"/>
          <w:szCs w:val="24"/>
        </w:rPr>
        <w:t>Handle errors gracefully</w:t>
      </w:r>
    </w:p>
    <w:p w14:paraId="6FD113FC" w14:textId="0542DACD" w:rsidR="00FC2577" w:rsidRPr="00FC2577" w:rsidRDefault="00FC2577" w:rsidP="00EF5BD6">
      <w:pPr>
        <w:pStyle w:val="ListParagraph"/>
        <w:numPr>
          <w:ilvl w:val="0"/>
          <w:numId w:val="2"/>
        </w:numPr>
        <w:rPr>
          <w:b/>
          <w:bCs/>
          <w:sz w:val="24"/>
          <w:szCs w:val="24"/>
        </w:rPr>
      </w:pPr>
      <w:r w:rsidRPr="00FC2577">
        <w:rPr>
          <w:b/>
          <w:bCs/>
          <w:sz w:val="24"/>
          <w:szCs w:val="24"/>
        </w:rPr>
        <w:t>Avoid premature optimization</w:t>
      </w:r>
    </w:p>
    <w:p w14:paraId="70D0AA9C" w14:textId="78869E55" w:rsidR="00FC2577" w:rsidRDefault="00FC2577" w:rsidP="00EF5BD6">
      <w:pPr>
        <w:pStyle w:val="ListParagraph"/>
        <w:numPr>
          <w:ilvl w:val="0"/>
          <w:numId w:val="2"/>
        </w:numPr>
        <w:pBdr>
          <w:bottom w:val="double" w:sz="6" w:space="1" w:color="auto"/>
        </w:pBdr>
        <w:rPr>
          <w:b/>
          <w:bCs/>
          <w:sz w:val="24"/>
          <w:szCs w:val="24"/>
        </w:rPr>
      </w:pPr>
      <w:r w:rsidRPr="00FC2577">
        <w:rPr>
          <w:b/>
          <w:bCs/>
          <w:sz w:val="24"/>
          <w:szCs w:val="24"/>
        </w:rPr>
        <w:t>Continuously refactor your code</w:t>
      </w:r>
    </w:p>
    <w:p w14:paraId="7743BEDC" w14:textId="77777777" w:rsidR="00A111BF" w:rsidRDefault="00A111BF" w:rsidP="00FC2577">
      <w:pPr>
        <w:pBdr>
          <w:bottom w:val="single" w:sz="6" w:space="1" w:color="auto"/>
        </w:pBdr>
        <w:rPr>
          <w:rFonts w:ascii="Segoe UI Emoji" w:hAnsi="Segoe UI Emoji" w:cs="Segoe UI Emoji"/>
          <w:sz w:val="20"/>
          <w:szCs w:val="20"/>
          <w:shd w:val="clear" w:color="auto" w:fill="FFFFFF"/>
        </w:rPr>
      </w:pPr>
    </w:p>
    <w:p w14:paraId="04198AC7" w14:textId="7CFDFDF9" w:rsidR="00FC2577" w:rsidRDefault="00A31C0C" w:rsidP="00FC2577">
      <w:pPr>
        <w:pBdr>
          <w:bottom w:val="single" w:sz="6" w:space="1" w:color="auto"/>
        </w:pBdr>
        <w:rPr>
          <w:rFonts w:ascii="Helvetica" w:hAnsi="Helvetica" w:cs="Helvetica"/>
          <w:sz w:val="20"/>
          <w:szCs w:val="20"/>
          <w:shd w:val="clear" w:color="auto" w:fill="FFFFFF"/>
        </w:rPr>
      </w:pPr>
      <w:r>
        <w:rPr>
          <w:rFonts w:ascii="Segoe UI Emoji" w:hAnsi="Segoe UI Emoji" w:cs="Segoe UI Emoji"/>
          <w:sz w:val="20"/>
          <w:szCs w:val="20"/>
          <w:shd w:val="clear" w:color="auto" w:fill="FFFFFF"/>
        </w:rPr>
        <w:t>📎</w:t>
      </w:r>
      <w:r>
        <w:rPr>
          <w:rFonts w:ascii="Helvetica" w:hAnsi="Helvetica" w:cs="Helvetica"/>
          <w:sz w:val="20"/>
          <w:szCs w:val="20"/>
          <w:shd w:val="clear" w:color="auto" w:fill="FFFFFF"/>
        </w:rPr>
        <w:t>What types of problems Design pattern solves</w:t>
      </w:r>
      <w:r>
        <w:rPr>
          <w:rFonts w:ascii="Helvetica" w:hAnsi="Helvetica" w:cs="Helvetica"/>
          <w:sz w:val="20"/>
          <w:szCs w:val="20"/>
          <w:shd w:val="clear" w:color="auto" w:fill="FFFFFF"/>
        </w:rPr>
        <w:t>?</w:t>
      </w:r>
    </w:p>
    <w:p w14:paraId="706A50AF" w14:textId="6D1217F8" w:rsidR="00A31C0C" w:rsidRPr="00EE7595" w:rsidRDefault="00AF7FDC" w:rsidP="00FC2577">
      <w:pPr>
        <w:rPr>
          <w:sz w:val="24"/>
          <w:szCs w:val="24"/>
        </w:rPr>
      </w:pPr>
      <w:r w:rsidRPr="00EE7595">
        <w:rPr>
          <w:sz w:val="24"/>
          <w:szCs w:val="24"/>
        </w:rPr>
        <w:t>Creational Problems</w:t>
      </w:r>
    </w:p>
    <w:p w14:paraId="6A2E6A05" w14:textId="6081A302" w:rsidR="00AF7FDC" w:rsidRPr="00EE7595" w:rsidRDefault="00A00E0A" w:rsidP="00FC2577">
      <w:pPr>
        <w:rPr>
          <w:sz w:val="24"/>
          <w:szCs w:val="24"/>
        </w:rPr>
      </w:pPr>
      <w:r w:rsidRPr="00EE7595">
        <w:rPr>
          <w:sz w:val="24"/>
          <w:szCs w:val="24"/>
        </w:rPr>
        <w:t>Structural Problems</w:t>
      </w:r>
    </w:p>
    <w:p w14:paraId="68576EF2" w14:textId="0AB3168F" w:rsidR="00A00E0A" w:rsidRPr="00EE7595" w:rsidRDefault="00A00E0A" w:rsidP="00FC2577">
      <w:pPr>
        <w:pBdr>
          <w:bottom w:val="double" w:sz="6" w:space="1" w:color="auto"/>
        </w:pBdr>
        <w:rPr>
          <w:sz w:val="24"/>
          <w:szCs w:val="24"/>
        </w:rPr>
      </w:pPr>
      <w:proofErr w:type="spellStart"/>
      <w:r w:rsidRPr="00EE7595">
        <w:rPr>
          <w:sz w:val="24"/>
          <w:szCs w:val="24"/>
        </w:rPr>
        <w:t>Behavioral</w:t>
      </w:r>
      <w:proofErr w:type="spellEnd"/>
      <w:r w:rsidRPr="00EE7595">
        <w:rPr>
          <w:sz w:val="24"/>
          <w:szCs w:val="24"/>
        </w:rPr>
        <w:t xml:space="preserve"> Problems</w:t>
      </w:r>
    </w:p>
    <w:p w14:paraId="11BCDB96" w14:textId="77777777" w:rsidR="00A111BF" w:rsidRDefault="00A111BF" w:rsidP="00EE7595">
      <w:pPr>
        <w:pBdr>
          <w:bottom w:val="single" w:sz="6" w:space="1" w:color="auto"/>
        </w:pBdr>
        <w:rPr>
          <w:rFonts w:ascii="Arial" w:hAnsi="Arial" w:cs="Arial"/>
          <w:b/>
          <w:bCs/>
          <w:color w:val="3C4043"/>
          <w:spacing w:val="3"/>
          <w:sz w:val="24"/>
          <w:szCs w:val="24"/>
        </w:rPr>
      </w:pPr>
    </w:p>
    <w:p w14:paraId="0A4B3177" w14:textId="1540B22E" w:rsidR="00EE7595" w:rsidRPr="00EE7595" w:rsidRDefault="00EE7595" w:rsidP="00EE7595">
      <w:pPr>
        <w:pBdr>
          <w:bottom w:val="single" w:sz="6" w:space="1" w:color="auto"/>
        </w:pBdr>
        <w:rPr>
          <w:rFonts w:ascii="Arial" w:hAnsi="Arial" w:cs="Arial"/>
          <w:b/>
          <w:bCs/>
          <w:color w:val="3C4043"/>
          <w:spacing w:val="3"/>
          <w:sz w:val="24"/>
          <w:szCs w:val="24"/>
        </w:rPr>
      </w:pPr>
      <w:r w:rsidRPr="00EE7595">
        <w:rPr>
          <w:rFonts w:ascii="Arial" w:hAnsi="Arial" w:cs="Arial"/>
          <w:b/>
          <w:bCs/>
          <w:color w:val="3C4043"/>
          <w:spacing w:val="3"/>
          <w:sz w:val="24"/>
          <w:szCs w:val="24"/>
        </w:rPr>
        <w:t>When to use Solid principles</w:t>
      </w:r>
      <w:r w:rsidRPr="00EE7595">
        <w:rPr>
          <w:rFonts w:ascii="Arial" w:hAnsi="Arial" w:cs="Arial"/>
          <w:b/>
          <w:bCs/>
          <w:color w:val="3C4043"/>
          <w:spacing w:val="3"/>
          <w:sz w:val="24"/>
          <w:szCs w:val="24"/>
        </w:rPr>
        <w:t>?</w:t>
      </w:r>
    </w:p>
    <w:p w14:paraId="1711AB03" w14:textId="60237ED8" w:rsidR="00EE7595" w:rsidRDefault="00EE7595" w:rsidP="00EE7595">
      <w:pPr>
        <w:rPr>
          <w:rFonts w:ascii="Arial" w:hAnsi="Arial" w:cs="Arial"/>
          <w:color w:val="3C4043"/>
          <w:spacing w:val="3"/>
          <w:sz w:val="21"/>
          <w:szCs w:val="21"/>
        </w:rPr>
      </w:pPr>
      <w:r w:rsidRPr="00EE7595">
        <w:rPr>
          <w:rFonts w:ascii="Arial" w:hAnsi="Arial" w:cs="Arial"/>
          <w:color w:val="3C4043"/>
          <w:spacing w:val="3"/>
          <w:sz w:val="21"/>
          <w:szCs w:val="21"/>
        </w:rPr>
        <w:t xml:space="preserve">is a popular set of design principles that are used in </w:t>
      </w:r>
      <w:proofErr w:type="gramStart"/>
      <w:r w:rsidRPr="00EE7595">
        <w:rPr>
          <w:rFonts w:ascii="Arial" w:hAnsi="Arial" w:cs="Arial"/>
          <w:color w:val="3C4043"/>
          <w:spacing w:val="3"/>
          <w:sz w:val="21"/>
          <w:szCs w:val="21"/>
        </w:rPr>
        <w:t>object</w:t>
      </w:r>
      <w:proofErr w:type="gramEnd"/>
    </w:p>
    <w:p w14:paraId="4CC5FC95" w14:textId="6277D158" w:rsidR="00EE7595" w:rsidRDefault="00EE7595" w:rsidP="00EE7595">
      <w:pPr>
        <w:rPr>
          <w:rFonts w:ascii="Arial" w:hAnsi="Arial" w:cs="Arial"/>
          <w:color w:val="3C4043"/>
          <w:spacing w:val="3"/>
          <w:sz w:val="21"/>
          <w:szCs w:val="21"/>
        </w:rPr>
      </w:pPr>
    </w:p>
    <w:p w14:paraId="29A7086B" w14:textId="07FAB67C" w:rsidR="00EE7595" w:rsidRDefault="00EE7595" w:rsidP="00EE7595">
      <w:pPr>
        <w:pBdr>
          <w:bottom w:val="double" w:sz="6" w:space="1" w:color="auto"/>
        </w:pBdr>
        <w:rPr>
          <w:rFonts w:ascii="Arial" w:hAnsi="Arial" w:cs="Arial"/>
          <w:color w:val="3C4043"/>
          <w:spacing w:val="3"/>
          <w:sz w:val="21"/>
          <w:szCs w:val="21"/>
        </w:rPr>
      </w:pPr>
    </w:p>
    <w:p w14:paraId="02F2DF53" w14:textId="77777777" w:rsidR="00E55F76" w:rsidRDefault="00E55F76" w:rsidP="00EE7595">
      <w:pPr>
        <w:pBdr>
          <w:bottom w:val="single" w:sz="6" w:space="1" w:color="auto"/>
        </w:pBdr>
        <w:rPr>
          <w:rFonts w:ascii="Segoe UI Emoji" w:hAnsi="Segoe UI Emoji" w:cs="Segoe UI Emoji"/>
          <w:color w:val="3C4043"/>
          <w:spacing w:val="3"/>
          <w:sz w:val="21"/>
          <w:szCs w:val="21"/>
        </w:rPr>
      </w:pPr>
    </w:p>
    <w:p w14:paraId="3022D0C6" w14:textId="77777777" w:rsidR="00E55F76" w:rsidRDefault="00E55F76" w:rsidP="00EE7595">
      <w:pPr>
        <w:pBdr>
          <w:bottom w:val="single" w:sz="6" w:space="1" w:color="auto"/>
        </w:pBdr>
        <w:rPr>
          <w:rFonts w:ascii="Segoe UI Emoji" w:hAnsi="Segoe UI Emoji" w:cs="Segoe UI Emoji"/>
          <w:color w:val="3C4043"/>
          <w:spacing w:val="3"/>
          <w:sz w:val="21"/>
          <w:szCs w:val="21"/>
        </w:rPr>
      </w:pPr>
    </w:p>
    <w:p w14:paraId="7720852B" w14:textId="77777777" w:rsidR="00E55F76" w:rsidRDefault="00E55F76" w:rsidP="00EE7595">
      <w:pPr>
        <w:pBdr>
          <w:bottom w:val="single" w:sz="6" w:space="1" w:color="auto"/>
        </w:pBdr>
        <w:rPr>
          <w:rFonts w:ascii="Segoe UI Emoji" w:hAnsi="Segoe UI Emoji" w:cs="Segoe UI Emoji"/>
          <w:color w:val="3C4043"/>
          <w:spacing w:val="3"/>
          <w:sz w:val="21"/>
          <w:szCs w:val="21"/>
        </w:rPr>
      </w:pPr>
    </w:p>
    <w:p w14:paraId="0778ED05" w14:textId="42B00E47" w:rsidR="00EE7595" w:rsidRDefault="00EE7595" w:rsidP="00EE7595">
      <w:pPr>
        <w:pBdr>
          <w:bottom w:val="single" w:sz="6" w:space="1" w:color="auto"/>
        </w:pBdr>
        <w:rPr>
          <w:rFonts w:ascii="Arial" w:hAnsi="Arial" w:cs="Arial"/>
          <w:color w:val="3C4043"/>
          <w:spacing w:val="3"/>
          <w:sz w:val="21"/>
          <w:szCs w:val="21"/>
        </w:rPr>
      </w:pPr>
      <w:bookmarkStart w:id="0" w:name="_GoBack"/>
      <w:bookmarkEnd w:id="0"/>
      <w:r>
        <w:rPr>
          <w:rFonts w:ascii="Segoe UI Emoji" w:hAnsi="Segoe UI Emoji" w:cs="Segoe UI Emoji"/>
          <w:color w:val="3C4043"/>
          <w:spacing w:val="3"/>
          <w:sz w:val="21"/>
          <w:szCs w:val="21"/>
        </w:rPr>
        <w:t>📎</w:t>
      </w:r>
      <w:r>
        <w:rPr>
          <w:rFonts w:ascii="Arial" w:hAnsi="Arial" w:cs="Arial"/>
          <w:color w:val="3C4043"/>
          <w:spacing w:val="3"/>
          <w:sz w:val="21"/>
          <w:szCs w:val="21"/>
        </w:rPr>
        <w:t>Design pattern vs Architecture pattern</w:t>
      </w:r>
    </w:p>
    <w:p w14:paraId="12F1B14F" w14:textId="77777777" w:rsidR="00EE7595" w:rsidRDefault="00EE7595" w:rsidP="00EE7595">
      <w:pPr>
        <w:rPr>
          <w:rFonts w:ascii="Arial" w:hAnsi="Arial" w:cs="Arial"/>
          <w:color w:val="3C4043"/>
          <w:spacing w:val="3"/>
          <w:sz w:val="21"/>
          <w:szCs w:val="21"/>
        </w:rPr>
      </w:pPr>
    </w:p>
    <w:p w14:paraId="4796DB43" w14:textId="01666386" w:rsidR="00EE7595" w:rsidRDefault="00EE7595" w:rsidP="00EE7595">
      <w:pPr>
        <w:rPr>
          <w:rFonts w:ascii="Arial" w:hAnsi="Arial" w:cs="Arial"/>
          <w:color w:val="3C4043"/>
          <w:spacing w:val="3"/>
          <w:sz w:val="21"/>
          <w:szCs w:val="21"/>
        </w:rPr>
      </w:pPr>
    </w:p>
    <w:p w14:paraId="5004B869" w14:textId="77777777" w:rsidR="00EE7595" w:rsidRPr="00EE7595" w:rsidRDefault="00EE7595" w:rsidP="00EE7595">
      <w:pPr>
        <w:rPr>
          <w:rFonts w:ascii="Arial" w:hAnsi="Arial" w:cs="Arial"/>
          <w:color w:val="3C4043"/>
          <w:spacing w:val="3"/>
          <w:sz w:val="21"/>
          <w:szCs w:val="21"/>
        </w:rPr>
      </w:pPr>
    </w:p>
    <w:p w14:paraId="29A8326F" w14:textId="683D4453" w:rsidR="00FC2577" w:rsidRDefault="00FC2577" w:rsidP="00FC2577">
      <w:pPr>
        <w:pStyle w:val="ListParagraph"/>
        <w:rPr>
          <w:b/>
          <w:bCs/>
          <w:sz w:val="24"/>
          <w:szCs w:val="24"/>
        </w:rPr>
      </w:pPr>
    </w:p>
    <w:p w14:paraId="11730530" w14:textId="049ABE89" w:rsidR="00A111BF" w:rsidRDefault="00A111BF" w:rsidP="00FC2577">
      <w:pPr>
        <w:pStyle w:val="ListParagraph"/>
        <w:rPr>
          <w:b/>
          <w:bCs/>
          <w:sz w:val="24"/>
          <w:szCs w:val="24"/>
        </w:rPr>
      </w:pPr>
    </w:p>
    <w:p w14:paraId="3F8C34CF" w14:textId="00D2B508" w:rsidR="00A111BF" w:rsidRDefault="00A111BF" w:rsidP="00FC2577">
      <w:pPr>
        <w:pStyle w:val="ListParagraph"/>
        <w:rPr>
          <w:b/>
          <w:bCs/>
          <w:sz w:val="24"/>
          <w:szCs w:val="24"/>
        </w:rPr>
      </w:pPr>
    </w:p>
    <w:p w14:paraId="2E77A07D" w14:textId="3E54B82C" w:rsidR="00A111BF" w:rsidRDefault="00A111BF" w:rsidP="00FC2577">
      <w:pPr>
        <w:pStyle w:val="ListParagraph"/>
        <w:rPr>
          <w:b/>
          <w:bCs/>
          <w:sz w:val="24"/>
          <w:szCs w:val="24"/>
        </w:rPr>
      </w:pPr>
    </w:p>
    <w:tbl>
      <w:tblPr>
        <w:tblStyle w:val="TableGrid"/>
        <w:tblW w:w="0" w:type="auto"/>
        <w:tblLook w:val="04A0" w:firstRow="1" w:lastRow="0" w:firstColumn="1" w:lastColumn="0" w:noHBand="0" w:noVBand="1"/>
      </w:tblPr>
      <w:tblGrid>
        <w:gridCol w:w="4389"/>
        <w:gridCol w:w="4627"/>
      </w:tblGrid>
      <w:tr w:rsidR="00A111BF" w14:paraId="61CE8593" w14:textId="77777777" w:rsidTr="00A111BF">
        <w:tc>
          <w:tcPr>
            <w:tcW w:w="4405" w:type="dxa"/>
          </w:tcPr>
          <w:p w14:paraId="48DF17C7" w14:textId="61EB2265" w:rsidR="00A111BF" w:rsidRPr="00A111BF" w:rsidRDefault="00A111BF" w:rsidP="00FC2577">
            <w:pPr>
              <w:pStyle w:val="ListParagraph"/>
              <w:ind w:left="0"/>
              <w:rPr>
                <w:b/>
                <w:bCs/>
              </w:rPr>
            </w:pPr>
            <w:r w:rsidRPr="00A111BF">
              <w:rPr>
                <w:rFonts w:ascii="Arial" w:hAnsi="Arial" w:cs="Arial"/>
                <w:b/>
                <w:bCs/>
                <w:color w:val="3C4043"/>
                <w:spacing w:val="3"/>
              </w:rPr>
              <w:t>Design pattern</w:t>
            </w:r>
          </w:p>
        </w:tc>
        <w:tc>
          <w:tcPr>
            <w:tcW w:w="4410" w:type="dxa"/>
          </w:tcPr>
          <w:p w14:paraId="319FFD8B" w14:textId="5277D308" w:rsidR="00A111BF" w:rsidRPr="00A111BF" w:rsidRDefault="00A111BF" w:rsidP="00FC2577">
            <w:pPr>
              <w:pStyle w:val="ListParagraph"/>
              <w:ind w:left="0"/>
              <w:rPr>
                <w:b/>
                <w:bCs/>
              </w:rPr>
            </w:pPr>
            <w:r w:rsidRPr="00A111BF">
              <w:rPr>
                <w:rFonts w:ascii="Arial" w:hAnsi="Arial" w:cs="Arial"/>
                <w:b/>
                <w:bCs/>
                <w:color w:val="3C4043"/>
                <w:spacing w:val="3"/>
              </w:rPr>
              <w:t>Architecture pattern</w:t>
            </w:r>
          </w:p>
        </w:tc>
      </w:tr>
      <w:tr w:rsidR="00A111BF" w14:paraId="5BAD2039" w14:textId="77777777" w:rsidTr="00A111BF">
        <w:trPr>
          <w:trHeight w:val="1358"/>
        </w:trPr>
        <w:tc>
          <w:tcPr>
            <w:tcW w:w="4405" w:type="dxa"/>
          </w:tcPr>
          <w:p w14:paraId="4AE74E90" w14:textId="7DED141E" w:rsidR="00A111BF" w:rsidRPr="00A111BF" w:rsidRDefault="00A111BF" w:rsidP="00FC2577">
            <w:pPr>
              <w:pStyle w:val="ListParagraph"/>
              <w:ind w:left="0"/>
            </w:pPr>
            <w:r w:rsidRPr="00A111BF">
              <w:t>Design patterns are reusable solutions to common problems that occur in software design. They provide guidelines for solving specific design issues and improving the structure and flexibility of software systems</w:t>
            </w:r>
          </w:p>
        </w:tc>
        <w:tc>
          <w:tcPr>
            <w:tcW w:w="4410" w:type="dxa"/>
          </w:tcPr>
          <w:p w14:paraId="26BDD550" w14:textId="5C17F511" w:rsidR="00A111BF" w:rsidRPr="00A111BF" w:rsidRDefault="00A111BF" w:rsidP="00FC2577">
            <w:pPr>
              <w:pStyle w:val="ListParagraph"/>
              <w:ind w:left="0"/>
            </w:pPr>
            <w:r w:rsidRPr="00A111BF">
              <w:t>Architecture patterns, on the other hand, focus on the overall structure and organization of a software system. They provide high-level guidelines for designing the entire system or its major components</w:t>
            </w:r>
          </w:p>
        </w:tc>
      </w:tr>
      <w:tr w:rsidR="00A111BF" w14:paraId="496DCB0A" w14:textId="77777777" w:rsidTr="00A111BF">
        <w:trPr>
          <w:trHeight w:val="3041"/>
        </w:trPr>
        <w:tc>
          <w:tcPr>
            <w:tcW w:w="4405" w:type="dxa"/>
          </w:tcPr>
          <w:p w14:paraId="1BBA1376" w14:textId="3E119891" w:rsidR="00A111BF" w:rsidRDefault="00A111BF" w:rsidP="00FC2577">
            <w:pPr>
              <w:pStyle w:val="ListParagraph"/>
              <w:ind w:left="0"/>
              <w:rPr>
                <w:b/>
                <w:bCs/>
                <w:sz w:val="24"/>
                <w:szCs w:val="24"/>
              </w:rPr>
            </w:pPr>
            <w:r>
              <w:rPr>
                <w:b/>
                <w:bCs/>
                <w:noProof/>
                <w:sz w:val="24"/>
                <w:szCs w:val="24"/>
              </w:rPr>
              <w:drawing>
                <wp:inline distT="0" distB="0" distL="0" distR="0" wp14:anchorId="4416C6D2" wp14:editId="6DF7B14F">
                  <wp:extent cx="2596515" cy="1834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67" cy="1861618"/>
                          </a:xfrm>
                          <a:prstGeom prst="rect">
                            <a:avLst/>
                          </a:prstGeom>
                          <a:noFill/>
                          <a:ln>
                            <a:noFill/>
                          </a:ln>
                        </pic:spPr>
                      </pic:pic>
                    </a:graphicData>
                  </a:graphic>
                </wp:inline>
              </w:drawing>
            </w:r>
          </w:p>
        </w:tc>
        <w:tc>
          <w:tcPr>
            <w:tcW w:w="4410" w:type="dxa"/>
          </w:tcPr>
          <w:p w14:paraId="4C8946CC" w14:textId="67C7673D" w:rsidR="00A111BF" w:rsidRDefault="00A111BF" w:rsidP="00FC2577">
            <w:pPr>
              <w:pStyle w:val="ListParagraph"/>
              <w:ind w:left="0"/>
              <w:rPr>
                <w:b/>
                <w:bCs/>
                <w:sz w:val="24"/>
                <w:szCs w:val="24"/>
              </w:rPr>
            </w:pPr>
            <w:r>
              <w:rPr>
                <w:b/>
                <w:bCs/>
                <w:noProof/>
                <w:sz w:val="24"/>
                <w:szCs w:val="24"/>
              </w:rPr>
              <w:drawing>
                <wp:inline distT="0" distB="0" distL="0" distR="0" wp14:anchorId="67D06B2C" wp14:editId="390F69C9">
                  <wp:extent cx="2801530" cy="1703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3881" cy="1753692"/>
                          </a:xfrm>
                          <a:prstGeom prst="rect">
                            <a:avLst/>
                          </a:prstGeom>
                          <a:noFill/>
                          <a:ln>
                            <a:noFill/>
                          </a:ln>
                        </pic:spPr>
                      </pic:pic>
                    </a:graphicData>
                  </a:graphic>
                </wp:inline>
              </w:drawing>
            </w:r>
          </w:p>
        </w:tc>
      </w:tr>
    </w:tbl>
    <w:p w14:paraId="532A5061" w14:textId="50F3B64D" w:rsidR="00A111BF" w:rsidRDefault="00A111BF" w:rsidP="00FC2577">
      <w:pPr>
        <w:pStyle w:val="ListParagraph"/>
        <w:pBdr>
          <w:bottom w:val="double" w:sz="6" w:space="1" w:color="auto"/>
        </w:pBdr>
        <w:rPr>
          <w:b/>
          <w:bCs/>
          <w:sz w:val="24"/>
          <w:szCs w:val="24"/>
        </w:rPr>
      </w:pPr>
    </w:p>
    <w:p w14:paraId="15149062" w14:textId="30A580BF" w:rsidR="00A111BF" w:rsidRDefault="00A111BF" w:rsidP="00FC2577">
      <w:pPr>
        <w:pStyle w:val="ListParagraph"/>
        <w:rPr>
          <w:b/>
          <w:bCs/>
          <w:sz w:val="24"/>
          <w:szCs w:val="24"/>
        </w:rPr>
      </w:pPr>
    </w:p>
    <w:p w14:paraId="5848E418" w14:textId="23CAE3A2" w:rsidR="00A111BF" w:rsidRPr="00BF3261" w:rsidRDefault="00BF3261" w:rsidP="00BF3261">
      <w:pPr>
        <w:pBdr>
          <w:bottom w:val="single" w:sz="6" w:space="1" w:color="auto"/>
        </w:pBdr>
        <w:rPr>
          <w:rFonts w:ascii="Arial" w:hAnsi="Arial" w:cs="Arial"/>
          <w:b/>
          <w:bCs/>
          <w:color w:val="3C4043"/>
          <w:spacing w:val="3"/>
          <w:lang w:val="en-US"/>
        </w:rPr>
      </w:pPr>
      <w:r w:rsidRPr="00BF3261">
        <w:rPr>
          <w:rFonts w:ascii="Arial" w:hAnsi="Arial" w:cs="Arial"/>
          <w:b/>
          <w:bCs/>
          <w:color w:val="3C4043"/>
          <w:spacing w:val="3"/>
        </w:rPr>
        <w:t>Two basic computer architecture Which one is better</w:t>
      </w:r>
      <w:r w:rsidRPr="00BF3261">
        <w:rPr>
          <w:rFonts w:ascii="Arial" w:hAnsi="Arial" w:cs="Arial"/>
          <w:b/>
          <w:bCs/>
          <w:color w:val="3C4043"/>
          <w:spacing w:val="3"/>
          <w:lang w:val="en-US"/>
        </w:rPr>
        <w:t>?</w:t>
      </w:r>
    </w:p>
    <w:p w14:paraId="67848382" w14:textId="73E888E7" w:rsidR="00BF3261" w:rsidRPr="00A541BE" w:rsidRDefault="00BF3261" w:rsidP="00A541BE">
      <w:pPr>
        <w:pStyle w:val="ListParagraph"/>
        <w:numPr>
          <w:ilvl w:val="0"/>
          <w:numId w:val="3"/>
        </w:numPr>
        <w:rPr>
          <w:sz w:val="20"/>
          <w:szCs w:val="20"/>
          <w:lang w:bidi="ar-EG"/>
        </w:rPr>
      </w:pPr>
      <w:r w:rsidRPr="00A541BE">
        <w:rPr>
          <w:sz w:val="20"/>
          <w:szCs w:val="20"/>
          <w:lang w:bidi="ar-EG"/>
        </w:rPr>
        <w:t>Complex Instruction Set Computer (CISC) and Reduced Instruction Set Computer (RISC) are the two major approaches to processor architecture.</w:t>
      </w:r>
    </w:p>
    <w:p w14:paraId="1774788A" w14:textId="77777777" w:rsidR="00A541BE" w:rsidRDefault="00A541BE" w:rsidP="00A541BE">
      <w:pPr>
        <w:pStyle w:val="ListParagraph"/>
        <w:numPr>
          <w:ilvl w:val="0"/>
          <w:numId w:val="3"/>
        </w:numPr>
        <w:rPr>
          <w:sz w:val="20"/>
          <w:szCs w:val="20"/>
          <w:lang w:bidi="ar-EG"/>
        </w:rPr>
      </w:pPr>
      <w:r w:rsidRPr="00A541BE">
        <w:rPr>
          <w:sz w:val="20"/>
          <w:szCs w:val="20"/>
          <w:lang w:bidi="ar-EG"/>
        </w:rPr>
        <w:t>RISC architecture is better than CISC architecture,</w:t>
      </w:r>
    </w:p>
    <w:p w14:paraId="1BA52BC8" w14:textId="2A8D4FA1" w:rsidR="00A541BE" w:rsidRDefault="00A541BE" w:rsidP="00A541BE">
      <w:pPr>
        <w:pStyle w:val="ListParagraph"/>
        <w:pBdr>
          <w:bottom w:val="double" w:sz="6" w:space="1" w:color="auto"/>
        </w:pBdr>
        <w:rPr>
          <w:sz w:val="20"/>
          <w:szCs w:val="20"/>
          <w:rtl/>
          <w:lang w:bidi="ar-EG"/>
        </w:rPr>
      </w:pPr>
    </w:p>
    <w:p w14:paraId="78F17E4F" w14:textId="12C0F627" w:rsidR="00A541BE" w:rsidRDefault="00A541BE" w:rsidP="00A541BE">
      <w:pPr>
        <w:pBdr>
          <w:bottom w:val="single" w:sz="6" w:space="1" w:color="auto"/>
        </w:pBdr>
        <w:rPr>
          <w:rFonts w:ascii="Arial" w:hAnsi="Arial" w:cs="Arial"/>
          <w:color w:val="3C4043"/>
          <w:spacing w:val="3"/>
          <w:sz w:val="21"/>
          <w:szCs w:val="21"/>
          <w:rtl/>
        </w:rPr>
      </w:pPr>
      <w:r>
        <w:rPr>
          <w:rFonts w:ascii="Segoe UI Emoji" w:hAnsi="Segoe UI Emoji" w:cs="Segoe UI Emoji"/>
          <w:color w:val="3C4043"/>
          <w:spacing w:val="3"/>
          <w:sz w:val="21"/>
          <w:szCs w:val="21"/>
        </w:rPr>
        <w:t>📎</w:t>
      </w:r>
      <w:r>
        <w:rPr>
          <w:rFonts w:ascii="Arial" w:hAnsi="Arial" w:cs="Arial"/>
          <w:color w:val="3C4043"/>
          <w:spacing w:val="3"/>
          <w:sz w:val="21"/>
          <w:szCs w:val="21"/>
        </w:rPr>
        <w:t>RISC vs CISC</w:t>
      </w:r>
    </w:p>
    <w:tbl>
      <w:tblPr>
        <w:tblStyle w:val="TableGrid"/>
        <w:tblW w:w="0" w:type="auto"/>
        <w:tblLook w:val="04A0" w:firstRow="1" w:lastRow="0" w:firstColumn="1" w:lastColumn="0" w:noHBand="0" w:noVBand="1"/>
      </w:tblPr>
      <w:tblGrid>
        <w:gridCol w:w="4508"/>
        <w:gridCol w:w="4508"/>
      </w:tblGrid>
      <w:tr w:rsidR="00A541BE" w14:paraId="6A759F09" w14:textId="77777777" w:rsidTr="00A541BE">
        <w:tc>
          <w:tcPr>
            <w:tcW w:w="4508" w:type="dxa"/>
          </w:tcPr>
          <w:p w14:paraId="64DD8BE3" w14:textId="10D090AA" w:rsidR="00A541BE" w:rsidRPr="00A541BE" w:rsidRDefault="00A541BE" w:rsidP="00A541BE">
            <w:pPr>
              <w:rPr>
                <w:rFonts w:hint="cs"/>
                <w:b/>
                <w:bCs/>
                <w:sz w:val="20"/>
                <w:szCs w:val="20"/>
                <w:lang w:bidi="ar-EG"/>
              </w:rPr>
            </w:pPr>
            <w:r w:rsidRPr="00A541BE">
              <w:rPr>
                <w:rFonts w:ascii="Arial" w:hAnsi="Arial" w:cs="Arial"/>
                <w:b/>
                <w:bCs/>
                <w:color w:val="3C4043"/>
                <w:spacing w:val="3"/>
              </w:rPr>
              <w:t>RISC</w:t>
            </w:r>
          </w:p>
        </w:tc>
        <w:tc>
          <w:tcPr>
            <w:tcW w:w="4508" w:type="dxa"/>
          </w:tcPr>
          <w:p w14:paraId="224C76C8" w14:textId="60926B04" w:rsidR="00A541BE" w:rsidRPr="00A541BE" w:rsidRDefault="00A541BE" w:rsidP="00A541BE">
            <w:pPr>
              <w:rPr>
                <w:b/>
                <w:bCs/>
                <w:sz w:val="20"/>
                <w:szCs w:val="20"/>
                <w:lang w:val="en-US" w:bidi="ar-EG"/>
              </w:rPr>
            </w:pPr>
            <w:r w:rsidRPr="00A541BE">
              <w:rPr>
                <w:rFonts w:ascii="Arial" w:hAnsi="Arial" w:cs="Arial"/>
                <w:b/>
                <w:bCs/>
                <w:color w:val="3C4043"/>
                <w:spacing w:val="3"/>
              </w:rPr>
              <w:t>CISC</w:t>
            </w:r>
          </w:p>
        </w:tc>
      </w:tr>
      <w:tr w:rsidR="00A541BE" w14:paraId="4894E6D6" w14:textId="77777777" w:rsidTr="00A541BE">
        <w:trPr>
          <w:trHeight w:val="3347"/>
        </w:trPr>
        <w:tc>
          <w:tcPr>
            <w:tcW w:w="4508" w:type="dxa"/>
          </w:tcPr>
          <w:p w14:paraId="3A23767D" w14:textId="77777777" w:rsidR="00A541BE" w:rsidRDefault="00A541BE" w:rsidP="00A541BE">
            <w:pPr>
              <w:pStyle w:val="ListParagraph"/>
              <w:numPr>
                <w:ilvl w:val="0"/>
                <w:numId w:val="4"/>
              </w:numPr>
              <w:rPr>
                <w:sz w:val="20"/>
                <w:szCs w:val="20"/>
                <w:lang w:bidi="ar-EG"/>
              </w:rPr>
            </w:pPr>
            <w:r w:rsidRPr="00A541BE">
              <w:rPr>
                <w:sz w:val="20"/>
                <w:szCs w:val="20"/>
                <w:lang w:bidi="ar-EG"/>
              </w:rPr>
              <w:t>A simple RISC takes one computer cycle to complete</w:t>
            </w:r>
          </w:p>
          <w:p w14:paraId="1838491C" w14:textId="77777777" w:rsidR="00A541BE" w:rsidRDefault="00A541BE" w:rsidP="00A541BE">
            <w:pPr>
              <w:pStyle w:val="ListParagraph"/>
              <w:numPr>
                <w:ilvl w:val="0"/>
                <w:numId w:val="4"/>
              </w:numPr>
              <w:rPr>
                <w:sz w:val="20"/>
                <w:szCs w:val="20"/>
                <w:lang w:bidi="ar-EG"/>
              </w:rPr>
            </w:pPr>
            <w:r w:rsidRPr="00A541BE">
              <w:rPr>
                <w:sz w:val="20"/>
                <w:szCs w:val="20"/>
                <w:lang w:bidi="ar-EG"/>
              </w:rPr>
              <w:t>RISC performance was improved by focusing attention on the software parts of the computer.</w:t>
            </w:r>
          </w:p>
          <w:p w14:paraId="3D6307F1" w14:textId="3A2C1BB8" w:rsidR="00A541BE" w:rsidRPr="00A541BE" w:rsidRDefault="00A541BE" w:rsidP="00A541BE">
            <w:pPr>
              <w:pStyle w:val="ListParagraph"/>
              <w:numPr>
                <w:ilvl w:val="0"/>
                <w:numId w:val="4"/>
              </w:numPr>
              <w:rPr>
                <w:rFonts w:hint="cs"/>
                <w:sz w:val="20"/>
                <w:szCs w:val="20"/>
                <w:lang w:bidi="ar-EG"/>
              </w:rPr>
            </w:pPr>
            <w:r w:rsidRPr="00A541BE">
              <w:rPr>
                <w:sz w:val="20"/>
                <w:szCs w:val="20"/>
                <w:lang w:bidi="ar-EG"/>
              </w:rPr>
              <w:t>RISC does not contain its own memory unit and uses a separate memory unit to execute instructions</w:t>
            </w:r>
          </w:p>
        </w:tc>
        <w:tc>
          <w:tcPr>
            <w:tcW w:w="4508" w:type="dxa"/>
          </w:tcPr>
          <w:p w14:paraId="73D1ADD6" w14:textId="77777777" w:rsidR="00A541BE" w:rsidRDefault="00A541BE" w:rsidP="00A541BE">
            <w:pPr>
              <w:pStyle w:val="ListParagraph"/>
              <w:numPr>
                <w:ilvl w:val="0"/>
                <w:numId w:val="4"/>
              </w:numPr>
              <w:rPr>
                <w:sz w:val="20"/>
                <w:szCs w:val="20"/>
                <w:lang w:bidi="ar-EG"/>
              </w:rPr>
            </w:pPr>
            <w:r w:rsidRPr="00A541BE">
              <w:rPr>
                <w:sz w:val="20"/>
                <w:szCs w:val="20"/>
                <w:lang w:bidi="ar-EG"/>
              </w:rPr>
              <w:t>CISC processor contains complex instructions that need from 2 to 15 cycles to complete.</w:t>
            </w:r>
          </w:p>
          <w:p w14:paraId="5729FFE1" w14:textId="77777777" w:rsidR="00A541BE" w:rsidRDefault="00A541BE" w:rsidP="00A541BE">
            <w:pPr>
              <w:pStyle w:val="ListParagraph"/>
              <w:numPr>
                <w:ilvl w:val="0"/>
                <w:numId w:val="4"/>
              </w:numPr>
              <w:rPr>
                <w:sz w:val="20"/>
                <w:szCs w:val="20"/>
                <w:lang w:bidi="ar-EG"/>
              </w:rPr>
            </w:pPr>
            <w:r>
              <w:rPr>
                <w:sz w:val="20"/>
                <w:szCs w:val="20"/>
                <w:lang w:bidi="ar-EG"/>
              </w:rPr>
              <w:t>CISC</w:t>
            </w:r>
            <w:r w:rsidRPr="00A541BE">
              <w:rPr>
                <w:sz w:val="20"/>
                <w:szCs w:val="20"/>
                <w:lang w:bidi="ar-EG"/>
              </w:rPr>
              <w:t xml:space="preserve"> the performance improvement was by focusing on the physical parts of the computer</w:t>
            </w:r>
          </w:p>
          <w:p w14:paraId="1B348311" w14:textId="183CF304" w:rsidR="00A541BE" w:rsidRPr="00A541BE" w:rsidRDefault="00A541BE" w:rsidP="00A541BE">
            <w:pPr>
              <w:pStyle w:val="ListParagraph"/>
              <w:numPr>
                <w:ilvl w:val="0"/>
                <w:numId w:val="4"/>
              </w:numPr>
              <w:rPr>
                <w:rFonts w:hint="cs"/>
                <w:sz w:val="20"/>
                <w:szCs w:val="20"/>
                <w:lang w:bidi="ar-EG"/>
              </w:rPr>
            </w:pPr>
            <w:r w:rsidRPr="00A541BE">
              <w:rPr>
                <w:sz w:val="20"/>
                <w:szCs w:val="20"/>
                <w:lang w:bidi="ar-EG"/>
              </w:rPr>
              <w:t>CISC contains its own memory unit to execute complex commands.</w:t>
            </w:r>
          </w:p>
        </w:tc>
      </w:tr>
    </w:tbl>
    <w:p w14:paraId="2DBBA15F" w14:textId="18BC0924" w:rsidR="00A541BE" w:rsidRDefault="00A541BE" w:rsidP="00A541BE">
      <w:pPr>
        <w:pBdr>
          <w:bottom w:val="double" w:sz="6" w:space="1" w:color="auto"/>
        </w:pBdr>
        <w:rPr>
          <w:sz w:val="20"/>
          <w:szCs w:val="20"/>
          <w:lang w:bidi="ar-EG"/>
        </w:rPr>
      </w:pPr>
    </w:p>
    <w:p w14:paraId="116CDF37" w14:textId="6855E26D" w:rsidR="0014683A" w:rsidRDefault="0014683A" w:rsidP="00A541BE">
      <w:pPr>
        <w:rPr>
          <w:sz w:val="20"/>
          <w:szCs w:val="20"/>
          <w:rtl/>
          <w:lang w:bidi="ar-EG"/>
        </w:rPr>
      </w:pPr>
    </w:p>
    <w:p w14:paraId="41DC4B29" w14:textId="3B3C3C63" w:rsidR="00F11626" w:rsidRDefault="00F11626" w:rsidP="00A541BE">
      <w:pPr>
        <w:rPr>
          <w:sz w:val="20"/>
          <w:szCs w:val="20"/>
          <w:rtl/>
          <w:lang w:bidi="ar-EG"/>
        </w:rPr>
      </w:pPr>
    </w:p>
    <w:p w14:paraId="10E5694D" w14:textId="4C055F73" w:rsidR="00F11626" w:rsidRDefault="00F11626" w:rsidP="00A541BE">
      <w:pPr>
        <w:rPr>
          <w:sz w:val="20"/>
          <w:szCs w:val="20"/>
          <w:rtl/>
          <w:lang w:bidi="ar-EG"/>
        </w:rPr>
      </w:pPr>
    </w:p>
    <w:p w14:paraId="48E69373" w14:textId="77777777" w:rsidR="00F11626" w:rsidRPr="00A541BE" w:rsidRDefault="00F11626" w:rsidP="00A541BE">
      <w:pPr>
        <w:rPr>
          <w:sz w:val="20"/>
          <w:szCs w:val="20"/>
          <w:rtl/>
          <w:lang w:bidi="ar-EG"/>
        </w:rPr>
      </w:pPr>
      <w:r>
        <w:rPr>
          <w:rFonts w:ascii="Arial" w:hAnsi="Arial" w:cs="Arial"/>
          <w:color w:val="3C4043"/>
          <w:spacing w:val="3"/>
          <w:sz w:val="21"/>
          <w:szCs w:val="21"/>
        </w:rPr>
        <w:t>ARM vs AVR</w:t>
      </w:r>
    </w:p>
    <w:tbl>
      <w:tblPr>
        <w:tblStyle w:val="TableGrid"/>
        <w:tblW w:w="0" w:type="auto"/>
        <w:tblLook w:val="04A0" w:firstRow="1" w:lastRow="0" w:firstColumn="1" w:lastColumn="0" w:noHBand="0" w:noVBand="1"/>
      </w:tblPr>
      <w:tblGrid>
        <w:gridCol w:w="4508"/>
        <w:gridCol w:w="4508"/>
      </w:tblGrid>
      <w:tr w:rsidR="00F11626" w14:paraId="62BD6020" w14:textId="77777777" w:rsidTr="00F11626">
        <w:tc>
          <w:tcPr>
            <w:tcW w:w="4508" w:type="dxa"/>
          </w:tcPr>
          <w:p w14:paraId="12BB83FD" w14:textId="4A9AA34A" w:rsidR="00F11626" w:rsidRDefault="00F11626" w:rsidP="00A541BE">
            <w:pPr>
              <w:rPr>
                <w:rFonts w:hint="cs"/>
                <w:sz w:val="20"/>
                <w:szCs w:val="20"/>
                <w:lang w:bidi="ar-EG"/>
              </w:rPr>
            </w:pPr>
            <w:r w:rsidRPr="00F11626">
              <w:rPr>
                <w:sz w:val="20"/>
                <w:szCs w:val="20"/>
                <w:lang w:bidi="ar-EG"/>
              </w:rPr>
              <w:t>ARM</w:t>
            </w:r>
          </w:p>
        </w:tc>
        <w:tc>
          <w:tcPr>
            <w:tcW w:w="4508" w:type="dxa"/>
          </w:tcPr>
          <w:p w14:paraId="3EC33B0E" w14:textId="1B0E9C06" w:rsidR="00F11626" w:rsidRDefault="00F11626" w:rsidP="00A541BE">
            <w:pPr>
              <w:rPr>
                <w:rFonts w:hint="cs"/>
                <w:sz w:val="20"/>
                <w:szCs w:val="20"/>
                <w:lang w:bidi="ar-EG"/>
              </w:rPr>
            </w:pPr>
            <w:r w:rsidRPr="00F11626">
              <w:rPr>
                <w:sz w:val="20"/>
                <w:szCs w:val="20"/>
                <w:lang w:bidi="ar-EG"/>
              </w:rPr>
              <w:t>AVR</w:t>
            </w:r>
          </w:p>
        </w:tc>
      </w:tr>
      <w:tr w:rsidR="00F11626" w14:paraId="3B90C85D" w14:textId="77777777" w:rsidTr="00F11626">
        <w:trPr>
          <w:trHeight w:val="5615"/>
        </w:trPr>
        <w:tc>
          <w:tcPr>
            <w:tcW w:w="4508" w:type="dxa"/>
          </w:tcPr>
          <w:p w14:paraId="161D95E0" w14:textId="79D6FDAE" w:rsidR="00F11626" w:rsidRDefault="00F11626" w:rsidP="00A541BE">
            <w:pPr>
              <w:rPr>
                <w:rFonts w:hint="cs"/>
                <w:sz w:val="20"/>
                <w:szCs w:val="20"/>
                <w:lang w:bidi="ar-EG"/>
              </w:rPr>
            </w:pPr>
            <w:r>
              <w:rPr>
                <w:rStyle w:val="Strong"/>
                <w:rFonts w:ascii="Segoe UI" w:hAnsi="Segoe UI" w:cs="Segoe UI"/>
                <w:color w:val="111827"/>
                <w:sz w:val="27"/>
                <w:szCs w:val="27"/>
                <w:bdr w:val="single" w:sz="2" w:space="0" w:color="E5E7EB" w:frame="1"/>
                <w:shd w:val="clear" w:color="auto" w:fill="FAFBFE"/>
              </w:rPr>
              <w:t>ARM</w:t>
            </w:r>
            <w:r>
              <w:rPr>
                <w:rFonts w:ascii="Segoe UI" w:hAnsi="Segoe UI" w:cs="Segoe UI"/>
                <w:color w:val="111827"/>
                <w:sz w:val="27"/>
                <w:szCs w:val="27"/>
                <w:shd w:val="clear" w:color="auto" w:fill="FAFBFE"/>
              </w:rPr>
              <w:t> (Advanced RISC Machine) is a family of microprocessor architectures developed by ARM Holdings. It is based on the Reduced Instruction Set Computing (RISC) design philosophy, which aims to simplify the instruction set and optimize performance. ARM processors are widely used in various applications ranging from mobile devices to high-performance computing systems</w:t>
            </w:r>
          </w:p>
        </w:tc>
        <w:tc>
          <w:tcPr>
            <w:tcW w:w="4508" w:type="dxa"/>
          </w:tcPr>
          <w:p w14:paraId="080B7B95" w14:textId="13F044CD" w:rsidR="00F11626" w:rsidRDefault="00F11626" w:rsidP="00A541BE">
            <w:pPr>
              <w:rPr>
                <w:rFonts w:hint="cs"/>
                <w:sz w:val="20"/>
                <w:szCs w:val="20"/>
                <w:lang w:bidi="ar-EG"/>
              </w:rPr>
            </w:pPr>
            <w:r>
              <w:rPr>
                <w:rStyle w:val="Strong"/>
                <w:rFonts w:ascii="Segoe UI" w:hAnsi="Segoe UI" w:cs="Segoe UI"/>
                <w:color w:val="111827"/>
                <w:sz w:val="27"/>
                <w:szCs w:val="27"/>
                <w:bdr w:val="single" w:sz="2" w:space="0" w:color="E5E7EB" w:frame="1"/>
                <w:shd w:val="clear" w:color="auto" w:fill="FAFBFE"/>
              </w:rPr>
              <w:t>AVR</w:t>
            </w:r>
            <w:r>
              <w:rPr>
                <w:rFonts w:ascii="Segoe UI" w:hAnsi="Segoe UI" w:cs="Segoe UI"/>
                <w:color w:val="111827"/>
                <w:sz w:val="27"/>
                <w:szCs w:val="27"/>
                <w:shd w:val="clear" w:color="auto" w:fill="FAFBFE"/>
              </w:rPr>
              <w:t> (Alf and Vegard's RISC processor) is a family of microcontrollers developed by Atmel Corporation. It is also based on the RISC design philosophy but with a different instruction set architecture compared to ARM. AVR microcontrollers are commonly used in low-power applications such as consumer electronics, industrial automation, and Internet of Things (IoT) devices.</w:t>
            </w:r>
          </w:p>
        </w:tc>
      </w:tr>
    </w:tbl>
    <w:p w14:paraId="052BACA0" w14:textId="038C3A1A" w:rsidR="00F11626" w:rsidRDefault="00F11626" w:rsidP="00A541BE">
      <w:pPr>
        <w:pBdr>
          <w:bottom w:val="double" w:sz="6" w:space="1" w:color="auto"/>
        </w:pBdr>
        <w:rPr>
          <w:sz w:val="20"/>
          <w:szCs w:val="20"/>
          <w:rtl/>
          <w:lang w:bidi="ar-EG"/>
        </w:rPr>
      </w:pPr>
    </w:p>
    <w:p w14:paraId="4D0C1604" w14:textId="79DBC5F6" w:rsidR="00F11626" w:rsidRDefault="00AE333B" w:rsidP="00A541BE">
      <w:pPr>
        <w:pBdr>
          <w:bottom w:val="single" w:sz="6" w:space="1" w:color="auto"/>
        </w:pBdr>
        <w:rPr>
          <w:rFonts w:ascii="Arial" w:hAnsi="Arial" w:cs="Arial"/>
          <w:color w:val="3C4043"/>
          <w:spacing w:val="3"/>
          <w:sz w:val="21"/>
          <w:szCs w:val="21"/>
        </w:rPr>
      </w:pPr>
      <w:r>
        <w:rPr>
          <w:rFonts w:ascii="Arial" w:hAnsi="Arial" w:cs="Arial"/>
          <w:color w:val="3C4043"/>
          <w:spacing w:val="3"/>
          <w:sz w:val="21"/>
          <w:szCs w:val="21"/>
        </w:rPr>
        <w:t>What is Fragmentation when it occurs</w:t>
      </w:r>
      <w:r>
        <w:rPr>
          <w:rFonts w:ascii="Arial" w:hAnsi="Arial" w:cs="Arial"/>
          <w:color w:val="3C4043"/>
          <w:spacing w:val="3"/>
          <w:sz w:val="21"/>
          <w:szCs w:val="21"/>
        </w:rPr>
        <w:t>?</w:t>
      </w:r>
    </w:p>
    <w:p w14:paraId="4485B8F9" w14:textId="7AF235B4" w:rsidR="00AE333B" w:rsidRDefault="00AE333B" w:rsidP="00A541BE">
      <w:pPr>
        <w:rPr>
          <w:rFonts w:ascii="Arial" w:hAnsi="Arial" w:cs="Arial"/>
          <w:sz w:val="30"/>
          <w:szCs w:val="30"/>
        </w:rPr>
      </w:pPr>
      <w:r w:rsidRPr="007901C1">
        <w:rPr>
          <w:rFonts w:ascii="Arial" w:hAnsi="Arial" w:cs="Arial"/>
          <w:sz w:val="30"/>
          <w:szCs w:val="30"/>
        </w:rPr>
        <w:t>when processes are loaded and unloaded to and from the main memory (RAM), leaving a chunk of free space in the main memory</w:t>
      </w:r>
    </w:p>
    <w:p w14:paraId="390344B6" w14:textId="4D6FD082" w:rsidR="007901C1" w:rsidRDefault="007901C1" w:rsidP="00A541BE">
      <w:pPr>
        <w:pBdr>
          <w:bottom w:val="double" w:sz="6" w:space="1" w:color="auto"/>
        </w:pBdr>
        <w:rPr>
          <w:sz w:val="20"/>
          <w:szCs w:val="20"/>
          <w:lang w:val="en-US" w:bidi="ar-EG"/>
        </w:rPr>
      </w:pPr>
    </w:p>
    <w:p w14:paraId="4234A462" w14:textId="2855DC7B" w:rsidR="007901C1" w:rsidRDefault="007901C1" w:rsidP="00A541BE">
      <w:pPr>
        <w:pBdr>
          <w:bottom w:val="single" w:sz="6" w:space="1" w:color="auto"/>
        </w:pBdr>
        <w:rPr>
          <w:rFonts w:ascii="Arial" w:hAnsi="Arial" w:cs="Arial"/>
          <w:color w:val="3C4043"/>
          <w:spacing w:val="3"/>
          <w:sz w:val="21"/>
          <w:szCs w:val="21"/>
        </w:rPr>
      </w:pPr>
      <w:r>
        <w:rPr>
          <w:rFonts w:ascii="Arial" w:hAnsi="Arial" w:cs="Arial"/>
          <w:color w:val="3C4043"/>
          <w:spacing w:val="3"/>
          <w:sz w:val="21"/>
          <w:szCs w:val="21"/>
        </w:rPr>
        <w:t>Semi structured database</w:t>
      </w:r>
      <w:r>
        <w:rPr>
          <w:rFonts w:ascii="Arial" w:hAnsi="Arial" w:cs="Arial"/>
          <w:color w:val="3C4043"/>
          <w:spacing w:val="3"/>
          <w:sz w:val="21"/>
          <w:szCs w:val="21"/>
        </w:rPr>
        <w:t>?</w:t>
      </w:r>
    </w:p>
    <w:p w14:paraId="56DFBCE5" w14:textId="107927DE" w:rsidR="007901C1" w:rsidRPr="007901C1" w:rsidRDefault="007901C1" w:rsidP="00A541BE">
      <w:pPr>
        <w:rPr>
          <w:sz w:val="20"/>
          <w:szCs w:val="20"/>
          <w:rtl/>
          <w:lang w:val="en-US" w:bidi="ar-EG"/>
        </w:rPr>
      </w:pPr>
      <w:r w:rsidRPr="007901C1">
        <w:rPr>
          <w:sz w:val="20"/>
          <w:szCs w:val="20"/>
          <w:lang w:val="en-US" w:bidi="ar-EG"/>
        </w:rPr>
        <w:t>a semi-structured database is a type of database that provides flexibility in storing and managing data with varying structures. It combines elements of both structured and unstructured databases, allowing for efficient storage and retrieval of diverse data types. Semi-structured databases are particularly useful in scenarios where data structures are evolving or unpredictable, and where agility and scalability are important.</w:t>
      </w:r>
    </w:p>
    <w:sectPr w:rsidR="007901C1" w:rsidRPr="007901C1" w:rsidSect="00EF5BD6">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12560" w14:textId="77777777" w:rsidR="003E4D1A" w:rsidRDefault="003E4D1A" w:rsidP="00F11626">
      <w:pPr>
        <w:spacing w:after="0" w:line="240" w:lineRule="auto"/>
      </w:pPr>
      <w:r>
        <w:separator/>
      </w:r>
    </w:p>
  </w:endnote>
  <w:endnote w:type="continuationSeparator" w:id="0">
    <w:p w14:paraId="4028E043" w14:textId="77777777" w:rsidR="003E4D1A" w:rsidRDefault="003E4D1A" w:rsidP="00F1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02C85" w14:textId="77777777" w:rsidR="003E4D1A" w:rsidRDefault="003E4D1A" w:rsidP="00F11626">
      <w:pPr>
        <w:spacing w:after="0" w:line="240" w:lineRule="auto"/>
      </w:pPr>
      <w:r>
        <w:separator/>
      </w:r>
    </w:p>
  </w:footnote>
  <w:footnote w:type="continuationSeparator" w:id="0">
    <w:p w14:paraId="04C589D7" w14:textId="77777777" w:rsidR="003E4D1A" w:rsidRDefault="003E4D1A" w:rsidP="00F11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1016"/>
    <w:multiLevelType w:val="hybridMultilevel"/>
    <w:tmpl w:val="956E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A31E9"/>
    <w:multiLevelType w:val="hybridMultilevel"/>
    <w:tmpl w:val="CB0C233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 w15:restartNumberingAfterBreak="0">
    <w:nsid w:val="6E406974"/>
    <w:multiLevelType w:val="hybridMultilevel"/>
    <w:tmpl w:val="88EEB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8B2F94"/>
    <w:multiLevelType w:val="hybridMultilevel"/>
    <w:tmpl w:val="AE28E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4A"/>
    <w:rsid w:val="001133F1"/>
    <w:rsid w:val="0014683A"/>
    <w:rsid w:val="002813A2"/>
    <w:rsid w:val="003E4D1A"/>
    <w:rsid w:val="005B5C6D"/>
    <w:rsid w:val="00744039"/>
    <w:rsid w:val="00785785"/>
    <w:rsid w:val="007901C1"/>
    <w:rsid w:val="0092485C"/>
    <w:rsid w:val="00A00E0A"/>
    <w:rsid w:val="00A111BF"/>
    <w:rsid w:val="00A31C0C"/>
    <w:rsid w:val="00A541BE"/>
    <w:rsid w:val="00AA414A"/>
    <w:rsid w:val="00AE333B"/>
    <w:rsid w:val="00AF7FDC"/>
    <w:rsid w:val="00BF3261"/>
    <w:rsid w:val="00E55F76"/>
    <w:rsid w:val="00EE7595"/>
    <w:rsid w:val="00EF5BD6"/>
    <w:rsid w:val="00F11626"/>
    <w:rsid w:val="00FC25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4E03"/>
  <w15:chartTrackingRefBased/>
  <w15:docId w15:val="{17336AE2-B8A1-46A6-832D-3C8CE895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D6"/>
    <w:pPr>
      <w:ind w:left="720"/>
      <w:contextualSpacing/>
    </w:pPr>
  </w:style>
  <w:style w:type="table" w:styleId="TableGrid">
    <w:name w:val="Table Grid"/>
    <w:basedOn w:val="TableNormal"/>
    <w:uiPriority w:val="39"/>
    <w:rsid w:val="00A1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111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111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111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111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111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F11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dc:creator>
  <cp:keywords/>
  <dc:description/>
  <cp:lastModifiedBy>Zakaria</cp:lastModifiedBy>
  <cp:revision>2</cp:revision>
  <dcterms:created xsi:type="dcterms:W3CDTF">2023-08-17T08:24:00Z</dcterms:created>
  <dcterms:modified xsi:type="dcterms:W3CDTF">2023-08-17T18:00:00Z</dcterms:modified>
</cp:coreProperties>
</file>