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0E0E"/>
        </w:rPr>
        <w:t xml:space="preserve">AI-Агент Анализа Госзакупок РК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Финальная документация проекта (от старта до submission)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Версия: 1.0</w:t>
        <w:br/>
        <w:t xml:space="preserve">Дата: 2026-03-02</w:t>
        <w:br/>
        <w:t xml:space="preserve">Проект: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goszakup-agent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1. Резюме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Этот проект реализует полный цикл Data Engineering + AI Development для анализа закупок РК на базе OWS v3: - ingestion данных из OWS v3 в PostgreSQL; - нормализация и контроль качества; - аналитические витрины в DuckDB; - agentic API с tool whitelist (без free-form SQL); - демо-интерфейс на Streamlit с explainable ответами и Top-K evidence.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Система поддерживает обязательные классы запросов ТЗ: - аномалии цен; - справедливость цены; - аномалии объемов.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2. Исходное ТЗ и охват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2.1 Цель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Разработать аналитического AI-агента, который на данных OWS v3 формирует проверяемые ответы, выявляет аномалии и оценивает эффективность закупок.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Источники: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https://goszakup.gov.kz/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https://goszakup.gov.kz/ru/developer/ows_v3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2.2 Целевые организации (27 BIN)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000740001307, 020240002363, 020440003656, 030440003698,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050740004819, 051040005150, 100140011059, 120940001946,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140340016539, 150540000186, 171041003124, 210240019348,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210240033968, 210941010761, 230740013340, 231040023028,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780140000023, 900640000128, 940740000911, 940940000384,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960440000220, 970940001378, 971040001050, 980440001034,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981140001551, 990340005977, 990740002243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2.3 Период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2024, 2025, 2026.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3. Эволюция реализации (Spiral 1 -&gt; Spiral 5)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Spiral 1: Infra + базовая связность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Сделано: - Docker-инфраструктура: Postgres, Redis, Adminer. - Первичная схема БД. - Скрипт проверок окружения и connectivity.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Ключевые файлы: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docker-compose.yml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infra/postgres/init.sql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scripts/check_connections.py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setup.sh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Spiral 2: Основной ingestion + lineage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Сделано: - ETL-пайплайн: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etl/load_refs.py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etl/load_plans.py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etl/load_announcements.py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etl/load_lots.py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etl/load_contracts.py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etl/load_contract_items.py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Линковка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 &lt;-&gt; 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FK-safe helpers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ensure_subject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ensure_enstru_ref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ensure_unit_ref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 - Multi-BIN и restart-safe ingestion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Верификация: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scripts/verify_spiral2.py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Spiral 3: Quality-first redesign + incremental workers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Сделано: - Высоконагруженные endpoint workers (incremental/checkpointed):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etl/load_plans_kato_incremental.py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etl/load_plans_spec_incremental.py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etl/load_acts_incremental.py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etl/load_treasury_pay_incremental.py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etl/load_trd_buy_process_events_incremental.py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Raw landing tables для качества и последующего enrich. - Recovery scripts и strict repair flows. - Quality snapshots и gap checks.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Spiral 4: Analytics marts + APIs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Сделано: - Экспорт в Parquet + сборка DuckDB marts: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analytics/export_parquet.py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analytics/build_marts.py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Marts: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market_price_stats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lot_fair_price_eval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volume_anomalies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coverage_stats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Аналитический API: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services/analytics_api/main.py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Spiral 5: Strict agentic workflow + submission UI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Сделано: - Strict agent workflow (intent -&gt; whitelisted tool -&gt; cache -&gt; response). - 8 intent types и Pydantic validation. - Запрет free-form SQL от LLM. - Explainable structured output L0-L4. - Submission-grade UI.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Ключевые файлы: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agent/intent.py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agent/tools.py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agent/agent.py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agent/schemas.py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api/app.py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services/ui/app.py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4. Архитектура решения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4.1 High-level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OWS v3 API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-&gt; ETL (async, checkpointed, idempotent)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-&gt; PostgreSQL (source of truth)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-&gt; Parquet export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-&gt; DuckDB marts (analytics layer)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-&gt; Analytics API + Agent API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-&gt; Streamlit UI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4.2 Компоненты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Хранилище истины: PostgreSQL.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Кэш и быстрый response cache: Redis.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OLAP слой: DuckDB.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Agent API: FastAPI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/query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/ask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/tools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/health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Analytics API: FastAPI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/fair-price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/anomaly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/search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/compare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/volume-anomaly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...).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UI: Streamlit на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8501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4.3 On-prem готовность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Docker Compose уже используется как базовый on-prem runtime.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Секреты вынесены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Порты сервисов ограничены loopback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127.0.0.1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 Схема данных и связи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5.1 Основные сущности (ядро ТЗ)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subjects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(заказчики/поставщики)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(план)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announcements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(объявления/trd-buy)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(лоты)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(договоры)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(позиции договора)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(lineage связь lot-&gt;plan)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5.2 Справочники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enstru_ref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units_ref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kato_ref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trade_methods_ref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lot_statuses_ref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contract_statuses_ref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5.3 Операционные таблицы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etl_runs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journal_entries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quality_snapshots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analytics_export_state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anomaly_flags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5.4 Raw landing для high-volume feed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raw_plans_kato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raw_plans_spec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raw_acts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raw_treasury_pay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raw_trd_buy_events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5.5 Критические связи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lots.announcement_id -&gt; announcements.id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contracts.supplier_bin -&gt; subjects.bin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lot_plan_points.plan_point_id -&gt; plan_points.id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contract_items.contract_id -&gt; contracts.id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6. Endpoint coverage OWS v3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Используемые endpoint-группы: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/v3/subject/biin/{bin}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/v3/plans/view/{id}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/v3/plans/spec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/v3/trd-buy/bin/{bin}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/v3/trd-buy/{id}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/v3/trd-buy/{id}/cancel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/v3/trd-buy/{id}/pause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/v3/lots/bin/{bin}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/v3/contract/customer/{bin}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/v3/contract/{id}/units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/v3/acts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/v3/treasury-pay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/v3/journal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/v3/refs/*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7. ETL и контроль качества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7.1 Идемпотентность и резюмирование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Каждый ingestion worker пишет checkpoint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Повторный запуск продолжает с checkpoint (+ finite backstep).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Дубликаты предотвращаются UPSERT-логикой.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7.2 Устойчивость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Повторы запросов с retry/backoff.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Обработка сетевых ошибок и частичных прогонов.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Скрипты strict recovery для восстановления lineage и gaps.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7.3 Инкрементальность (&lt;24h)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Daily update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etl/load_journal_incremental.py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Обновляются только затронутые сущности.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Далее обновляется аналитический слой.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8. Аналитический слой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8.1 Fair Price (формализовано)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База: - медиана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unit_price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по сопоставимым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ENSTRU + unit + period + region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Коэффициенты: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K_time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CPI adjustment по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macro_indices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K_region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пока 1.0 (ограничение текущего датасета).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K_vol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1.0 (MVP placeholder).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Fallback ladder: 1. region + period 2. national + period 3. region ±1 year 4. national ±1 year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Порог аномалии: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deviation_pct &gt; 30%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Insufficient data: - при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 &lt; 20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на всех уровнях -&gt; structured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insufficient_data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8.2 Аномалии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Price anomalies: rule-based по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Volume anomalies: YoY ratio по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volume_anomalies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8.3 Макро-параметры (согласованные константы)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2024: inflation 8.6%, GDP growth 5.0%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2025: inflation 12.3%, GDP growth 6.5%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2026: inflation 12.2%, GDP growth 4.7%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9. Agentic workflow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9.1 Принцип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LLM не выполняет SQL и не получает сырые выгрузки.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Пайплайн ответа: 1. Intent classification. 2. Валидация параметров (Pydantic schema). 3. Tool selection из whitelist. 4. Cache check. 5. Tool execution (fixed SQL templates). 6. Structured response assembly + verbalization.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9.2 8 intent types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PRICE_CHECK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ORG_SUMMARY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ANOMALY_SCAN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SUPPLIER_CHECK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AUDIT_TRAIL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PLAN_VS_FACT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TOP_K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COVERAGE_GAPS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9.3 Tool whitelist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get_fair_price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get_org_summary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get_supplier_profile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get_audit_trail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get_plan_execution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get_top_k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get_uncontracted_plans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9.4 Explainability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Каждый ответ содержит: - verdict; - параметры; - аналитические показатели (N, method, threshold/fallback); - ограничения/уверенность; - Top-K с ID и ссылками.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10. UI и представление результатов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Реализовано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services/ui/app.py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- submission presets по обязательным классам ТЗ; - L0-L4 вкладки; - Top-K evidence cards; - отдельное anomaly list представление с join-enrichment полями: - customer/supplier BIN и names, - supplier RNU flag, - ENSTRU name, - delivery place/KATO, - contract/announcement metadata, - прямые ссылки.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11. Актуальный статус качества данных (на 2026-03-02)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Источник: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scripts/verify_spiral2.py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scripts/verify_spiral3.py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scripts/check_quality_gaps.py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11.1 Интеграция и целостность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plan_points:        31670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announcements:      37178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lots:               98156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lot_plan_points:      967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contracts:          14762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contract_items:       713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FK violations: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- lots.announcement_id -&gt; announcements.id: 0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- contracts.supplier_bin -&gt; subjects.bin: 0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- lot_plan_points.plan_point_id -&gt; plan_points.id: 0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Duplicates: 0 по всем ключевым сущностям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11.2 Analytics coverage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macro_indices:      3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market_price_stats: 348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lot_fair_price_eval:712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lot_anomalies:      24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11.3 Gaps snapshot (ключевые)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lots_with_enstru:      1896 / 98156 (1.93%)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lots_with_kato:       18536 / 98156 (18.88%)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plan_points_with_kato:  866 / 31670 (2.73%)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contract_items_total:    713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Вывод: - Слой целостности и воспроизводимости уже стабильный. - Основной лимит качества аналитики сейчас связан с неполной заполняемостью ENSTRU/KATO в лотах и малым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покрытием.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12. Матрица соответствия ТЗ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Требование ТЗ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Статус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Что реализовано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Доказательство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Полный цикл DE + AI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PARTIAL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ETL + analytics + agent + UI реализованы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README.md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docs/*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codebase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Реляционная схема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Нормализованная PostgreSQL схема + FK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infra/postgres/init.sql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ETL очистка/нормализация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Normalization helpers, refs, quality workers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etl/utils.py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etl/load_*.py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Аналитический слой для LLM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DuckDB marts + analytics API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analytics/*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services/analytics_api/main.py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RU/KZ natural language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PARTIAL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RU полно, KZ поддерживается базово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agent/intent.py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UI demo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Авто-тип вопроса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8 intent classifier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agent/intent.py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Фактический анализ данных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Tools используют SQL по marts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agent/tools.py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Explainable ответ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L0-L4, N/method/limitations/evidence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agent/agent.py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UI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Аномалии &gt;30%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ANOMALY_SCAN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agent/tools.py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marts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Справедливость по лоту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lot reference resolution + fair price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get_fair_price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Объемные аномалии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volume route +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volume_anomalies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intent/tools/ui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Инкрементальность &lt;24h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journal incremental + daily runner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etl/load_journal_incremental.py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scripts/run_daily.sh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Accuracy &gt;=85% facts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IN_PROGRESS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Архитектура не допускает SQL hallucination; formal benchmark pending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требуется labeled set + automated score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Top-K с прямыми ссылками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API URLs + portal links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tool outputs, UI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Защита токенов API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+ no hardcoded secrets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.env.example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scripts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On-prem readiness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DONE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Docker Compose deployment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docker-compose.yml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13. Риски и ограничения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Низкое покрытие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(713) ограничивает статистическую силу Fair Price.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Неполная KATO заполняемость снижает региональную точность и повышает долю national fallback.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Для части ENSTRU отсутствует описание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enstru_ref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UNKNOWN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из-за источника.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KPI "accuracy &gt;=85%" требует отдельного labeled benchmark набора (20-50 запросов) и формальной оценки.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Поддержка сложных KZ-формулировок пока слабее RU (нужен усиленный NLU слой).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14. План финального hardening перед отправкой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Довести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contract_items_total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до целевого уровня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&gt;= 8000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через расширенный replay + targeted repair.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Повысить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plan_points_with_kato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lots_with_enstru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через endpoint-specific backfills.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Добавить benchmark script фактической точности (digits/dates/BIN exact match).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Зафиксировать 3 demo-кейса с проверяемыми JSON snapshots и скриншотами UI.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Обновить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docs/DEMO_CASES.md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final numbers после последнего refresh.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15. Операционный runbook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15.1 Полный запуск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./setup.sh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scripts/check_connections.py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scripts/run_spiral2.sh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etl/load_macro_indices.py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analytics/export_parquet.py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analytics/build_marts.py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scripts/verify_spiral2.py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scripts/verify_spiral3.py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15.2 Daily incremental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./scripts/run_daily.sh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15.3 Demo services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docker compose up -d analytics_api agent_api ui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# UI: http://127.0.0.1:8501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# Agent API: http://127.0.0.1:8002/tools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16. Примеры обязательных demo-запросов</w:t>
      </w:r>
    </w:p>
    <w:p>
      <w:pPr>
        <w:ind w:left="720" w:first-line="-720"/>
        <w:spacing w:after="3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Справедливость: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Оцени адекватность цены лота № 32899983 относительно аналогичных контрактов других ведомств в идентичном городе поставки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3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Аномалии цены: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Найди закупки с отклонением цены &gt;30% по ЕНСТРУ 331312.100.000000 за 2024 год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3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Объемы: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Выяви нетипичное завышение количества ТРУ по сравнению с предыдущими годами по ЕНСТРУ 172213.000.000002 за 2025 год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3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Audit trail: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История договора №24764966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17. Состав submission пакета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Рекомендуемый комплект файлов: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docs/SUBMISSION_FINAL.md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(этот документ)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docs/ARCHITECTURE.md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docs/DATA_SCHEMA.md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docs/ANALYTICS.md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docs/DEMO_CASES.md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docs/RISKS.md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artifacts/demo_cases/*.json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artifacts/quality_baseline_*.txt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artifacts/analytics_check_*.txt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18. Заключение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Проект доведен до рабочего end-to-end прототипа с воспроизводимым агентным контуром, explainable аналитикой и on-prem deployability.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Текущий технический приоритет перед финальной подачей: нарастить полноту данных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KATO/ENSTRU coverage), после чего зафиксировать формальный accuracy benchmark &gt;=85% и финальные демо-кейсы в неизменяемых артефактах.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