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t xml:space="preserve"/>
      </w:r>
    </w:p>
    <w:p>
      <w:pPr>
        <w:spacing w:after="100"/>
        <w:jc w:val="center"/>
      </w:pPr>
      <w:r>
        <w:rPr>
          <w:b/>
          <w:bCs/>
          <w:color w:val="2C3E50"/>
          <w:sz w:val="48"/>
          <w:szCs w:val="48"/>
        </w:rPr>
        <w:t xml:space="preserve">UpSkill Campus</w:t>
      </w:r>
    </w:p>
    <w:p>
      <w:pPr>
        <w:spacing w:after="400"/>
        <w:jc w:val="center"/>
      </w:pPr>
      <w:r>
        <w:rPr>
          <w:color w:val="666666"/>
          <w:sz w:val="24"/>
          <w:szCs w:val="24"/>
        </w:rPr>
        <w:t xml:space="preserve">in collaboration with UniConverge Technologies Pvt Ltd</w:t>
      </w:r>
    </w:p>
    <w:p>
      <w:pPr>
        <w:pBdr>
          <w:bottom w:val="single" w:color="2980B9" w:sz="12"/>
        </w:pBdr>
        <w:spacing w:after="400"/>
        <w:jc w:val="center"/>
      </w:pPr>
      <w:r>
        <w:t xml:space="preserve"/>
      </w:r>
    </w:p>
    <w:p>
      <w:pPr>
        <w:spacing w:after="160"/>
        <w:jc w:val="center"/>
      </w:pPr>
      <w:r>
        <w:rPr>
          <w:i/>
          <w:iCs/>
          <w:color w:val="555555"/>
          <w:sz w:val="26"/>
          <w:szCs w:val="26"/>
        </w:rPr>
        <w:t xml:space="preserve">Industrial Internship Report on</w:t>
      </w:r>
    </w:p>
    <w:p>
      <w:pPr>
        <w:spacing w:after="400"/>
        <w:jc w:val="center"/>
      </w:pPr>
      <w:r>
        <w:rPr>
          <w:b/>
          <w:bCs/>
          <w:color w:val="2C3E50"/>
          <w:sz w:val="44"/>
          <w:szCs w:val="44"/>
        </w:rPr>
        <w:t xml:space="preserve">"Student Management System"</w:t>
      </w:r>
    </w:p>
    <w:p>
      <w:pPr>
        <w:spacing w:after="200"/>
        <w:jc w:val="center"/>
      </w:pPr>
      <w:r>
        <w:rPr>
          <w:i/>
          <w:iCs/>
          <w:color w:val="777777"/>
          <w:sz w:val="22"/>
          <w:szCs w:val="22"/>
        </w:rPr>
        <w:t xml:space="preserve">Prepared by</w:t>
      </w:r>
    </w:p>
    <w:p>
      <w:pPr>
        <w:spacing w:after="100"/>
        <w:jc w:val="center"/>
      </w:pPr>
      <w:r>
        <w:rPr>
          <w:b/>
          <w:bCs/>
          <w:color w:val="2980B9"/>
          <w:sz w:val="36"/>
          <w:szCs w:val="36"/>
        </w:rPr>
        <w:t xml:space="preserve">Zakeer</w:t>
      </w:r>
    </w:p>
    <w:p>
      <w:pPr>
        <w:spacing w:after="80"/>
        <w:jc w:val="center"/>
      </w:pPr>
      <w:r>
        <w:rPr>
          <w:color w:val="444444"/>
          <w:sz w:val="24"/>
          <w:szCs w:val="24"/>
        </w:rPr>
        <w:t xml:space="preserve">SBIT</w:t>
      </w:r>
    </w:p>
    <w:p>
      <w:pPr>
        <w:spacing w:after="80"/>
        <w:jc w:val="center"/>
      </w:pPr>
      <w:r>
        <w:rPr>
          <w:color w:val="2980B9"/>
          <w:sz w:val="22"/>
          <w:szCs w:val="22"/>
        </w:rPr>
        <w:t xml:space="preserve">zakeerbhaisk786@gmail.com</w:t>
      </w:r>
    </w:p>
    <w:p>
      <w:pPr>
        <w:spacing w:after="300"/>
        <w:jc w:val="center"/>
      </w:pPr>
      <w:r>
        <w:rPr>
          <w:color w:val="666666"/>
          <w:sz w:val="22"/>
          <w:szCs w:val="22"/>
        </w:rPr>
        <w:t xml:space="preserve">Winter Internship 2026  |  Full Stack Web Development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CCCCCC" w:sz="1"/>
              <w:left w:val="single" w:color="CCCCCC" w:sz="1"/>
              <w:bottom w:val="single" w:color="CCCCCC" w:sz="1"/>
              <w:right w:val="single" w:color="CCCCCC" w:sz="1"/>
            </w:tcBorders>
            <w:shd w:fill="2C3E50" w:val="clear"/>
            <w:tcMar>
              <w:top w:type="dxa" w:w="80"/>
              <w:left w:type="dxa" w:w="160"/>
              <w:bottom w:type="dxa" w:w="80"/>
              <w:right w:type="dxa" w:w="160"/>
            </w:tcMar>
          </w:tcPr>
          <w:p>
            <w:r>
              <w:rPr>
                <w:b/>
                <w:bCs/>
                <w:color w:val="FFFFFF"/>
                <w:sz w:val="20"/>
                <w:szCs w:val="20"/>
              </w:rPr>
              <w:t xml:space="preserve">Field</w:t>
            </w:r>
          </w:p>
        </w:tc>
        <w:tc>
          <w:tcPr>
            <w:tcW w:type="dxa" w:w="6000"/>
            <w:tcBorders>
              <w:top w:val="single" w:color="CCCCCC" w:sz="1"/>
              <w:left w:val="single" w:color="CCCCCC" w:sz="1"/>
              <w:bottom w:val="single" w:color="CCCCCC" w:sz="1"/>
              <w:right w:val="single" w:color="CCCCCC" w:sz="1"/>
            </w:tcBorders>
            <w:shd w:fill="2C3E50" w:val="clear"/>
            <w:tcMar>
              <w:top w:type="dxa" w:w="80"/>
              <w:left w:type="dxa" w:w="160"/>
              <w:bottom w:type="dxa" w:w="80"/>
              <w:right w:type="dxa" w:w="160"/>
            </w:tcMar>
          </w:tcPr>
          <w:p>
            <w:r>
              <w:rPr>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b w:val="false"/>
                <w:bCs w:val="false"/>
                <w:color w:val="333333"/>
                <w:sz w:val="20"/>
                <w:szCs w:val="20"/>
              </w:rPr>
              <w:t xml:space="preserve">Intern Name</w:t>
            </w:r>
          </w:p>
        </w:tc>
        <w:tc>
          <w:tcPr>
            <w:tcW w:type="dxa" w:w="60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b w:val="false"/>
                <w:bCs w:val="false"/>
                <w:color w:val="333333"/>
                <w:sz w:val="20"/>
                <w:szCs w:val="20"/>
              </w:rPr>
              <w:t xml:space="preserve">Zakeer</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b w:val="false"/>
                <w:bCs w:val="false"/>
                <w:color w:val="333333"/>
                <w:sz w:val="20"/>
                <w:szCs w:val="20"/>
              </w:rPr>
              <w:t xml:space="preserve">College</w:t>
            </w:r>
          </w:p>
        </w:tc>
        <w:tc>
          <w:tcPr>
            <w:tcW w:type="dxa" w:w="60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b w:val="false"/>
                <w:bCs w:val="false"/>
                <w:color w:val="333333"/>
                <w:sz w:val="20"/>
                <w:szCs w:val="20"/>
              </w:rPr>
              <w:t xml:space="preserve">SBIT</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b w:val="false"/>
                <w:bCs w:val="false"/>
                <w:color w:val="333333"/>
                <w:sz w:val="20"/>
                <w:szCs w:val="20"/>
              </w:rPr>
              <w:t xml:space="preserve">Domain</w:t>
            </w:r>
          </w:p>
        </w:tc>
        <w:tc>
          <w:tcPr>
            <w:tcW w:type="dxa" w:w="60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b w:val="false"/>
                <w:bCs w:val="false"/>
                <w:color w:val="333333"/>
                <w:sz w:val="20"/>
                <w:szCs w:val="20"/>
              </w:rPr>
              <w:t xml:space="preserve">Full Stack Web Development</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b w:val="false"/>
                <w:bCs w:val="false"/>
                <w:color w:val="333333"/>
                <w:sz w:val="20"/>
                <w:szCs w:val="20"/>
              </w:rPr>
              <w:t xml:space="preserve">Project</w:t>
            </w:r>
          </w:p>
        </w:tc>
        <w:tc>
          <w:tcPr>
            <w:tcW w:type="dxa" w:w="60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b w:val="false"/>
                <w:bCs w:val="false"/>
                <w:color w:val="333333"/>
                <w:sz w:val="20"/>
                <w:szCs w:val="20"/>
              </w:rPr>
              <w:t xml:space="preserve">Student Management System</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b w:val="false"/>
                <w:bCs w:val="false"/>
                <w:color w:val="333333"/>
                <w:sz w:val="20"/>
                <w:szCs w:val="20"/>
              </w:rPr>
              <w:t xml:space="preserve">Tech Stack</w:t>
            </w:r>
          </w:p>
        </w:tc>
        <w:tc>
          <w:tcPr>
            <w:tcW w:type="dxa" w:w="60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b w:val="false"/>
                <w:bCs w:val="false"/>
                <w:color w:val="333333"/>
                <w:sz w:val="20"/>
                <w:szCs w:val="20"/>
              </w:rPr>
              <w:t xml:space="preserve">MongoDB, Express.js, React.js, Node.js (MERN)</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b w:val="false"/>
                <w:bCs w:val="false"/>
                <w:color w:val="333333"/>
                <w:sz w:val="20"/>
                <w:szCs w:val="20"/>
              </w:rPr>
              <w:t xml:space="preserve">Start Date</w:t>
            </w:r>
          </w:p>
        </w:tc>
        <w:tc>
          <w:tcPr>
            <w:tcW w:type="dxa" w:w="60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b w:val="false"/>
                <w:bCs w:val="false"/>
                <w:color w:val="333333"/>
                <w:sz w:val="20"/>
                <w:szCs w:val="20"/>
              </w:rPr>
              <w:t xml:space="preserve">28th April 2026</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b w:val="false"/>
                <w:bCs w:val="false"/>
                <w:color w:val="333333"/>
                <w:sz w:val="20"/>
                <w:szCs w:val="20"/>
              </w:rPr>
              <w:t xml:space="preserve">End Date</w:t>
            </w:r>
          </w:p>
        </w:tc>
        <w:tc>
          <w:tcPr>
            <w:tcW w:type="dxa" w:w="60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b w:val="false"/>
                <w:bCs w:val="false"/>
                <w:color w:val="333333"/>
                <w:sz w:val="20"/>
                <w:szCs w:val="20"/>
              </w:rPr>
              <w:t xml:space="preserve">26th May 2026</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b w:val="false"/>
                <w:bCs w:val="false"/>
                <w:color w:val="333333"/>
                <w:sz w:val="20"/>
                <w:szCs w:val="20"/>
              </w:rPr>
              <w:t xml:space="preserve">Duration</w:t>
            </w:r>
          </w:p>
        </w:tc>
        <w:tc>
          <w:tcPr>
            <w:tcW w:type="dxa" w:w="60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b w:val="false"/>
                <w:bCs w:val="false"/>
                <w:color w:val="333333"/>
                <w:sz w:val="20"/>
                <w:szCs w:val="20"/>
              </w:rPr>
              <w:t xml:space="preserve">4 Weeks</w:t>
            </w:r>
          </w:p>
        </w:tc>
      </w:tr>
    </w:tbl>
    <w:p>
      <w:r>
        <w:br w:type="page"/>
      </w:r>
    </w:p>
    <w:p>
      <w:pPr>
        <w:spacing w:after="120"/>
      </w:pPr>
      <w:r>
        <w:rPr>
          <w:b/>
          <w:bCs/>
          <w:color w:val="2C3E50"/>
          <w:sz w:val="30"/>
          <w:szCs w:val="30"/>
        </w:rPr>
        <w:t xml:space="preserve">Executive Summary</w:t>
      </w:r>
    </w:p>
    <w:p>
      <w:pPr>
        <w:pBdr>
          <w:left w:val="single" w:color="2980B9" w:sz="12"/>
        </w:pBdr>
        <w:shd w:fill="EAF4FB" w:val="clear"/>
        <w:spacing w:after="160"/>
        <w:ind w:left="360"/>
      </w:pPr>
      <w:r>
        <w:rPr>
          <w:i/>
          <w:iCs/>
          <w:sz w:val="22"/>
          <w:szCs w:val="22"/>
        </w:rPr>
        <w:t xml:space="preserve">This report details the Industrial Internship provided by UpSkill Campus in association with UniConverge Technologies Pvt Ltd (UCT). The internship focused on Full Stack Web Development over 4 weeks. The project assigned was a Student Management System – a web application that enables educational institutions to manage student records, attendance, and academic performance efficiently. The system was built using the MERN Stack (MongoDB, Express.js, React.js, Node.js). This internship gave valuable exposure to real-world software development practices, REST API design, database management, and frontend development. It was an enriching experience that significantly enhanced both technical and professional skills.</w:t>
      </w:r>
    </w:p>
    <w:p>
      <w:r>
        <w:br w:type="page"/>
      </w:r>
    </w:p>
    <w:p>
      <w:pPr>
        <w:spacing w:after="200"/>
      </w:pPr>
      <w:r>
        <w:rPr>
          <w:b/>
          <w:bCs/>
          <w:color w:val="2C3E50"/>
          <w:sz w:val="30"/>
          <w:szCs w:val="30"/>
        </w:rPr>
        <w:t xml:space="preserve">Table of Contents</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900"/>
        <w:gridCol w:w="6000"/>
        <w:gridCol w:w="1200"/>
      </w:tblGrid>
      <w:tr>
        <w:tc>
          <w:tcPr>
            <w:tcW w:type="dxa" w:w="900"/>
            <w:tcBorders>
              <w:top w:val="single" w:color="CCCCCC" w:sz="1"/>
              <w:left w:val="single" w:color="CCCCCC" w:sz="1"/>
              <w:bottom w:val="single" w:color="CCCCCC" w:sz="1"/>
              <w:right w:val="single" w:color="CCCCCC" w:sz="1"/>
            </w:tcBorders>
            <w:shd w:fill="2C3E50" w:val="clear"/>
            <w:tcMar>
              <w:top w:type="dxa" w:w="80"/>
              <w:left w:type="dxa" w:w="160"/>
              <w:bottom w:type="dxa" w:w="80"/>
              <w:right w:type="dxa" w:w="160"/>
            </w:tcMar>
          </w:tcPr>
          <w:p>
            <w:r>
              <w:rPr>
                <w:b/>
                <w:bCs/>
                <w:color w:val="FFFFFF"/>
                <w:sz w:val="20"/>
                <w:szCs w:val="20"/>
              </w:rPr>
              <w:t xml:space="preserve">#</w:t>
            </w:r>
          </w:p>
        </w:tc>
        <w:tc>
          <w:tcPr>
            <w:tcW w:type="dxa" w:w="6000"/>
            <w:tcBorders>
              <w:top w:val="single" w:color="CCCCCC" w:sz="1"/>
              <w:left w:val="single" w:color="CCCCCC" w:sz="1"/>
              <w:bottom w:val="single" w:color="CCCCCC" w:sz="1"/>
              <w:right w:val="single" w:color="CCCCCC" w:sz="1"/>
            </w:tcBorders>
            <w:shd w:fill="2C3E50" w:val="clear"/>
            <w:tcMar>
              <w:top w:type="dxa" w:w="80"/>
              <w:left w:type="dxa" w:w="160"/>
              <w:bottom w:type="dxa" w:w="80"/>
              <w:right w:type="dxa" w:w="160"/>
            </w:tcMar>
          </w:tcPr>
          <w:p>
            <w:r>
              <w:rPr>
                <w:b/>
                <w:bCs/>
                <w:color w:val="FFFFFF"/>
                <w:sz w:val="20"/>
                <w:szCs w:val="20"/>
              </w:rPr>
              <w:t xml:space="preserve">Section</w:t>
            </w:r>
          </w:p>
        </w:tc>
        <w:tc>
          <w:tcPr>
            <w:tcW w:type="dxa" w:w="1200"/>
            <w:tcBorders>
              <w:top w:val="single" w:color="CCCCCC" w:sz="1"/>
              <w:left w:val="single" w:color="CCCCCC" w:sz="1"/>
              <w:bottom w:val="single" w:color="CCCCCC" w:sz="1"/>
              <w:right w:val="single" w:color="CCCCCC" w:sz="1"/>
            </w:tcBorders>
            <w:shd w:fill="2C3E50" w:val="clear"/>
            <w:tcMar>
              <w:top w:type="dxa" w:w="80"/>
              <w:left w:type="dxa" w:w="160"/>
              <w:bottom w:type="dxa" w:w="80"/>
              <w:right w:type="dxa" w:w="160"/>
            </w:tcMar>
          </w:tcPr>
          <w:p>
            <w:r>
              <w:rPr>
                <w:b/>
                <w:bCs/>
                <w:color w:val="FFFFFF"/>
                <w:sz w:val="20"/>
                <w:szCs w:val="20"/>
              </w:rPr>
              <w:t xml:space="preserve">Page</w:t>
            </w:r>
          </w:p>
        </w:tc>
      </w:tr>
      <w:tr>
        <w:tc>
          <w:tcPr>
            <w:tcW w:type="dxa" w:w="9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b w:val="false"/>
                <w:bCs w:val="false"/>
                <w:color w:val="333333"/>
                <w:sz w:val="20"/>
                <w:szCs w:val="20"/>
              </w:rPr>
              <w:t xml:space="preserve">1</w:t>
            </w:r>
          </w:p>
        </w:tc>
        <w:tc>
          <w:tcPr>
            <w:tcW w:type="dxa" w:w="60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b w:val="false"/>
                <w:bCs w:val="false"/>
                <w:color w:val="333333"/>
                <w:sz w:val="20"/>
                <w:szCs w:val="20"/>
              </w:rPr>
              <w:t xml:space="preserve">Preface</w:t>
            </w:r>
          </w:p>
        </w:tc>
        <w:tc>
          <w:tcPr>
            <w:tcW w:type="dxa" w:w="12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b w:val="false"/>
                <w:bCs w:val="false"/>
                <w:color w:val="333333"/>
                <w:sz w:val="20"/>
                <w:szCs w:val="20"/>
              </w:rPr>
              <w:t xml:space="preserve">4</w:t>
            </w:r>
          </w:p>
        </w:tc>
      </w:tr>
      <w:tr>
        <w:tc>
          <w:tcPr>
            <w:tcW w:type="dxa" w:w="9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b w:val="false"/>
                <w:bCs w:val="false"/>
                <w:color w:val="333333"/>
                <w:sz w:val="20"/>
                <w:szCs w:val="20"/>
              </w:rPr>
              <w:t xml:space="preserve">2</w:t>
            </w:r>
          </w:p>
        </w:tc>
        <w:tc>
          <w:tcPr>
            <w:tcW w:type="dxa" w:w="60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b w:val="false"/>
                <w:bCs w:val="false"/>
                <w:color w:val="333333"/>
                <w:sz w:val="20"/>
                <w:szCs w:val="20"/>
              </w:rPr>
              <w:t xml:space="preserve">Introduction</w:t>
            </w:r>
          </w:p>
        </w:tc>
        <w:tc>
          <w:tcPr>
            <w:tcW w:type="dxa" w:w="12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b w:val="false"/>
                <w:bCs w:val="false"/>
                <w:color w:val="333333"/>
                <w:sz w:val="20"/>
                <w:szCs w:val="20"/>
              </w:rPr>
              <w:t xml:space="preserve">5</w:t>
            </w:r>
          </w:p>
        </w:tc>
      </w:tr>
      <w:tr>
        <w:tc>
          <w:tcPr>
            <w:tcW w:type="dxa" w:w="9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b w:val="false"/>
                <w:bCs w:val="false"/>
                <w:color w:val="333333"/>
                <w:sz w:val="20"/>
                <w:szCs w:val="20"/>
              </w:rPr>
              <w:t xml:space="preserve">3</w:t>
            </w:r>
          </w:p>
        </w:tc>
        <w:tc>
          <w:tcPr>
            <w:tcW w:type="dxa" w:w="60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b w:val="false"/>
                <w:bCs w:val="false"/>
                <w:color w:val="333333"/>
                <w:sz w:val="20"/>
                <w:szCs w:val="20"/>
              </w:rPr>
              <w:t xml:space="preserve">Problem Statement</w:t>
            </w:r>
          </w:p>
        </w:tc>
        <w:tc>
          <w:tcPr>
            <w:tcW w:type="dxa" w:w="12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b w:val="false"/>
                <w:bCs w:val="false"/>
                <w:color w:val="333333"/>
                <w:sz w:val="20"/>
                <w:szCs w:val="20"/>
              </w:rPr>
              <w:t xml:space="preserve">6</w:t>
            </w:r>
          </w:p>
        </w:tc>
      </w:tr>
      <w:tr>
        <w:tc>
          <w:tcPr>
            <w:tcW w:type="dxa" w:w="9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b w:val="false"/>
                <w:bCs w:val="false"/>
                <w:color w:val="333333"/>
                <w:sz w:val="20"/>
                <w:szCs w:val="20"/>
              </w:rPr>
              <w:t xml:space="preserve">4</w:t>
            </w:r>
          </w:p>
        </w:tc>
        <w:tc>
          <w:tcPr>
            <w:tcW w:type="dxa" w:w="60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b w:val="false"/>
                <w:bCs w:val="false"/>
                <w:color w:val="333333"/>
                <w:sz w:val="20"/>
                <w:szCs w:val="20"/>
              </w:rPr>
              <w:t xml:space="preserve">Existing &amp; Proposed Solution</w:t>
            </w:r>
          </w:p>
        </w:tc>
        <w:tc>
          <w:tcPr>
            <w:tcW w:type="dxa" w:w="12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b w:val="false"/>
                <w:bCs w:val="false"/>
                <w:color w:val="333333"/>
                <w:sz w:val="20"/>
                <w:szCs w:val="20"/>
              </w:rPr>
              <w:t xml:space="preserve">7</w:t>
            </w:r>
          </w:p>
        </w:tc>
      </w:tr>
      <w:tr>
        <w:tc>
          <w:tcPr>
            <w:tcW w:type="dxa" w:w="9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b w:val="false"/>
                <w:bCs w:val="false"/>
                <w:color w:val="333333"/>
                <w:sz w:val="20"/>
                <w:szCs w:val="20"/>
              </w:rPr>
              <w:t xml:space="preserve">5</w:t>
            </w:r>
          </w:p>
        </w:tc>
        <w:tc>
          <w:tcPr>
            <w:tcW w:type="dxa" w:w="60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b w:val="false"/>
                <w:bCs w:val="false"/>
                <w:color w:val="333333"/>
                <w:sz w:val="20"/>
                <w:szCs w:val="20"/>
              </w:rPr>
              <w:t xml:space="preserve">Proposed Design / Model</w:t>
            </w:r>
          </w:p>
        </w:tc>
        <w:tc>
          <w:tcPr>
            <w:tcW w:type="dxa" w:w="12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b w:val="false"/>
                <w:bCs w:val="false"/>
                <w:color w:val="333333"/>
                <w:sz w:val="20"/>
                <w:szCs w:val="20"/>
              </w:rPr>
              <w:t xml:space="preserve">8</w:t>
            </w:r>
          </w:p>
        </w:tc>
      </w:tr>
      <w:tr>
        <w:tc>
          <w:tcPr>
            <w:tcW w:type="dxa" w:w="9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b w:val="false"/>
                <w:bCs w:val="false"/>
                <w:color w:val="333333"/>
                <w:sz w:val="20"/>
                <w:szCs w:val="20"/>
              </w:rPr>
              <w:t xml:space="preserve">6</w:t>
            </w:r>
          </w:p>
        </w:tc>
        <w:tc>
          <w:tcPr>
            <w:tcW w:type="dxa" w:w="60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b w:val="false"/>
                <w:bCs w:val="false"/>
                <w:color w:val="333333"/>
                <w:sz w:val="20"/>
                <w:szCs w:val="20"/>
              </w:rPr>
              <w:t xml:space="preserve">Weekly Progress Reports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b w:val="false"/>
                <w:bCs w:val="false"/>
                <w:color w:val="333333"/>
                <w:sz w:val="20"/>
                <w:szCs w:val="20"/>
              </w:rPr>
              <w:t xml:space="preserve">9</w:t>
            </w:r>
          </w:p>
        </w:tc>
      </w:tr>
      <w:tr>
        <w:tc>
          <w:tcPr>
            <w:tcW w:type="dxa" w:w="9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b w:val="false"/>
                <w:bCs w:val="false"/>
                <w:color w:val="333333"/>
                <w:sz w:val="20"/>
                <w:szCs w:val="20"/>
              </w:rPr>
              <w:t xml:space="preserve">7</w:t>
            </w:r>
          </w:p>
        </w:tc>
        <w:tc>
          <w:tcPr>
            <w:tcW w:type="dxa" w:w="60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b w:val="false"/>
                <w:bCs w:val="false"/>
                <w:color w:val="333333"/>
                <w:sz w:val="20"/>
                <w:szCs w:val="20"/>
              </w:rPr>
              <w:t xml:space="preserve">Performance Test</w:t>
            </w:r>
          </w:p>
        </w:tc>
        <w:tc>
          <w:tcPr>
            <w:tcW w:type="dxa" w:w="12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b w:val="false"/>
                <w:bCs w:val="false"/>
                <w:color w:val="333333"/>
                <w:sz w:val="20"/>
                <w:szCs w:val="20"/>
              </w:rPr>
              <w:t xml:space="preserve">11</w:t>
            </w:r>
          </w:p>
        </w:tc>
      </w:tr>
      <w:tr>
        <w:tc>
          <w:tcPr>
            <w:tcW w:type="dxa" w:w="9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b w:val="false"/>
                <w:bCs w:val="false"/>
                <w:color w:val="333333"/>
                <w:sz w:val="20"/>
                <w:szCs w:val="20"/>
              </w:rPr>
              <w:t xml:space="preserve">8</w:t>
            </w:r>
          </w:p>
        </w:tc>
        <w:tc>
          <w:tcPr>
            <w:tcW w:type="dxa" w:w="60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b w:val="false"/>
                <w:bCs w:val="false"/>
                <w:color w:val="333333"/>
                <w:sz w:val="20"/>
                <w:szCs w:val="20"/>
              </w:rPr>
              <w:t xml:space="preserve">My Learnings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b w:val="false"/>
                <w:bCs w:val="false"/>
                <w:color w:val="333333"/>
                <w:sz w:val="20"/>
                <w:szCs w:val="20"/>
              </w:rPr>
              <w:t xml:space="preserve">12</w:t>
            </w:r>
          </w:p>
        </w:tc>
      </w:tr>
      <w:tr>
        <w:tc>
          <w:tcPr>
            <w:tcW w:type="dxa" w:w="9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b w:val="false"/>
                <w:bCs w:val="false"/>
                <w:color w:val="333333"/>
                <w:sz w:val="20"/>
                <w:szCs w:val="20"/>
              </w:rPr>
              <w:t xml:space="preserve">9</w:t>
            </w:r>
          </w:p>
        </w:tc>
        <w:tc>
          <w:tcPr>
            <w:tcW w:type="dxa" w:w="60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b w:val="false"/>
                <w:bCs w:val="false"/>
                <w:color w:val="333333"/>
                <w:sz w:val="20"/>
                <w:szCs w:val="20"/>
              </w:rPr>
              <w:t xml:space="preserve">Future Scope</w:t>
            </w:r>
          </w:p>
        </w:tc>
        <w:tc>
          <w:tcPr>
            <w:tcW w:type="dxa" w:w="12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b w:val="false"/>
                <w:bCs w:val="false"/>
                <w:color w:val="333333"/>
                <w:sz w:val="20"/>
                <w:szCs w:val="20"/>
              </w:rPr>
              <w:t xml:space="preserve">13</w:t>
            </w:r>
          </w:p>
        </w:tc>
      </w:tr>
      <w:tr>
        <w:tc>
          <w:tcPr>
            <w:tcW w:type="dxa" w:w="9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b w:val="false"/>
                <w:bCs w:val="false"/>
                <w:color w:val="333333"/>
                <w:sz w:val="20"/>
                <w:szCs w:val="20"/>
              </w:rPr>
              <w:t xml:space="preserve">10</w:t>
            </w:r>
          </w:p>
        </w:tc>
        <w:tc>
          <w:tcPr>
            <w:tcW w:type="dxa" w:w="60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b w:val="false"/>
                <w:bCs w:val="false"/>
                <w:color w:val="333333"/>
                <w:sz w:val="20"/>
                <w:szCs w:val="20"/>
              </w:rPr>
              <w:t xml:space="preserve">References &amp; Glossary</w:t>
            </w:r>
          </w:p>
        </w:tc>
        <w:tc>
          <w:tcPr>
            <w:tcW w:type="dxa" w:w="12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b w:val="false"/>
                <w:bCs w:val="false"/>
                <w:color w:val="333333"/>
                <w:sz w:val="20"/>
                <w:szCs w:val="20"/>
              </w:rPr>
              <w:t xml:space="preserve">14</w:t>
            </w:r>
          </w:p>
        </w:tc>
      </w:tr>
    </w:tbl>
    <w:p>
      <w:r>
        <w:br w:type="page"/>
      </w:r>
    </w:p>
    <w:p>
      <w:pPr>
        <w:pStyle w:val="Heading1"/>
        <w:spacing w:after="180" w:before="360"/>
      </w:pPr>
      <w:r>
        <w:rPr>
          <w:b/>
          <w:bCs/>
          <w:color w:val="2C3E50"/>
          <w:sz w:val="32"/>
          <w:szCs w:val="32"/>
        </w:rPr>
        <w:t xml:space="preserve">1. Preface</w:t>
      </w:r>
    </w:p>
    <w:p>
      <w:pPr>
        <w:spacing w:after="160"/>
        <w:jc w:val="left"/>
      </w:pPr>
      <w:r>
        <w:rPr>
          <w:sz w:val="22"/>
          <w:szCs w:val="22"/>
        </w:rPr>
        <w:t xml:space="preserve">This report summarizes four weeks of intensive Full Stack Web Development internship conducted under UpSkill Campus in association with UniConverge Technologies Pvt Ltd (UCT). The internship program was designed to bridge the gap between academic knowledge and real-world industrial practice.</w:t>
      </w:r>
    </w:p>
    <w:p>
      <w:pPr>
        <w:spacing w:after="160"/>
        <w:jc w:val="left"/>
      </w:pPr>
      <w:r>
        <w:rPr>
          <w:sz w:val="22"/>
          <w:szCs w:val="22"/>
        </w:rPr>
        <w:t xml:space="preserve">The need for practical internship experience in today's competitive job market cannot be overstated. Academic education provides the theoretical foundation, but it is hands-on project work that truly prepares students for professional careers. This internship provided precisely that – an opportunity to apply classroom concepts to an actual software development project.</w:t>
      </w:r>
    </w:p>
    <w:p>
      <w:pPr>
        <w:spacing w:after="160"/>
        <w:jc w:val="left"/>
      </w:pPr>
      <w:r>
        <w:rPr>
          <w:sz w:val="22"/>
          <w:szCs w:val="22"/>
        </w:rPr>
        <w:t xml:space="preserve">The project assigned was the development of a Student Management System using the MERN stack. The system was designed to help educational institutions efficiently manage student data, track academic performance, and monitor attendance.</w:t>
      </w:r>
    </w:p>
    <w:p>
      <w:pPr>
        <w:spacing w:after="160"/>
        <w:jc w:val="left"/>
      </w:pPr>
      <w:r>
        <w:rPr>
          <w:sz w:val="22"/>
          <w:szCs w:val="22"/>
        </w:rPr>
        <w:t xml:space="preserve">I am deeply grateful to UpSkill Campus and UniConverge Technologies for providing this opportunity. Special thanks to my mentors and peers whose guidance was invaluable throughout this journey. To my juniors and peers reading this – embrace every challenge during your internship; each obstacle is a learning opportunity in disguise.</w:t>
      </w:r>
    </w:p>
    <w:p>
      <w:r>
        <w:br w:type="page"/>
      </w:r>
    </w:p>
    <w:p>
      <w:pPr>
        <w:pStyle w:val="Heading1"/>
        <w:spacing w:after="180" w:before="360"/>
      </w:pPr>
      <w:r>
        <w:rPr>
          <w:b/>
          <w:bCs/>
          <w:color w:val="2C3E50"/>
          <w:sz w:val="32"/>
          <w:szCs w:val="32"/>
        </w:rPr>
        <w:t xml:space="preserve">2. Introduction</w:t>
      </w:r>
    </w:p>
    <w:p>
      <w:pPr>
        <w:pStyle w:val="Heading2"/>
        <w:spacing w:after="120" w:before="240"/>
      </w:pPr>
      <w:r>
        <w:rPr>
          <w:b/>
          <w:bCs/>
          <w:color w:val="2980B9"/>
          <w:sz w:val="26"/>
          <w:szCs w:val="26"/>
        </w:rPr>
        <w:t xml:space="preserve">2.1 About UniConverge Technologies Pvt Ltd (UCT)</w:t>
      </w:r>
    </w:p>
    <w:p>
      <w:pPr>
        <w:spacing w:after="160"/>
        <w:jc w:val="left"/>
      </w:pPr>
      <w:r>
        <w:rPr>
          <w:sz w:val="22"/>
          <w:szCs w:val="22"/>
        </w:rPr>
        <w:t xml:space="preserve">UniConverge Technologies Pvt Ltd, established in 2013, specializes in Digital Transformation solutions with a prime focus on sustainability and Return on Investment (RoI). UCT leverages cutting-edge technologies including IoT, Cloud Computing (AWS, Azure), Machine Learning, Java Full Stack, React.js, and Python to deliver impactful industrial solutions.</w:t>
      </w:r>
    </w:p>
    <w:p>
      <w:pPr>
        <w:pStyle w:val="Heading2"/>
        <w:spacing w:after="120" w:before="240"/>
      </w:pPr>
      <w:r>
        <w:rPr>
          <w:b/>
          <w:bCs/>
          <w:color w:val="2980B9"/>
          <w:sz w:val="26"/>
          <w:szCs w:val="26"/>
        </w:rPr>
        <w:t xml:space="preserve">2.2 About UpSkill Campus (USC)</w:t>
      </w:r>
    </w:p>
    <w:p>
      <w:pPr>
        <w:spacing w:after="160"/>
        <w:jc w:val="left"/>
      </w:pPr>
      <w:r>
        <w:rPr>
          <w:sz w:val="22"/>
          <w:szCs w:val="22"/>
        </w:rPr>
        <w:t xml:space="preserve">UpSkill Campus is a career development platform that delivers personalized executive coaching in an affordable, scalable, and measurable way. USC, in collaboration with The IoT Academy and UCT, facilitates internship programs that offer students exposure to real industrial problems and their solutions.</w:t>
      </w:r>
    </w:p>
    <w:p>
      <w:pPr>
        <w:pStyle w:val="Heading2"/>
        <w:spacing w:after="120" w:before="240"/>
      </w:pPr>
      <w:r>
        <w:rPr>
          <w:b/>
          <w:bCs/>
          <w:color w:val="2980B9"/>
          <w:sz w:val="26"/>
          <w:szCs w:val="26"/>
        </w:rPr>
        <w:t xml:space="preserve">2.3 Objectives of This Internship</w:t>
      </w:r>
    </w:p>
    <w:p>
      <w:pPr>
        <w:pStyle w:val="ListParagraph"/>
        <w:numPr>
          <w:ilvl w:val="0"/>
          <w:numId w:val="2"/>
        </w:numPr>
        <w:spacing w:after="80"/>
      </w:pPr>
      <w:r>
        <w:rPr>
          <w:sz w:val="22"/>
          <w:szCs w:val="22"/>
        </w:rPr>
        <w:t xml:space="preserve">Gain practical experience in Full Stack Web Development using the MERN stack.</w:t>
      </w:r>
    </w:p>
    <w:p>
      <w:pPr>
        <w:pStyle w:val="ListParagraph"/>
        <w:numPr>
          <w:ilvl w:val="0"/>
          <w:numId w:val="2"/>
        </w:numPr>
        <w:spacing w:after="80"/>
      </w:pPr>
      <w:r>
        <w:rPr>
          <w:sz w:val="22"/>
          <w:szCs w:val="22"/>
        </w:rPr>
        <w:t xml:space="preserve">Solve a real-world problem through designing and implementing a complete web application.</w:t>
      </w:r>
    </w:p>
    <w:p>
      <w:pPr>
        <w:pStyle w:val="ListParagraph"/>
        <w:numPr>
          <w:ilvl w:val="0"/>
          <w:numId w:val="2"/>
        </w:numPr>
        <w:spacing w:after="80"/>
      </w:pPr>
      <w:r>
        <w:rPr>
          <w:sz w:val="22"/>
          <w:szCs w:val="22"/>
        </w:rPr>
        <w:t xml:space="preserve">Understand REST API design and integration between frontend and backend systems.</w:t>
      </w:r>
    </w:p>
    <w:p>
      <w:pPr>
        <w:pStyle w:val="ListParagraph"/>
        <w:numPr>
          <w:ilvl w:val="0"/>
          <w:numId w:val="2"/>
        </w:numPr>
        <w:spacing w:after="80"/>
      </w:pPr>
      <w:r>
        <w:rPr>
          <w:sz w:val="22"/>
          <w:szCs w:val="22"/>
        </w:rPr>
        <w:t xml:space="preserve">Improve professional skills including documentation, communication, and time management.</w:t>
      </w:r>
    </w:p>
    <w:p>
      <w:pPr>
        <w:pStyle w:val="ListParagraph"/>
        <w:numPr>
          <w:ilvl w:val="0"/>
          <w:numId w:val="2"/>
        </w:numPr>
        <w:spacing w:after="80"/>
      </w:pPr>
      <w:r>
        <w:rPr>
          <w:sz w:val="22"/>
          <w:szCs w:val="22"/>
        </w:rPr>
        <w:t xml:space="preserve">Get exposure to industry-standard tools and workflows including Git/GitHub, MongoDB, and React.js.</w:t>
      </w:r>
    </w:p>
    <w:p>
      <w:pPr>
        <w:pStyle w:val="Heading2"/>
        <w:spacing w:after="120" w:before="240"/>
      </w:pPr>
      <w:r>
        <w:rPr>
          <w:b/>
          <w:bCs/>
          <w:color w:val="2980B9"/>
          <w:sz w:val="26"/>
          <w:szCs w:val="26"/>
        </w:rPr>
        <w:t xml:space="preserve">2.4 Reference</w:t>
      </w:r>
    </w:p>
    <w:p>
      <w:pPr>
        <w:spacing w:after="160"/>
        <w:jc w:val="left"/>
      </w:pPr>
      <w:r>
        <w:rPr>
          <w:sz w:val="22"/>
          <w:szCs w:val="22"/>
        </w:rPr>
        <w:t xml:space="preserve">[1] MongoDB Documentation – https://www.mongodb.com/docs/</w:t>
      </w:r>
    </w:p>
    <w:p>
      <w:pPr>
        <w:spacing w:after="160"/>
        <w:jc w:val="left"/>
      </w:pPr>
      <w:r>
        <w:rPr>
          <w:sz w:val="22"/>
          <w:szCs w:val="22"/>
        </w:rPr>
        <w:t xml:space="preserve">[2] Express.js Guide – https://expressjs.com/</w:t>
      </w:r>
    </w:p>
    <w:p>
      <w:pPr>
        <w:spacing w:after="160"/>
        <w:jc w:val="left"/>
      </w:pPr>
      <w:r>
        <w:rPr>
          <w:sz w:val="22"/>
          <w:szCs w:val="22"/>
        </w:rPr>
        <w:t xml:space="preserve">[3] React.js Official Docs – https://react.dev/</w:t>
      </w:r>
    </w:p>
    <w:p>
      <w:pPr>
        <w:spacing w:after="160"/>
        <w:jc w:val="left"/>
      </w:pPr>
      <w:r>
        <w:rPr>
          <w:sz w:val="22"/>
          <w:szCs w:val="22"/>
        </w:rPr>
        <w:t xml:space="preserve">[4] Node.js Documentation – https://nodejs.org/en/docs/</w:t>
      </w:r>
    </w:p>
    <w:p>
      <w:pPr>
        <w:pStyle w:val="Heading2"/>
        <w:spacing w:after="120" w:before="240"/>
      </w:pPr>
      <w:r>
        <w:rPr>
          <w:b/>
          <w:bCs/>
          <w:color w:val="2980B9"/>
          <w:sz w:val="26"/>
          <w:szCs w:val="26"/>
        </w:rPr>
        <w:t xml:space="preserve">2.5 Glossary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CCCCC" w:sz="1"/>
              <w:left w:val="single" w:color="CCCCCC" w:sz="1"/>
              <w:bottom w:val="single" w:color="CCCCCC" w:sz="1"/>
              <w:right w:val="single" w:color="CCCCCC" w:sz="1"/>
            </w:tcBorders>
            <w:shd w:fill="2C3E50" w:val="clear"/>
            <w:tcMar>
              <w:top w:type="dxa" w:w="80"/>
              <w:left w:type="dxa" w:w="160"/>
              <w:bottom w:type="dxa" w:w="80"/>
              <w:right w:type="dxa" w:w="160"/>
            </w:tcMar>
          </w:tcPr>
          <w:p>
            <w:r>
              <w:rPr>
                <w:b/>
                <w:bCs/>
                <w:color w:val="FFFFFF"/>
                <w:sz w:val="20"/>
                <w:szCs w:val="20"/>
              </w:rPr>
              <w:t xml:space="preserve">Term</w:t>
            </w:r>
          </w:p>
        </w:tc>
        <w:tc>
          <w:tcPr>
            <w:tcW w:type="dxa" w:w="4500"/>
            <w:tcBorders>
              <w:top w:val="single" w:color="CCCCCC" w:sz="1"/>
              <w:left w:val="single" w:color="CCCCCC" w:sz="1"/>
              <w:bottom w:val="single" w:color="CCCCCC" w:sz="1"/>
              <w:right w:val="single" w:color="CCCCCC" w:sz="1"/>
            </w:tcBorders>
            <w:shd w:fill="2C3E50" w:val="clear"/>
            <w:tcMar>
              <w:top w:type="dxa" w:w="80"/>
              <w:left w:type="dxa" w:w="160"/>
              <w:bottom w:type="dxa" w:w="80"/>
              <w:right w:type="dxa" w:w="160"/>
            </w:tcMar>
          </w:tcPr>
          <w:p>
            <w:r>
              <w:rPr>
                <w:b/>
                <w:bCs/>
                <w:color w:val="FFFFFF"/>
                <w:sz w:val="20"/>
                <w:szCs w:val="20"/>
              </w:rPr>
              <w:t xml:space="preserve">Acronym / Definition</w:t>
            </w:r>
          </w:p>
        </w:tc>
      </w:tr>
      <w:tr>
        <w:tc>
          <w:tcPr>
            <w:tcW w:type="dxa" w:w="45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b w:val="false"/>
                <w:bCs w:val="false"/>
                <w:color w:val="333333"/>
                <w:sz w:val="20"/>
                <w:szCs w:val="20"/>
              </w:rPr>
              <w:t xml:space="preserve">MongoDB, Express, React, Node.js</w:t>
            </w:r>
          </w:p>
        </w:tc>
        <w:tc>
          <w:tcPr>
            <w:tcW w:type="dxa" w:w="45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b w:val="false"/>
                <w:bCs w:val="false"/>
                <w:color w:val="333333"/>
                <w:sz w:val="20"/>
                <w:szCs w:val="20"/>
              </w:rPr>
              <w:t xml:space="preserve">MERN Stack</w:t>
            </w:r>
          </w:p>
        </w:tc>
      </w:tr>
      <w:tr>
        <w:tc>
          <w:tcPr>
            <w:tcW w:type="dxa" w:w="45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b w:val="false"/>
                <w:bCs w:val="false"/>
                <w:color w:val="333333"/>
                <w:sz w:val="20"/>
                <w:szCs w:val="20"/>
              </w:rPr>
              <w:t xml:space="preserve">Application Programming Interface</w:t>
            </w:r>
          </w:p>
        </w:tc>
        <w:tc>
          <w:tcPr>
            <w:tcW w:type="dxa" w:w="45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b w:val="false"/>
                <w:bCs w:val="false"/>
                <w:color w:val="333333"/>
                <w:sz w:val="20"/>
                <w:szCs w:val="20"/>
              </w:rPr>
              <w:t xml:space="preserve">API</w:t>
            </w:r>
          </w:p>
        </w:tc>
      </w:tr>
      <w:tr>
        <w:tc>
          <w:tcPr>
            <w:tcW w:type="dxa" w:w="45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b w:val="false"/>
                <w:bCs w:val="false"/>
                <w:color w:val="333333"/>
                <w:sz w:val="20"/>
                <w:szCs w:val="20"/>
              </w:rPr>
              <w:t xml:space="preserve">Create, Read, Update, Delete</w:t>
            </w:r>
          </w:p>
        </w:tc>
        <w:tc>
          <w:tcPr>
            <w:tcW w:type="dxa" w:w="45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b w:val="false"/>
                <w:bCs w:val="false"/>
                <w:color w:val="333333"/>
                <w:sz w:val="20"/>
                <w:szCs w:val="20"/>
              </w:rPr>
              <w:t xml:space="preserve">CRUD</w:t>
            </w:r>
          </w:p>
        </w:tc>
      </w:tr>
      <w:tr>
        <w:tc>
          <w:tcPr>
            <w:tcW w:type="dxa" w:w="45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b w:val="false"/>
                <w:bCs w:val="false"/>
                <w:color w:val="333333"/>
                <w:sz w:val="20"/>
                <w:szCs w:val="20"/>
              </w:rPr>
              <w:t xml:space="preserve">JavaScript Object Notation</w:t>
            </w:r>
          </w:p>
        </w:tc>
        <w:tc>
          <w:tcPr>
            <w:tcW w:type="dxa" w:w="45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b w:val="false"/>
                <w:bCs w:val="false"/>
                <w:color w:val="333333"/>
                <w:sz w:val="20"/>
                <w:szCs w:val="20"/>
              </w:rPr>
              <w:t xml:space="preserve">JSON</w:t>
            </w:r>
          </w:p>
        </w:tc>
      </w:tr>
      <w:tr>
        <w:tc>
          <w:tcPr>
            <w:tcW w:type="dxa" w:w="45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b w:val="false"/>
                <w:bCs w:val="false"/>
                <w:color w:val="333333"/>
                <w:sz w:val="20"/>
                <w:szCs w:val="20"/>
              </w:rPr>
              <w:t xml:space="preserve">Representational State Transfer</w:t>
            </w:r>
          </w:p>
        </w:tc>
        <w:tc>
          <w:tcPr>
            <w:tcW w:type="dxa" w:w="45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b w:val="false"/>
                <w:bCs w:val="false"/>
                <w:color w:val="333333"/>
                <w:sz w:val="20"/>
                <w:szCs w:val="20"/>
              </w:rPr>
              <w:t xml:space="preserve">REST</w:t>
            </w:r>
          </w:p>
        </w:tc>
      </w:tr>
      <w:tr>
        <w:tc>
          <w:tcPr>
            <w:tcW w:type="dxa" w:w="45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b w:val="false"/>
                <w:bCs w:val="false"/>
                <w:color w:val="333333"/>
                <w:sz w:val="20"/>
                <w:szCs w:val="20"/>
              </w:rPr>
              <w:t xml:space="preserve">User Interface</w:t>
            </w:r>
          </w:p>
        </w:tc>
        <w:tc>
          <w:tcPr>
            <w:tcW w:type="dxa" w:w="45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b w:val="false"/>
                <w:bCs w:val="false"/>
                <w:color w:val="333333"/>
                <w:sz w:val="20"/>
                <w:szCs w:val="20"/>
              </w:rPr>
              <w:t xml:space="preserve">UI</w:t>
            </w:r>
          </w:p>
        </w:tc>
      </w:tr>
    </w:tbl>
    <w:p>
      <w:r>
        <w:br w:type="page"/>
      </w:r>
    </w:p>
    <w:p>
      <w:pPr>
        <w:pStyle w:val="Heading1"/>
        <w:spacing w:after="180" w:before="360"/>
      </w:pPr>
      <w:r>
        <w:rPr>
          <w:b/>
          <w:bCs/>
          <w:color w:val="2C3E50"/>
          <w:sz w:val="32"/>
          <w:szCs w:val="32"/>
        </w:rPr>
        <w:t xml:space="preserve">3. Problem Statement</w:t>
      </w:r>
    </w:p>
    <w:p>
      <w:pPr>
        <w:spacing w:after="160"/>
        <w:jc w:val="left"/>
      </w:pPr>
      <w:r>
        <w:rPr>
          <w:sz w:val="22"/>
          <w:szCs w:val="22"/>
        </w:rPr>
        <w:t xml:space="preserve">Educational institutions face significant challenges in managing large volumes of student data using traditional paper-based or disconnected systems. Manual record-keeping leads to data inconsistencies, difficulty in searching and updating records, and inefficiency in generating performance reports.</w:t>
      </w:r>
    </w:p>
    <w:p>
      <w:pPr>
        <w:spacing w:after="160"/>
        <w:jc w:val="left"/>
      </w:pPr>
      <w:r>
        <w:rPr>
          <w:sz w:val="22"/>
          <w:szCs w:val="22"/>
        </w:rPr>
        <w:t xml:space="preserve">The assigned problem statement required the development of a web-based Student Management System that would:</w:t>
      </w:r>
    </w:p>
    <w:p>
      <w:pPr>
        <w:pStyle w:val="ListParagraph"/>
        <w:numPr>
          <w:ilvl w:val="0"/>
          <w:numId w:val="2"/>
        </w:numPr>
        <w:spacing w:after="80"/>
      </w:pPr>
      <w:r>
        <w:rPr>
          <w:sz w:val="22"/>
          <w:szCs w:val="22"/>
        </w:rPr>
        <w:t xml:space="preserve">Provide a centralized, digital platform for storing and managing student records.</w:t>
      </w:r>
    </w:p>
    <w:p>
      <w:pPr>
        <w:pStyle w:val="ListParagraph"/>
        <w:numPr>
          <w:ilvl w:val="0"/>
          <w:numId w:val="2"/>
        </w:numPr>
        <w:spacing w:after="80"/>
      </w:pPr>
      <w:r>
        <w:rPr>
          <w:sz w:val="22"/>
          <w:szCs w:val="22"/>
        </w:rPr>
        <w:t xml:space="preserve">Allow administrators to perform CRUD (Create, Read, Update, Delete) operations on student data.</w:t>
      </w:r>
    </w:p>
    <w:p>
      <w:pPr>
        <w:pStyle w:val="ListParagraph"/>
        <w:numPr>
          <w:ilvl w:val="0"/>
          <w:numId w:val="2"/>
        </w:numPr>
        <w:spacing w:after="80"/>
      </w:pPr>
      <w:r>
        <w:rPr>
          <w:sz w:val="22"/>
          <w:szCs w:val="22"/>
        </w:rPr>
        <w:t xml:space="preserve">Enable quick search and filtering of student records by name or roll number.</w:t>
      </w:r>
    </w:p>
    <w:p>
      <w:pPr>
        <w:pStyle w:val="ListParagraph"/>
        <w:numPr>
          <w:ilvl w:val="0"/>
          <w:numId w:val="2"/>
        </w:numPr>
        <w:spacing w:after="80"/>
      </w:pPr>
      <w:r>
        <w:rPr>
          <w:sz w:val="22"/>
          <w:szCs w:val="22"/>
        </w:rPr>
        <w:t xml:space="preserve">Track attendance percentage and academic marks for each student.</w:t>
      </w:r>
    </w:p>
    <w:p>
      <w:pPr>
        <w:pStyle w:val="ListParagraph"/>
        <w:numPr>
          <w:ilvl w:val="0"/>
          <w:numId w:val="2"/>
        </w:numPr>
        <w:spacing w:after="80"/>
      </w:pPr>
      <w:r>
        <w:rPr>
          <w:sz w:val="22"/>
          <w:szCs w:val="22"/>
        </w:rPr>
        <w:t xml:space="preserve">Provide a clean, responsive user interface accessible from any device.</w:t>
      </w:r>
    </w:p>
    <w:p>
      <w:pPr>
        <w:spacing w:after="160"/>
        <w:jc w:val="left"/>
      </w:pPr>
      <w:r>
        <w:rPr>
          <w:sz w:val="22"/>
          <w:szCs w:val="22"/>
        </w:rPr>
        <w:t xml:space="preserve">The system needed to be built using a modern Full Stack framework, with a structured REST API backend and a dynamic frontend interface.</w:t>
      </w:r>
    </w:p>
    <w:p>
      <w:r>
        <w:br w:type="page"/>
      </w:r>
    </w:p>
    <w:p>
      <w:pPr>
        <w:pStyle w:val="Heading1"/>
        <w:spacing w:after="180" w:before="360"/>
      </w:pPr>
      <w:r>
        <w:rPr>
          <w:b/>
          <w:bCs/>
          <w:color w:val="2C3E50"/>
          <w:sz w:val="32"/>
          <w:szCs w:val="32"/>
        </w:rPr>
        <w:t xml:space="preserve">4. Existing and Proposed Solution</w:t>
      </w:r>
    </w:p>
    <w:p>
      <w:pPr>
        <w:pStyle w:val="Heading2"/>
        <w:spacing w:after="120" w:before="240"/>
      </w:pPr>
      <w:r>
        <w:rPr>
          <w:b/>
          <w:bCs/>
          <w:color w:val="2980B9"/>
          <w:sz w:val="26"/>
          <w:szCs w:val="26"/>
        </w:rPr>
        <w:t xml:space="preserve">4.1 Existing Solutions and Their Limitations</w:t>
      </w:r>
    </w:p>
    <w:p>
      <w:pPr>
        <w:spacing w:after="160"/>
        <w:jc w:val="left"/>
      </w:pPr>
      <w:r>
        <w:rPr>
          <w:sz w:val="22"/>
          <w:szCs w:val="22"/>
        </w:rPr>
        <w:t xml:space="preserve">Several existing student management solutions exist in the market such as spreadsheet-based records, desktop software, and large-scale ERP systems. However, they suffer from the following limitations:</w:t>
      </w:r>
    </w:p>
    <w:p>
      <w:pPr>
        <w:pStyle w:val="ListParagraph"/>
        <w:numPr>
          <w:ilvl w:val="0"/>
          <w:numId w:val="2"/>
        </w:numPr>
        <w:spacing w:after="80"/>
      </w:pPr>
      <w:r>
        <w:rPr>
          <w:sz w:val="22"/>
          <w:szCs w:val="22"/>
        </w:rPr>
        <w:t xml:space="preserve">Spreadsheets (Excel/Google Sheets): No real-time access, no user roles, prone to data corruption.</w:t>
      </w:r>
    </w:p>
    <w:p>
      <w:pPr>
        <w:pStyle w:val="ListParagraph"/>
        <w:numPr>
          <w:ilvl w:val="0"/>
          <w:numId w:val="2"/>
        </w:numPr>
        <w:spacing w:after="80"/>
      </w:pPr>
      <w:r>
        <w:rPr>
          <w:sz w:val="22"/>
          <w:szCs w:val="22"/>
        </w:rPr>
        <w:t xml:space="preserve">Desktop Software: Not accessible remotely; requires installation on every machine.</w:t>
      </w:r>
    </w:p>
    <w:p>
      <w:pPr>
        <w:pStyle w:val="ListParagraph"/>
        <w:numPr>
          <w:ilvl w:val="0"/>
          <w:numId w:val="2"/>
        </w:numPr>
        <w:spacing w:after="80"/>
      </w:pPr>
      <w:r>
        <w:rPr>
          <w:sz w:val="22"/>
          <w:szCs w:val="22"/>
        </w:rPr>
        <w:t xml:space="preserve">Commercial ERP Systems: Expensive, overly complex for small institutions, require heavy customization.</w:t>
      </w:r>
    </w:p>
    <w:p>
      <w:pPr>
        <w:pStyle w:val="Heading2"/>
        <w:spacing w:after="120" w:before="240"/>
      </w:pPr>
      <w:r>
        <w:rPr>
          <w:b/>
          <w:bCs/>
          <w:color w:val="2980B9"/>
          <w:sz w:val="26"/>
          <w:szCs w:val="26"/>
        </w:rPr>
        <w:t xml:space="preserve">4.2 Proposed Solution</w:t>
      </w:r>
    </w:p>
    <w:p>
      <w:pPr>
        <w:spacing w:after="160"/>
        <w:jc w:val="left"/>
      </w:pPr>
      <w:r>
        <w:rPr>
          <w:sz w:val="22"/>
          <w:szCs w:val="22"/>
        </w:rPr>
        <w:t xml:space="preserve">The proposed solution is a lightweight, web-based Student Management System using the MERN stack. It provides:</w:t>
      </w:r>
    </w:p>
    <w:p>
      <w:pPr>
        <w:pStyle w:val="ListParagraph"/>
        <w:numPr>
          <w:ilvl w:val="0"/>
          <w:numId w:val="2"/>
        </w:numPr>
        <w:spacing w:after="80"/>
      </w:pPr>
      <w:r>
        <w:rPr>
          <w:sz w:val="22"/>
          <w:szCs w:val="22"/>
        </w:rPr>
        <w:t xml:space="preserve">A React.js frontend for a fast, responsive, and interactive user experience.</w:t>
      </w:r>
    </w:p>
    <w:p>
      <w:pPr>
        <w:pStyle w:val="ListParagraph"/>
        <w:numPr>
          <w:ilvl w:val="0"/>
          <w:numId w:val="2"/>
        </w:numPr>
        <w:spacing w:after="80"/>
      </w:pPr>
      <w:r>
        <w:rPr>
          <w:sz w:val="22"/>
          <w:szCs w:val="22"/>
        </w:rPr>
        <w:t xml:space="preserve">A Node.js + Express.js backend serving a clean REST API.</w:t>
      </w:r>
    </w:p>
    <w:p>
      <w:pPr>
        <w:pStyle w:val="ListParagraph"/>
        <w:numPr>
          <w:ilvl w:val="0"/>
          <w:numId w:val="2"/>
        </w:numPr>
        <w:spacing w:after="80"/>
      </w:pPr>
      <w:r>
        <w:rPr>
          <w:sz w:val="22"/>
          <w:szCs w:val="22"/>
        </w:rPr>
        <w:t xml:space="preserve">MongoDB as a flexible, scalable NoSQL database for student records.</w:t>
      </w:r>
    </w:p>
    <w:p>
      <w:pPr>
        <w:pStyle w:val="ListParagraph"/>
        <w:numPr>
          <w:ilvl w:val="0"/>
          <w:numId w:val="2"/>
        </w:numPr>
        <w:spacing w:after="80"/>
      </w:pPr>
      <w:r>
        <w:rPr>
          <w:sz w:val="22"/>
          <w:szCs w:val="22"/>
        </w:rPr>
        <w:t xml:space="preserve">Full CRUD functionality accessible from any browser, on any device.</w:t>
      </w:r>
    </w:p>
    <w:p>
      <w:pPr>
        <w:pStyle w:val="Heading2"/>
        <w:spacing w:after="120" w:before="240"/>
      </w:pPr>
      <w:r>
        <w:rPr>
          <w:b/>
          <w:bCs/>
          <w:color w:val="2980B9"/>
          <w:sz w:val="26"/>
          <w:szCs w:val="26"/>
        </w:rPr>
        <w:t xml:space="preserve">4.3 GitHub Repository</w:t>
      </w:r>
    </w:p>
    <w:p>
      <w:pPr>
        <w:spacing w:after="160"/>
        <w:jc w:val="left"/>
      </w:pPr>
      <w:r>
        <w:rPr>
          <w:sz w:val="22"/>
          <w:szCs w:val="22"/>
        </w:rPr>
        <w:t xml:space="preserve">Code &amp; Report Repository: https://github.com/&lt;your-username&gt;/upskillCampus</w:t>
      </w:r>
    </w:p>
    <w:p>
      <w:r>
        <w:br w:type="page"/>
      </w:r>
    </w:p>
    <w:p>
      <w:pPr>
        <w:pStyle w:val="Heading1"/>
        <w:spacing w:after="180" w:before="360"/>
      </w:pPr>
      <w:r>
        <w:rPr>
          <w:b/>
          <w:bCs/>
          <w:color w:val="2C3E50"/>
          <w:sz w:val="32"/>
          <w:szCs w:val="32"/>
        </w:rPr>
        <w:t xml:space="preserve">5. Proposed Design / Model</w:t>
      </w:r>
    </w:p>
    <w:p>
      <w:pPr>
        <w:pStyle w:val="Heading2"/>
        <w:spacing w:after="120" w:before="240"/>
      </w:pPr>
      <w:r>
        <w:rPr>
          <w:b/>
          <w:bCs/>
          <w:color w:val="2980B9"/>
          <w:sz w:val="26"/>
          <w:szCs w:val="26"/>
        </w:rPr>
        <w:t xml:space="preserve">5.1 High Level Architecture</w:t>
      </w:r>
    </w:p>
    <w:p>
      <w:pPr>
        <w:spacing w:after="160"/>
        <w:jc w:val="left"/>
      </w:pPr>
      <w:r>
        <w:rPr>
          <w:sz w:val="22"/>
          <w:szCs w:val="22"/>
        </w:rPr>
        <w:t xml:space="preserve">The system follows a 3-tier architecture:</w:t>
      </w:r>
    </w:p>
    <w:p>
      <w:pPr>
        <w:pStyle w:val="ListParagraph"/>
        <w:numPr>
          <w:ilvl w:val="0"/>
          <w:numId w:val="2"/>
        </w:numPr>
        <w:spacing w:after="80"/>
      </w:pPr>
      <w:r>
        <w:rPr>
          <w:sz w:val="22"/>
          <w:szCs w:val="22"/>
        </w:rPr>
        <w:t xml:space="preserve">Presentation Layer: React.js frontend – handles all UI rendering and user interactions.</w:t>
      </w:r>
    </w:p>
    <w:p>
      <w:pPr>
        <w:pStyle w:val="ListParagraph"/>
        <w:numPr>
          <w:ilvl w:val="0"/>
          <w:numId w:val="2"/>
        </w:numPr>
        <w:spacing w:after="80"/>
      </w:pPr>
      <w:r>
        <w:rPr>
          <w:sz w:val="22"/>
          <w:szCs w:val="22"/>
        </w:rPr>
        <w:t xml:space="preserve">Application Layer: Node.js + Express.js – processes requests, contains business logic, exposes REST API.</w:t>
      </w:r>
    </w:p>
    <w:p>
      <w:pPr>
        <w:pStyle w:val="ListParagraph"/>
        <w:numPr>
          <w:ilvl w:val="0"/>
          <w:numId w:val="2"/>
        </w:numPr>
        <w:spacing w:after="80"/>
      </w:pPr>
      <w:r>
        <w:rPr>
          <w:sz w:val="22"/>
          <w:szCs w:val="22"/>
        </w:rPr>
        <w:t xml:space="preserve">Data Layer: MongoDB – stores all student records in a flexible document format.</w:t>
      </w:r>
    </w:p>
    <w:p>
      <w:pPr>
        <w:pStyle w:val="Heading2"/>
        <w:spacing w:after="120" w:before="240"/>
      </w:pPr>
      <w:r>
        <w:rPr>
          <w:b/>
          <w:bCs/>
          <w:color w:val="2980B9"/>
          <w:sz w:val="26"/>
          <w:szCs w:val="26"/>
        </w:rPr>
        <w:t xml:space="preserve">5.2 REST API Endpoints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100"/>
      </w:tblGrid>
      <w:tr>
        <w:tc>
          <w:tcPr>
            <w:tcW w:type="dxa" w:w="1500"/>
            <w:tcBorders>
              <w:top w:val="single" w:color="CCCCCC" w:sz="1"/>
              <w:left w:val="single" w:color="CCCCCC" w:sz="1"/>
              <w:bottom w:val="single" w:color="CCCCCC" w:sz="1"/>
              <w:right w:val="single" w:color="CCCCCC" w:sz="1"/>
            </w:tcBorders>
            <w:shd w:fill="2C3E50" w:val="clear"/>
            <w:tcMar>
              <w:top w:type="dxa" w:w="80"/>
              <w:left w:type="dxa" w:w="160"/>
              <w:bottom w:type="dxa" w:w="80"/>
              <w:right w:type="dxa" w:w="160"/>
            </w:tcMar>
          </w:tcPr>
          <w:p>
            <w:r>
              <w:rPr>
                <w:b/>
                <w:bCs/>
                <w:color w:val="FFFFFF"/>
                <w:sz w:val="20"/>
                <w:szCs w:val="20"/>
              </w:rPr>
              <w:t xml:space="preserve">Method</w:t>
            </w:r>
          </w:p>
        </w:tc>
        <w:tc>
          <w:tcPr>
            <w:tcW w:type="dxa" w:w="3500"/>
            <w:tcBorders>
              <w:top w:val="single" w:color="CCCCCC" w:sz="1"/>
              <w:left w:val="single" w:color="CCCCCC" w:sz="1"/>
              <w:bottom w:val="single" w:color="CCCCCC" w:sz="1"/>
              <w:right w:val="single" w:color="CCCCCC" w:sz="1"/>
            </w:tcBorders>
            <w:shd w:fill="2C3E50" w:val="clear"/>
            <w:tcMar>
              <w:top w:type="dxa" w:w="80"/>
              <w:left w:type="dxa" w:w="160"/>
              <w:bottom w:type="dxa" w:w="80"/>
              <w:right w:type="dxa" w:w="160"/>
            </w:tcMar>
          </w:tcPr>
          <w:p>
            <w:r>
              <w:rPr>
                <w:b/>
                <w:bCs/>
                <w:color w:val="FFFFFF"/>
                <w:sz w:val="20"/>
                <w:szCs w:val="20"/>
              </w:rPr>
              <w:t xml:space="preserve">Endpoint</w:t>
            </w:r>
          </w:p>
        </w:tc>
        <w:tc>
          <w:tcPr>
            <w:tcW w:type="dxa" w:w="4100"/>
            <w:tcBorders>
              <w:top w:val="single" w:color="CCCCCC" w:sz="1"/>
              <w:left w:val="single" w:color="CCCCCC" w:sz="1"/>
              <w:bottom w:val="single" w:color="CCCCCC" w:sz="1"/>
              <w:right w:val="single" w:color="CCCCCC" w:sz="1"/>
            </w:tcBorders>
            <w:shd w:fill="2C3E50" w:val="clear"/>
            <w:tcMar>
              <w:top w:type="dxa" w:w="80"/>
              <w:left w:type="dxa" w:w="160"/>
              <w:bottom w:type="dxa" w:w="80"/>
              <w:right w:type="dxa" w:w="160"/>
            </w:tcMar>
          </w:tcPr>
          <w:p>
            <w:r>
              <w:rPr>
                <w:b/>
                <w:bCs/>
                <w:color w:val="FFFFFF"/>
                <w:sz w:val="20"/>
                <w:szCs w:val="20"/>
              </w:rPr>
              <w:t xml:space="preserve">Description</w:t>
            </w:r>
          </w:p>
        </w:tc>
      </w:tr>
      <w:tr>
        <w:tc>
          <w:tcPr>
            <w:tcW w:type="dxa" w:w="15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b w:val="false"/>
                <w:bCs w:val="false"/>
                <w:color w:val="333333"/>
                <w:sz w:val="20"/>
                <w:szCs w:val="20"/>
              </w:rPr>
              <w:t xml:space="preserve">GET</w:t>
            </w:r>
          </w:p>
        </w:tc>
        <w:tc>
          <w:tcPr>
            <w:tcW w:type="dxa" w:w="35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b w:val="false"/>
                <w:bCs w:val="false"/>
                <w:color w:val="333333"/>
                <w:sz w:val="20"/>
                <w:szCs w:val="20"/>
              </w:rPr>
              <w:t xml:space="preserve">/api/students</w:t>
            </w:r>
          </w:p>
        </w:tc>
        <w:tc>
          <w:tcPr>
            <w:tcW w:type="dxa" w:w="41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b w:val="false"/>
                <w:bCs w:val="false"/>
                <w:color w:val="333333"/>
                <w:sz w:val="20"/>
                <w:szCs w:val="20"/>
              </w:rPr>
              <w:t xml:space="preserve">Fetch all student records</w:t>
            </w:r>
          </w:p>
        </w:tc>
      </w:tr>
      <w:tr>
        <w:tc>
          <w:tcPr>
            <w:tcW w:type="dxa" w:w="15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b w:val="false"/>
                <w:bCs w:val="false"/>
                <w:color w:val="333333"/>
                <w:sz w:val="20"/>
                <w:szCs w:val="20"/>
              </w:rPr>
              <w:t xml:space="preserve">GET</w:t>
            </w:r>
          </w:p>
        </w:tc>
        <w:tc>
          <w:tcPr>
            <w:tcW w:type="dxa" w:w="35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b w:val="false"/>
                <w:bCs w:val="false"/>
                <w:color w:val="333333"/>
                <w:sz w:val="20"/>
                <w:szCs w:val="20"/>
              </w:rPr>
              <w:t xml:space="preserve">/api/students/:id</w:t>
            </w:r>
          </w:p>
        </w:tc>
        <w:tc>
          <w:tcPr>
            <w:tcW w:type="dxa" w:w="41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b w:val="false"/>
                <w:bCs w:val="false"/>
                <w:color w:val="333333"/>
                <w:sz w:val="20"/>
                <w:szCs w:val="20"/>
              </w:rPr>
              <w:t xml:space="preserve">Fetch a specific student by ID</w:t>
            </w:r>
          </w:p>
        </w:tc>
      </w:tr>
      <w:tr>
        <w:tc>
          <w:tcPr>
            <w:tcW w:type="dxa" w:w="15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b w:val="false"/>
                <w:bCs w:val="false"/>
                <w:color w:val="333333"/>
                <w:sz w:val="20"/>
                <w:szCs w:val="20"/>
              </w:rPr>
              <w:t xml:space="preserve">POST</w:t>
            </w:r>
          </w:p>
        </w:tc>
        <w:tc>
          <w:tcPr>
            <w:tcW w:type="dxa" w:w="35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b w:val="false"/>
                <w:bCs w:val="false"/>
                <w:color w:val="333333"/>
                <w:sz w:val="20"/>
                <w:szCs w:val="20"/>
              </w:rPr>
              <w:t xml:space="preserve">/api/students</w:t>
            </w:r>
          </w:p>
        </w:tc>
        <w:tc>
          <w:tcPr>
            <w:tcW w:type="dxa" w:w="41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b w:val="false"/>
                <w:bCs w:val="false"/>
                <w:color w:val="333333"/>
                <w:sz w:val="20"/>
                <w:szCs w:val="20"/>
              </w:rPr>
              <w:t xml:space="preserve">Add a new student record</w:t>
            </w:r>
          </w:p>
        </w:tc>
      </w:tr>
      <w:tr>
        <w:tc>
          <w:tcPr>
            <w:tcW w:type="dxa" w:w="15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b w:val="false"/>
                <w:bCs w:val="false"/>
                <w:color w:val="333333"/>
                <w:sz w:val="20"/>
                <w:szCs w:val="20"/>
              </w:rPr>
              <w:t xml:space="preserve">PUT</w:t>
            </w:r>
          </w:p>
        </w:tc>
        <w:tc>
          <w:tcPr>
            <w:tcW w:type="dxa" w:w="35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b w:val="false"/>
                <w:bCs w:val="false"/>
                <w:color w:val="333333"/>
                <w:sz w:val="20"/>
                <w:szCs w:val="20"/>
              </w:rPr>
              <w:t xml:space="preserve">/api/students/:id</w:t>
            </w:r>
          </w:p>
        </w:tc>
        <w:tc>
          <w:tcPr>
            <w:tcW w:type="dxa" w:w="41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b w:val="false"/>
                <w:bCs w:val="false"/>
                <w:color w:val="333333"/>
                <w:sz w:val="20"/>
                <w:szCs w:val="20"/>
              </w:rPr>
              <w:t xml:space="preserve">Update an existing student record</w:t>
            </w:r>
          </w:p>
        </w:tc>
      </w:tr>
      <w:tr>
        <w:tc>
          <w:tcPr>
            <w:tcW w:type="dxa" w:w="15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b w:val="false"/>
                <w:bCs w:val="false"/>
                <w:color w:val="333333"/>
                <w:sz w:val="20"/>
                <w:szCs w:val="20"/>
              </w:rPr>
              <w:t xml:space="preserve">DELETE</w:t>
            </w:r>
          </w:p>
        </w:tc>
        <w:tc>
          <w:tcPr>
            <w:tcW w:type="dxa" w:w="35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b w:val="false"/>
                <w:bCs w:val="false"/>
                <w:color w:val="333333"/>
                <w:sz w:val="20"/>
                <w:szCs w:val="20"/>
              </w:rPr>
              <w:t xml:space="preserve">/api/students/:id</w:t>
            </w:r>
          </w:p>
        </w:tc>
        <w:tc>
          <w:tcPr>
            <w:tcW w:type="dxa" w:w="41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b w:val="false"/>
                <w:bCs w:val="false"/>
                <w:color w:val="333333"/>
                <w:sz w:val="20"/>
                <w:szCs w:val="20"/>
              </w:rPr>
              <w:t xml:space="preserve">Delete a student record</w:t>
            </w:r>
          </w:p>
        </w:tc>
      </w:tr>
    </w:tbl>
    <w:p>
      <w:pPr>
        <w:pStyle w:val="Heading2"/>
        <w:spacing w:after="120" w:before="240"/>
      </w:pPr>
      <w:r>
        <w:rPr>
          <w:b/>
          <w:bCs/>
          <w:color w:val="2980B9"/>
          <w:sz w:val="26"/>
          <w:szCs w:val="26"/>
        </w:rPr>
        <w:t xml:space="preserve">5.3 Data Model (Student Schema)</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4600"/>
      </w:tblGrid>
      <w:tr>
        <w:tc>
          <w:tcPr>
            <w:tcW w:type="dxa" w:w="1800"/>
            <w:tcBorders>
              <w:top w:val="single" w:color="CCCCCC" w:sz="1"/>
              <w:left w:val="single" w:color="CCCCCC" w:sz="1"/>
              <w:bottom w:val="single" w:color="CCCCCC" w:sz="1"/>
              <w:right w:val="single" w:color="CCCCCC" w:sz="1"/>
            </w:tcBorders>
            <w:shd w:fill="2C3E50" w:val="clear"/>
            <w:tcMar>
              <w:top w:type="dxa" w:w="80"/>
              <w:left w:type="dxa" w:w="160"/>
              <w:bottom w:type="dxa" w:w="80"/>
              <w:right w:type="dxa" w:w="160"/>
            </w:tcMar>
          </w:tcPr>
          <w:p>
            <w:r>
              <w:rPr>
                <w:b/>
                <w:bCs/>
                <w:color w:val="FFFFFF"/>
                <w:sz w:val="20"/>
                <w:szCs w:val="20"/>
              </w:rPr>
              <w:t xml:space="preserve">Field</w:t>
            </w:r>
          </w:p>
        </w:tc>
        <w:tc>
          <w:tcPr>
            <w:tcW w:type="dxa" w:w="2700"/>
            <w:tcBorders>
              <w:top w:val="single" w:color="CCCCCC" w:sz="1"/>
              <w:left w:val="single" w:color="CCCCCC" w:sz="1"/>
              <w:bottom w:val="single" w:color="CCCCCC" w:sz="1"/>
              <w:right w:val="single" w:color="CCCCCC" w:sz="1"/>
            </w:tcBorders>
            <w:shd w:fill="2C3E50" w:val="clear"/>
            <w:tcMar>
              <w:top w:type="dxa" w:w="80"/>
              <w:left w:type="dxa" w:w="160"/>
              <w:bottom w:type="dxa" w:w="80"/>
              <w:right w:type="dxa" w:w="160"/>
            </w:tcMar>
          </w:tcPr>
          <w:p>
            <w:r>
              <w:rPr>
                <w:b/>
                <w:bCs/>
                <w:color w:val="FFFFFF"/>
                <w:sz w:val="20"/>
                <w:szCs w:val="20"/>
              </w:rPr>
              <w:t xml:space="preserve">Type</w:t>
            </w:r>
          </w:p>
        </w:tc>
        <w:tc>
          <w:tcPr>
            <w:tcW w:type="dxa" w:w="4600"/>
            <w:tcBorders>
              <w:top w:val="single" w:color="CCCCCC" w:sz="1"/>
              <w:left w:val="single" w:color="CCCCCC" w:sz="1"/>
              <w:bottom w:val="single" w:color="CCCCCC" w:sz="1"/>
              <w:right w:val="single" w:color="CCCCCC" w:sz="1"/>
            </w:tcBorders>
            <w:shd w:fill="2C3E50" w:val="clear"/>
            <w:tcMar>
              <w:top w:type="dxa" w:w="80"/>
              <w:left w:type="dxa" w:w="160"/>
              <w:bottom w:type="dxa" w:w="80"/>
              <w:right w:type="dxa" w:w="160"/>
            </w:tcMar>
          </w:tcPr>
          <w:p>
            <w:r>
              <w:rPr>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b w:val="false"/>
                <w:bCs w:val="false"/>
                <w:color w:val="333333"/>
                <w:sz w:val="20"/>
                <w:szCs w:val="20"/>
              </w:rPr>
              <w:t xml:space="preserve">name</w:t>
            </w:r>
          </w:p>
        </w:tc>
        <w:tc>
          <w:tcPr>
            <w:tcW w:type="dxa" w:w="27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b w:val="false"/>
                <w:bCs w:val="false"/>
                <w:color w:val="333333"/>
                <w:sz w:val="20"/>
                <w:szCs w:val="20"/>
              </w:rPr>
              <w:t xml:space="preserve">String</w:t>
            </w:r>
          </w:p>
        </w:tc>
        <w:tc>
          <w:tcPr>
            <w:tcW w:type="dxa" w:w="46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b w:val="false"/>
                <w:bCs w:val="false"/>
                <w:color w:val="333333"/>
                <w:sz w:val="20"/>
                <w:szCs w:val="20"/>
              </w:rPr>
              <w:t xml:space="preserve">Full name of the student</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b w:val="false"/>
                <w:bCs w:val="false"/>
                <w:color w:val="333333"/>
                <w:sz w:val="20"/>
                <w:szCs w:val="20"/>
              </w:rPr>
              <w:t xml:space="preserve">rollNumber</w:t>
            </w:r>
          </w:p>
        </w:tc>
        <w:tc>
          <w:tcPr>
            <w:tcW w:type="dxa" w:w="27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b w:val="false"/>
                <w:bCs w:val="false"/>
                <w:color w:val="333333"/>
                <w:sz w:val="20"/>
                <w:szCs w:val="20"/>
              </w:rPr>
              <w:t xml:space="preserve">String (Unique)</w:t>
            </w:r>
          </w:p>
        </w:tc>
        <w:tc>
          <w:tcPr>
            <w:tcW w:type="dxa" w:w="46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b w:val="false"/>
                <w:bCs w:val="false"/>
                <w:color w:val="333333"/>
                <w:sz w:val="20"/>
                <w:szCs w:val="20"/>
              </w:rPr>
              <w:t xml:space="preserve">Student roll number</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b w:val="false"/>
                <w:bCs w:val="false"/>
                <w:color w:val="333333"/>
                <w:sz w:val="20"/>
                <w:szCs w:val="20"/>
              </w:rPr>
              <w:t xml:space="preserve">email</w:t>
            </w:r>
          </w:p>
        </w:tc>
        <w:tc>
          <w:tcPr>
            <w:tcW w:type="dxa" w:w="27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b w:val="false"/>
                <w:bCs w:val="false"/>
                <w:color w:val="333333"/>
                <w:sz w:val="20"/>
                <w:szCs w:val="20"/>
              </w:rPr>
              <w:t xml:space="preserve">String (Unique)</w:t>
            </w:r>
          </w:p>
        </w:tc>
        <w:tc>
          <w:tcPr>
            <w:tcW w:type="dxa" w:w="46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b w:val="false"/>
                <w:bCs w:val="false"/>
                <w:color w:val="333333"/>
                <w:sz w:val="20"/>
                <w:szCs w:val="20"/>
              </w:rPr>
              <w:t xml:space="preserve">Email address</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b w:val="false"/>
                <w:bCs w:val="false"/>
                <w:color w:val="333333"/>
                <w:sz w:val="20"/>
                <w:szCs w:val="20"/>
              </w:rPr>
              <w:t xml:space="preserve">department</w:t>
            </w:r>
          </w:p>
        </w:tc>
        <w:tc>
          <w:tcPr>
            <w:tcW w:type="dxa" w:w="27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b w:val="false"/>
                <w:bCs w:val="false"/>
                <w:color w:val="333333"/>
                <w:sz w:val="20"/>
                <w:szCs w:val="20"/>
              </w:rPr>
              <w:t xml:space="preserve">String</w:t>
            </w:r>
          </w:p>
        </w:tc>
        <w:tc>
          <w:tcPr>
            <w:tcW w:type="dxa" w:w="46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b w:val="false"/>
                <w:bCs w:val="false"/>
                <w:color w:val="333333"/>
                <w:sz w:val="20"/>
                <w:szCs w:val="20"/>
              </w:rPr>
              <w:t xml:space="preserve">Academic department</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b w:val="false"/>
                <w:bCs w:val="false"/>
                <w:color w:val="333333"/>
                <w:sz w:val="20"/>
                <w:szCs w:val="20"/>
              </w:rPr>
              <w:t xml:space="preserve">year</w:t>
            </w:r>
          </w:p>
        </w:tc>
        <w:tc>
          <w:tcPr>
            <w:tcW w:type="dxa" w:w="27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b w:val="false"/>
                <w:bCs w:val="false"/>
                <w:color w:val="333333"/>
                <w:sz w:val="20"/>
                <w:szCs w:val="20"/>
              </w:rPr>
              <w:t xml:space="preserve">Number</w:t>
            </w:r>
          </w:p>
        </w:tc>
        <w:tc>
          <w:tcPr>
            <w:tcW w:type="dxa" w:w="46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b w:val="false"/>
                <w:bCs w:val="false"/>
                <w:color w:val="333333"/>
                <w:sz w:val="20"/>
                <w:szCs w:val="20"/>
              </w:rPr>
              <w:t xml:space="preserve">Year of study (1-4)</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b w:val="false"/>
                <w:bCs w:val="false"/>
                <w:color w:val="333333"/>
                <w:sz w:val="20"/>
                <w:szCs w:val="20"/>
              </w:rPr>
              <w:t xml:space="preserve">attendance</w:t>
            </w:r>
          </w:p>
        </w:tc>
        <w:tc>
          <w:tcPr>
            <w:tcW w:type="dxa" w:w="27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b w:val="false"/>
                <w:bCs w:val="false"/>
                <w:color w:val="333333"/>
                <w:sz w:val="20"/>
                <w:szCs w:val="20"/>
              </w:rPr>
              <w:t xml:space="preserve">Number</w:t>
            </w:r>
          </w:p>
        </w:tc>
        <w:tc>
          <w:tcPr>
            <w:tcW w:type="dxa" w:w="46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b w:val="false"/>
                <w:bCs w:val="false"/>
                <w:color w:val="333333"/>
                <w:sz w:val="20"/>
                <w:szCs w:val="20"/>
              </w:rPr>
              <w:t xml:space="preserve">Attendance percentage (0-100)</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b w:val="false"/>
                <w:bCs w:val="false"/>
                <w:color w:val="333333"/>
                <w:sz w:val="20"/>
                <w:szCs w:val="20"/>
              </w:rPr>
              <w:t xml:space="preserve">marks</w:t>
            </w:r>
          </w:p>
        </w:tc>
        <w:tc>
          <w:tcPr>
            <w:tcW w:type="dxa" w:w="27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b w:val="false"/>
                <w:bCs w:val="false"/>
                <w:color w:val="333333"/>
                <w:sz w:val="20"/>
                <w:szCs w:val="20"/>
              </w:rPr>
              <w:t xml:space="preserve">Number</w:t>
            </w:r>
          </w:p>
        </w:tc>
        <w:tc>
          <w:tcPr>
            <w:tcW w:type="dxa" w:w="46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b w:val="false"/>
                <w:bCs w:val="false"/>
                <w:color w:val="333333"/>
                <w:sz w:val="20"/>
                <w:szCs w:val="20"/>
              </w:rPr>
              <w:t xml:space="preserve">Academic marks (0-100)</w:t>
            </w:r>
          </w:p>
        </w:tc>
      </w:tr>
    </w:tbl>
    <w:p>
      <w:r>
        <w:br w:type="page"/>
      </w:r>
    </w:p>
    <w:p>
      <w:pPr>
        <w:pStyle w:val="Heading1"/>
        <w:spacing w:after="180" w:before="360"/>
      </w:pPr>
      <w:r>
        <w:rPr>
          <w:b/>
          <w:bCs/>
          <w:color w:val="2C3E50"/>
          <w:sz w:val="32"/>
          <w:szCs w:val="32"/>
        </w:rPr>
        <w:t xml:space="preserve">6. Weekly Progress Reports</w:t>
      </w:r>
    </w:p>
    <w:p>
      <w:pPr>
        <w:pStyle w:val="Heading2"/>
        <w:spacing w:after="120" w:before="240"/>
      </w:pPr>
      <w:r>
        <w:rPr>
          <w:b/>
          <w:bCs/>
          <w:color w:val="2980B9"/>
          <w:sz w:val="26"/>
          <w:szCs w:val="26"/>
        </w:rPr>
        <w:t xml:space="preserve">Week 01 – Project Setup &amp; Planning</w:t>
      </w:r>
    </w:p>
    <w:p>
      <w:pPr>
        <w:pStyle w:val="ListParagraph"/>
        <w:numPr>
          <w:ilvl w:val="0"/>
          <w:numId w:val="2"/>
        </w:numPr>
        <w:spacing w:after="80"/>
      </w:pPr>
      <w:r>
        <w:rPr>
          <w:sz w:val="22"/>
          <w:szCs w:val="22"/>
        </w:rPr>
        <w:t xml:space="preserve">Understood the project requirements and scope of the Student Management System.</w:t>
      </w:r>
    </w:p>
    <w:p>
      <w:pPr>
        <w:pStyle w:val="ListParagraph"/>
        <w:numPr>
          <w:ilvl w:val="0"/>
          <w:numId w:val="2"/>
        </w:numPr>
        <w:spacing w:after="80"/>
      </w:pPr>
      <w:r>
        <w:rPr>
          <w:sz w:val="22"/>
          <w:szCs w:val="22"/>
        </w:rPr>
        <w:t xml:space="preserve">Set up the development environment – Node.js, MongoDB, React.js, VS Code.</w:t>
      </w:r>
    </w:p>
    <w:p>
      <w:pPr>
        <w:pStyle w:val="ListParagraph"/>
        <w:numPr>
          <w:ilvl w:val="0"/>
          <w:numId w:val="2"/>
        </w:numPr>
        <w:spacing w:after="80"/>
      </w:pPr>
      <w:r>
        <w:rPr>
          <w:sz w:val="22"/>
          <w:szCs w:val="22"/>
        </w:rPr>
        <w:t xml:space="preserve">Created the GitHub repository 'upskillCampus' and initialized the project structure.</w:t>
      </w:r>
    </w:p>
    <w:p>
      <w:pPr>
        <w:pStyle w:val="ListParagraph"/>
        <w:numPr>
          <w:ilvl w:val="0"/>
          <w:numId w:val="2"/>
        </w:numPr>
        <w:spacing w:after="80"/>
      </w:pPr>
      <w:r>
        <w:rPr>
          <w:sz w:val="22"/>
          <w:szCs w:val="22"/>
        </w:rPr>
        <w:t xml:space="preserve">Designed the UI wireframes and finalized the data schema for the Student model.</w:t>
      </w:r>
    </w:p>
    <w:p>
      <w:pPr>
        <w:pStyle w:val="ListParagraph"/>
        <w:numPr>
          <w:ilvl w:val="0"/>
          <w:numId w:val="2"/>
        </w:numPr>
        <w:spacing w:after="80"/>
      </w:pPr>
      <w:r>
        <w:rPr>
          <w:sz w:val="22"/>
          <w:szCs w:val="22"/>
        </w:rPr>
        <w:t xml:space="preserve">Challenge: Setting up MongoDB locally and understanding Mongoose schemas. Resolved by referring to official documentation.</w:t>
      </w:r>
    </w:p>
    <w:p>
      <w:pPr>
        <w:pStyle w:val="ListParagraph"/>
        <w:numPr>
          <w:ilvl w:val="0"/>
          <w:numId w:val="2"/>
        </w:numPr>
        <w:spacing w:after="80"/>
      </w:pPr>
      <w:r>
        <w:rPr>
          <w:sz w:val="22"/>
          <w:szCs w:val="22"/>
        </w:rPr>
        <w:t xml:space="preserve">Lesson: Proper planning and environment setup saves significant time in later weeks.</w:t>
      </w:r>
    </w:p>
    <w:p>
      <w:pPr>
        <w:spacing w:after="160"/>
      </w:pPr>
      <w:r>
        <w:t xml:space="preserve"/>
      </w:r>
    </w:p>
    <w:p>
      <w:pPr>
        <w:pStyle w:val="Heading2"/>
        <w:spacing w:after="120" w:before="240"/>
      </w:pPr>
      <w:r>
        <w:rPr>
          <w:b/>
          <w:bCs/>
          <w:color w:val="2980B9"/>
          <w:sz w:val="26"/>
          <w:szCs w:val="26"/>
        </w:rPr>
        <w:t xml:space="preserve">Week 02 – Frontend Development</w:t>
      </w:r>
    </w:p>
    <w:p>
      <w:pPr>
        <w:pStyle w:val="ListParagraph"/>
        <w:numPr>
          <w:ilvl w:val="0"/>
          <w:numId w:val="2"/>
        </w:numPr>
        <w:spacing w:after="80"/>
      </w:pPr>
      <w:r>
        <w:rPr>
          <w:sz w:val="22"/>
          <w:szCs w:val="22"/>
        </w:rPr>
        <w:t xml:space="preserve">Built the React.js frontend with three main pages: Dashboard, Add Student, and Edit Student.</w:t>
      </w:r>
    </w:p>
    <w:p>
      <w:pPr>
        <w:pStyle w:val="ListParagraph"/>
        <w:numPr>
          <w:ilvl w:val="0"/>
          <w:numId w:val="2"/>
        </w:numPr>
        <w:spacing w:after="80"/>
      </w:pPr>
      <w:r>
        <w:rPr>
          <w:sz w:val="22"/>
          <w:szCs w:val="22"/>
        </w:rPr>
        <w:t xml:space="preserve">Implemented the Navbar component with routing using React Router DOM.</w:t>
      </w:r>
    </w:p>
    <w:p>
      <w:pPr>
        <w:pStyle w:val="ListParagraph"/>
        <w:numPr>
          <w:ilvl w:val="0"/>
          <w:numId w:val="2"/>
        </w:numPr>
        <w:spacing w:after="80"/>
      </w:pPr>
      <w:r>
        <w:rPr>
          <w:sz w:val="22"/>
          <w:szCs w:val="22"/>
        </w:rPr>
        <w:t xml:space="preserve">Created the student table in Dashboard with search/filter functionality.</w:t>
      </w:r>
    </w:p>
    <w:p>
      <w:pPr>
        <w:pStyle w:val="ListParagraph"/>
        <w:numPr>
          <w:ilvl w:val="0"/>
          <w:numId w:val="2"/>
        </w:numPr>
        <w:spacing w:after="80"/>
      </w:pPr>
      <w:r>
        <w:rPr>
          <w:sz w:val="22"/>
          <w:szCs w:val="22"/>
        </w:rPr>
        <w:t xml:space="preserve">Connected the frontend to the backend API using Axios.</w:t>
      </w:r>
    </w:p>
    <w:p>
      <w:pPr>
        <w:pStyle w:val="ListParagraph"/>
        <w:numPr>
          <w:ilvl w:val="0"/>
          <w:numId w:val="2"/>
        </w:numPr>
        <w:spacing w:after="80"/>
      </w:pPr>
      <w:r>
        <w:rPr>
          <w:sz w:val="22"/>
          <w:szCs w:val="22"/>
        </w:rPr>
        <w:t xml:space="preserve">Challenge: Managing state across components. Resolved using React useState and useEffect hooks.</w:t>
      </w:r>
    </w:p>
    <w:p>
      <w:pPr>
        <w:pStyle w:val="ListParagraph"/>
        <w:numPr>
          <w:ilvl w:val="0"/>
          <w:numId w:val="2"/>
        </w:numPr>
        <w:spacing w:after="80"/>
      </w:pPr>
      <w:r>
        <w:rPr>
          <w:sz w:val="22"/>
          <w:szCs w:val="22"/>
        </w:rPr>
        <w:t xml:space="preserve">Lesson: Component-based design in React makes UI management much more organized and scalable.</w:t>
      </w:r>
    </w:p>
    <w:p>
      <w:pPr>
        <w:spacing w:after="160"/>
      </w:pPr>
      <w:r>
        <w:t xml:space="preserve"/>
      </w:r>
    </w:p>
    <w:p>
      <w:pPr>
        <w:pStyle w:val="Heading2"/>
        <w:spacing w:after="120" w:before="240"/>
      </w:pPr>
      <w:r>
        <w:rPr>
          <w:b/>
          <w:bCs/>
          <w:color w:val="2980B9"/>
          <w:sz w:val="26"/>
          <w:szCs w:val="26"/>
        </w:rPr>
        <w:t xml:space="preserve">Week 03 – Backend Development</w:t>
      </w:r>
    </w:p>
    <w:p>
      <w:pPr>
        <w:pStyle w:val="ListParagraph"/>
        <w:numPr>
          <w:ilvl w:val="0"/>
          <w:numId w:val="2"/>
        </w:numPr>
        <w:spacing w:after="80"/>
      </w:pPr>
      <w:r>
        <w:rPr>
          <w:sz w:val="22"/>
          <w:szCs w:val="22"/>
        </w:rPr>
        <w:t xml:space="preserve">Built the complete REST API using Node.js and Express.js with all CRUD endpoints.</w:t>
      </w:r>
    </w:p>
    <w:p>
      <w:pPr>
        <w:pStyle w:val="ListParagraph"/>
        <w:numPr>
          <w:ilvl w:val="0"/>
          <w:numId w:val="2"/>
        </w:numPr>
        <w:spacing w:after="80"/>
      </w:pPr>
      <w:r>
        <w:rPr>
          <w:sz w:val="22"/>
          <w:szCs w:val="22"/>
        </w:rPr>
        <w:t xml:space="preserve">Designed and implemented the Student Mongoose model with proper validation.</w:t>
      </w:r>
    </w:p>
    <w:p>
      <w:pPr>
        <w:pStyle w:val="ListParagraph"/>
        <w:numPr>
          <w:ilvl w:val="0"/>
          <w:numId w:val="2"/>
        </w:numPr>
        <w:spacing w:after="80"/>
      </w:pPr>
      <w:r>
        <w:rPr>
          <w:sz w:val="22"/>
          <w:szCs w:val="22"/>
        </w:rPr>
        <w:t xml:space="preserve">Structured the backend following MVC pattern (Models, Routes, Controllers).</w:t>
      </w:r>
    </w:p>
    <w:p>
      <w:pPr>
        <w:pStyle w:val="ListParagraph"/>
        <w:numPr>
          <w:ilvl w:val="0"/>
          <w:numId w:val="2"/>
        </w:numPr>
        <w:spacing w:after="80"/>
      </w:pPr>
      <w:r>
        <w:rPr>
          <w:sz w:val="22"/>
          <w:szCs w:val="22"/>
        </w:rPr>
        <w:t xml:space="preserve">Tested all API endpoints using Postman to verify correct responses.</w:t>
      </w:r>
    </w:p>
    <w:p>
      <w:pPr>
        <w:pStyle w:val="ListParagraph"/>
        <w:numPr>
          <w:ilvl w:val="0"/>
          <w:numId w:val="2"/>
        </w:numPr>
        <w:spacing w:after="80"/>
      </w:pPr>
      <w:r>
        <w:rPr>
          <w:sz w:val="22"/>
          <w:szCs w:val="22"/>
        </w:rPr>
        <w:t xml:space="preserve">Challenge: Handling async/await properly in controller functions. Resolved by thorough debugging.</w:t>
      </w:r>
    </w:p>
    <w:p>
      <w:pPr>
        <w:pStyle w:val="ListParagraph"/>
        <w:numPr>
          <w:ilvl w:val="0"/>
          <w:numId w:val="2"/>
        </w:numPr>
        <w:spacing w:after="80"/>
      </w:pPr>
      <w:r>
        <w:rPr>
          <w:sz w:val="22"/>
          <w:szCs w:val="22"/>
        </w:rPr>
        <w:t xml:space="preserve">Lesson: A well-structured backend with clear separation of concerns makes debugging much easier.</w:t>
      </w:r>
    </w:p>
    <w:p>
      <w:pPr>
        <w:spacing w:after="160"/>
      </w:pPr>
      <w:r>
        <w:t xml:space="preserve"/>
      </w:r>
    </w:p>
    <w:p>
      <w:pPr>
        <w:pStyle w:val="Heading2"/>
        <w:spacing w:after="120" w:before="240"/>
      </w:pPr>
      <w:r>
        <w:rPr>
          <w:b/>
          <w:bCs/>
          <w:color w:val="2980B9"/>
          <w:sz w:val="26"/>
          <w:szCs w:val="26"/>
        </w:rPr>
        <w:t xml:space="preserve">Week 04 – Integration, Testing &amp; Documentation</w:t>
      </w:r>
    </w:p>
    <w:p>
      <w:pPr>
        <w:pStyle w:val="ListParagraph"/>
        <w:numPr>
          <w:ilvl w:val="0"/>
          <w:numId w:val="2"/>
        </w:numPr>
        <w:spacing w:after="80"/>
      </w:pPr>
      <w:r>
        <w:rPr>
          <w:sz w:val="22"/>
          <w:szCs w:val="22"/>
        </w:rPr>
        <w:t xml:space="preserve">Integrated the React frontend with the Express backend end-to-end.</w:t>
      </w:r>
    </w:p>
    <w:p>
      <w:pPr>
        <w:pStyle w:val="ListParagraph"/>
        <w:numPr>
          <w:ilvl w:val="0"/>
          <w:numId w:val="2"/>
        </w:numPr>
        <w:spacing w:after="80"/>
      </w:pPr>
      <w:r>
        <w:rPr>
          <w:sz w:val="22"/>
          <w:szCs w:val="22"/>
        </w:rPr>
        <w:t xml:space="preserve">Performed functional testing of all CRUD operations.</w:t>
      </w:r>
    </w:p>
    <w:p>
      <w:pPr>
        <w:pStyle w:val="ListParagraph"/>
        <w:numPr>
          <w:ilvl w:val="0"/>
          <w:numId w:val="2"/>
        </w:numPr>
        <w:spacing w:after="80"/>
      </w:pPr>
      <w:r>
        <w:rPr>
          <w:sz w:val="22"/>
          <w:szCs w:val="22"/>
        </w:rPr>
        <w:t xml:space="preserve">Fixed integration bugs related to CORS and API endpoint configuration.</w:t>
      </w:r>
    </w:p>
    <w:p>
      <w:pPr>
        <w:pStyle w:val="ListParagraph"/>
        <w:numPr>
          <w:ilvl w:val="0"/>
          <w:numId w:val="2"/>
        </w:numPr>
        <w:spacing w:after="80"/>
      </w:pPr>
      <w:r>
        <w:rPr>
          <w:sz w:val="22"/>
          <w:szCs w:val="22"/>
        </w:rPr>
        <w:t xml:space="preserve">Wrote the final internship report and uploaded all code to the GitHub repository.</w:t>
      </w:r>
    </w:p>
    <w:p>
      <w:pPr>
        <w:pStyle w:val="ListParagraph"/>
        <w:numPr>
          <w:ilvl w:val="0"/>
          <w:numId w:val="2"/>
        </w:numPr>
        <w:spacing w:after="80"/>
      </w:pPr>
      <w:r>
        <w:rPr>
          <w:sz w:val="22"/>
          <w:szCs w:val="22"/>
        </w:rPr>
        <w:t xml:space="preserve">Challenge: CORS errors during integration. Resolved by adding the cors middleware to the Express server.</w:t>
      </w:r>
    </w:p>
    <w:p>
      <w:pPr>
        <w:pStyle w:val="ListParagraph"/>
        <w:numPr>
          <w:ilvl w:val="0"/>
          <w:numId w:val="2"/>
        </w:numPr>
        <w:spacing w:after="80"/>
      </w:pPr>
      <w:r>
        <w:rPr>
          <w:sz w:val="22"/>
          <w:szCs w:val="22"/>
        </w:rPr>
        <w:t xml:space="preserve">Lesson: Testing each component in isolation before integration reduces complex debugging later.</w:t>
      </w:r>
    </w:p>
    <w:p>
      <w:r>
        <w:br w:type="page"/>
      </w:r>
    </w:p>
    <w:p>
      <w:pPr>
        <w:pStyle w:val="Heading1"/>
        <w:spacing w:after="180" w:before="360"/>
      </w:pPr>
      <w:r>
        <w:rPr>
          <w:b/>
          <w:bCs/>
          <w:color w:val="2C3E50"/>
          <w:sz w:val="32"/>
          <w:szCs w:val="32"/>
        </w:rPr>
        <w:t xml:space="preserve">7. Performance Test</w:t>
      </w:r>
    </w:p>
    <w:p>
      <w:pPr>
        <w:pStyle w:val="Heading2"/>
        <w:spacing w:after="120" w:before="240"/>
      </w:pPr>
      <w:r>
        <w:rPr>
          <w:b/>
          <w:bCs/>
          <w:color w:val="2980B9"/>
          <w:sz w:val="26"/>
          <w:szCs w:val="26"/>
        </w:rPr>
        <w:t xml:space="preserve">7.1 Test Plan / Test Cases</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800"/>
        <w:gridCol w:w="2100"/>
        <w:gridCol w:w="2100"/>
        <w:gridCol w:w="1300"/>
      </w:tblGrid>
      <w:tr>
        <w:tc>
          <w:tcPr>
            <w:tcW w:type="dxa" w:w="2800"/>
            <w:tcBorders>
              <w:top w:val="single" w:color="CCCCCC" w:sz="1"/>
              <w:left w:val="single" w:color="CCCCCC" w:sz="1"/>
              <w:bottom w:val="single" w:color="CCCCCC" w:sz="1"/>
              <w:right w:val="single" w:color="CCCCCC" w:sz="1"/>
            </w:tcBorders>
            <w:shd w:fill="2C3E50" w:val="clear"/>
            <w:tcMar>
              <w:top w:type="dxa" w:w="80"/>
              <w:left w:type="dxa" w:w="160"/>
              <w:bottom w:type="dxa" w:w="80"/>
              <w:right w:type="dxa" w:w="160"/>
            </w:tcMar>
          </w:tcPr>
          <w:p>
            <w:r>
              <w:rPr>
                <w:b/>
                <w:bCs/>
                <w:color w:val="FFFFFF"/>
                <w:sz w:val="20"/>
                <w:szCs w:val="20"/>
              </w:rPr>
              <w:t xml:space="preserve">Test Case</w:t>
            </w:r>
          </w:p>
        </w:tc>
        <w:tc>
          <w:tcPr>
            <w:tcW w:type="dxa" w:w="2100"/>
            <w:tcBorders>
              <w:top w:val="single" w:color="CCCCCC" w:sz="1"/>
              <w:left w:val="single" w:color="CCCCCC" w:sz="1"/>
              <w:bottom w:val="single" w:color="CCCCCC" w:sz="1"/>
              <w:right w:val="single" w:color="CCCCCC" w:sz="1"/>
            </w:tcBorders>
            <w:shd w:fill="2C3E50" w:val="clear"/>
            <w:tcMar>
              <w:top w:type="dxa" w:w="80"/>
              <w:left w:type="dxa" w:w="160"/>
              <w:bottom w:type="dxa" w:w="80"/>
              <w:right w:type="dxa" w:w="160"/>
            </w:tcMar>
          </w:tcPr>
          <w:p>
            <w:r>
              <w:rPr>
                <w:b/>
                <w:bCs/>
                <w:color w:val="FFFFFF"/>
                <w:sz w:val="20"/>
                <w:szCs w:val="20"/>
              </w:rPr>
              <w:t xml:space="preserve">Expected Result</w:t>
            </w:r>
          </w:p>
        </w:tc>
        <w:tc>
          <w:tcPr>
            <w:tcW w:type="dxa" w:w="2100"/>
            <w:tcBorders>
              <w:top w:val="single" w:color="CCCCCC" w:sz="1"/>
              <w:left w:val="single" w:color="CCCCCC" w:sz="1"/>
              <w:bottom w:val="single" w:color="CCCCCC" w:sz="1"/>
              <w:right w:val="single" w:color="CCCCCC" w:sz="1"/>
            </w:tcBorders>
            <w:shd w:fill="2C3E50" w:val="clear"/>
            <w:tcMar>
              <w:top w:type="dxa" w:w="80"/>
              <w:left w:type="dxa" w:w="160"/>
              <w:bottom w:type="dxa" w:w="80"/>
              <w:right w:type="dxa" w:w="160"/>
            </w:tcMar>
          </w:tcPr>
          <w:p>
            <w:r>
              <w:rPr>
                <w:b/>
                <w:bCs/>
                <w:color w:val="FFFFFF"/>
                <w:sz w:val="20"/>
                <w:szCs w:val="20"/>
              </w:rPr>
              <w:t xml:space="preserve">Actual Result</w:t>
            </w:r>
          </w:p>
        </w:tc>
        <w:tc>
          <w:tcPr>
            <w:tcW w:type="dxa" w:w="1300"/>
            <w:tcBorders>
              <w:top w:val="single" w:color="CCCCCC" w:sz="1"/>
              <w:left w:val="single" w:color="CCCCCC" w:sz="1"/>
              <w:bottom w:val="single" w:color="CCCCCC" w:sz="1"/>
              <w:right w:val="single" w:color="CCCCCC" w:sz="1"/>
            </w:tcBorders>
            <w:shd w:fill="2C3E50" w:val="clear"/>
            <w:tcMar>
              <w:top w:type="dxa" w:w="80"/>
              <w:left w:type="dxa" w:w="160"/>
              <w:bottom w:type="dxa" w:w="80"/>
              <w:right w:type="dxa" w:w="160"/>
            </w:tcMar>
          </w:tcPr>
          <w:p>
            <w:r>
              <w:rPr>
                <w:b/>
                <w:bCs/>
                <w:color w:val="FFFFFF"/>
                <w:sz w:val="20"/>
                <w:szCs w:val="20"/>
              </w:rPr>
              <w:t xml:space="preserve">Status</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b w:val="false"/>
                <w:bCs w:val="false"/>
                <w:color w:val="333333"/>
                <w:sz w:val="20"/>
                <w:szCs w:val="20"/>
              </w:rPr>
              <w:t xml:space="preserve">Add new student with valid data</w:t>
            </w:r>
          </w:p>
        </w:tc>
        <w:tc>
          <w:tcPr>
            <w:tcW w:type="dxa" w:w="21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b w:val="false"/>
                <w:bCs w:val="false"/>
                <w:color w:val="333333"/>
                <w:sz w:val="20"/>
                <w:szCs w:val="20"/>
              </w:rPr>
              <w:t xml:space="preserve">Student created, 201 response</w:t>
            </w:r>
          </w:p>
        </w:tc>
        <w:tc>
          <w:tcPr>
            <w:tcW w:type="dxa" w:w="21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b w:val="false"/>
                <w:bCs w:val="false"/>
                <w:color w:val="333333"/>
                <w:sz w:val="20"/>
                <w:szCs w:val="20"/>
              </w:rPr>
              <w:t xml:space="preserve">Student created successfully</w:t>
            </w:r>
          </w:p>
        </w:tc>
        <w:tc>
          <w:tcPr>
            <w:tcW w:type="dxa" w:w="13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b w:val="false"/>
                <w:bCs w:val="false"/>
                <w:color w:val="333333"/>
                <w:sz w:val="20"/>
                <w:szCs w:val="20"/>
              </w:rPr>
              <w:t xml:space="preserve">PASS</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b w:val="false"/>
                <w:bCs w:val="false"/>
                <w:color w:val="333333"/>
                <w:sz w:val="20"/>
                <w:szCs w:val="20"/>
              </w:rPr>
              <w:t xml:space="preserve">Add student with duplicate roll number</w:t>
            </w:r>
          </w:p>
        </w:tc>
        <w:tc>
          <w:tcPr>
            <w:tcW w:type="dxa" w:w="21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b w:val="false"/>
                <w:bCs w:val="false"/>
                <w:color w:val="333333"/>
                <w:sz w:val="20"/>
                <w:szCs w:val="20"/>
              </w:rPr>
              <w:t xml:space="preserve">400 error – duplicate key</w:t>
            </w:r>
          </w:p>
        </w:tc>
        <w:tc>
          <w:tcPr>
            <w:tcW w:type="dxa" w:w="21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b w:val="false"/>
                <w:bCs w:val="false"/>
                <w:color w:val="333333"/>
                <w:sz w:val="20"/>
                <w:szCs w:val="20"/>
              </w:rPr>
              <w:t xml:space="preserve">Error returned correctly</w:t>
            </w:r>
          </w:p>
        </w:tc>
        <w:tc>
          <w:tcPr>
            <w:tcW w:type="dxa" w:w="13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b w:val="false"/>
                <w:bCs w:val="false"/>
                <w:color w:val="333333"/>
                <w:sz w:val="20"/>
                <w:szCs w:val="20"/>
              </w:rPr>
              <w:t xml:space="preserve">PASS</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b w:val="false"/>
                <w:bCs w:val="false"/>
                <w:color w:val="333333"/>
                <w:sz w:val="20"/>
                <w:szCs w:val="20"/>
              </w:rPr>
              <w:t xml:space="preserve">Fetch all students</w:t>
            </w:r>
          </w:p>
        </w:tc>
        <w:tc>
          <w:tcPr>
            <w:tcW w:type="dxa" w:w="21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b w:val="false"/>
                <w:bCs w:val="false"/>
                <w:color w:val="333333"/>
                <w:sz w:val="20"/>
                <w:szCs w:val="20"/>
              </w:rPr>
              <w:t xml:space="preserve">List of all students returned</w:t>
            </w:r>
          </w:p>
        </w:tc>
        <w:tc>
          <w:tcPr>
            <w:tcW w:type="dxa" w:w="21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b w:val="false"/>
                <w:bCs w:val="false"/>
                <w:color w:val="333333"/>
                <w:sz w:val="20"/>
                <w:szCs w:val="20"/>
              </w:rPr>
              <w:t xml:space="preserve">All records returned</w:t>
            </w:r>
          </w:p>
        </w:tc>
        <w:tc>
          <w:tcPr>
            <w:tcW w:type="dxa" w:w="13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b w:val="false"/>
                <w:bCs w:val="false"/>
                <w:color w:val="333333"/>
                <w:sz w:val="20"/>
                <w:szCs w:val="20"/>
              </w:rPr>
              <w:t xml:space="preserve">PASS</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b w:val="false"/>
                <w:bCs w:val="false"/>
                <w:color w:val="333333"/>
                <w:sz w:val="20"/>
                <w:szCs w:val="20"/>
              </w:rPr>
              <w:t xml:space="preserve">Search student by name</w:t>
            </w:r>
          </w:p>
        </w:tc>
        <w:tc>
          <w:tcPr>
            <w:tcW w:type="dxa" w:w="21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b w:val="false"/>
                <w:bCs w:val="false"/>
                <w:color w:val="333333"/>
                <w:sz w:val="20"/>
                <w:szCs w:val="20"/>
              </w:rPr>
              <w:t xml:space="preserve">Filtered results shown</w:t>
            </w:r>
          </w:p>
        </w:tc>
        <w:tc>
          <w:tcPr>
            <w:tcW w:type="dxa" w:w="21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b w:val="false"/>
                <w:bCs w:val="false"/>
                <w:color w:val="333333"/>
                <w:sz w:val="20"/>
                <w:szCs w:val="20"/>
              </w:rPr>
              <w:t xml:space="preserve">Correct results displayed</w:t>
            </w:r>
          </w:p>
        </w:tc>
        <w:tc>
          <w:tcPr>
            <w:tcW w:type="dxa" w:w="13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b w:val="false"/>
                <w:bCs w:val="false"/>
                <w:color w:val="333333"/>
                <w:sz w:val="20"/>
                <w:szCs w:val="20"/>
              </w:rPr>
              <w:t xml:space="preserve">PASS</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b w:val="false"/>
                <w:bCs w:val="false"/>
                <w:color w:val="333333"/>
                <w:sz w:val="20"/>
                <w:szCs w:val="20"/>
              </w:rPr>
              <w:t xml:space="preserve">Update student marks</w:t>
            </w:r>
          </w:p>
        </w:tc>
        <w:tc>
          <w:tcPr>
            <w:tcW w:type="dxa" w:w="21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b w:val="false"/>
                <w:bCs w:val="false"/>
                <w:color w:val="333333"/>
                <w:sz w:val="20"/>
                <w:szCs w:val="20"/>
              </w:rPr>
              <w:t xml:space="preserve">Student record updated</w:t>
            </w:r>
          </w:p>
        </w:tc>
        <w:tc>
          <w:tcPr>
            <w:tcW w:type="dxa" w:w="21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b w:val="false"/>
                <w:bCs w:val="false"/>
                <w:color w:val="333333"/>
                <w:sz w:val="20"/>
                <w:szCs w:val="20"/>
              </w:rPr>
              <w:t xml:space="preserve">Updated successfully</w:t>
            </w:r>
          </w:p>
        </w:tc>
        <w:tc>
          <w:tcPr>
            <w:tcW w:type="dxa" w:w="13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b w:val="false"/>
                <w:bCs w:val="false"/>
                <w:color w:val="333333"/>
                <w:sz w:val="20"/>
                <w:szCs w:val="20"/>
              </w:rPr>
              <w:t xml:space="preserve">PASS</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b w:val="false"/>
                <w:bCs w:val="false"/>
                <w:color w:val="333333"/>
                <w:sz w:val="20"/>
                <w:szCs w:val="20"/>
              </w:rPr>
              <w:t xml:space="preserve">Delete a student</w:t>
            </w:r>
          </w:p>
        </w:tc>
        <w:tc>
          <w:tcPr>
            <w:tcW w:type="dxa" w:w="21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b w:val="false"/>
                <w:bCs w:val="false"/>
                <w:color w:val="333333"/>
                <w:sz w:val="20"/>
                <w:szCs w:val="20"/>
              </w:rPr>
              <w:t xml:space="preserve">Student removed from DB</w:t>
            </w:r>
          </w:p>
        </w:tc>
        <w:tc>
          <w:tcPr>
            <w:tcW w:type="dxa" w:w="21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b w:val="false"/>
                <w:bCs w:val="false"/>
                <w:color w:val="333333"/>
                <w:sz w:val="20"/>
                <w:szCs w:val="20"/>
              </w:rPr>
              <w:t xml:space="preserve">Deletion confirmed</w:t>
            </w:r>
          </w:p>
        </w:tc>
        <w:tc>
          <w:tcPr>
            <w:tcW w:type="dxa" w:w="13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b w:val="false"/>
                <w:bCs w:val="false"/>
                <w:color w:val="333333"/>
                <w:sz w:val="20"/>
                <w:szCs w:val="20"/>
              </w:rPr>
              <w:t xml:space="preserve">PASS</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b w:val="false"/>
                <w:bCs w:val="false"/>
                <w:color w:val="333333"/>
                <w:sz w:val="20"/>
                <w:szCs w:val="20"/>
              </w:rPr>
              <w:t xml:space="preserve">Access non-existent student</w:t>
            </w:r>
          </w:p>
        </w:tc>
        <w:tc>
          <w:tcPr>
            <w:tcW w:type="dxa" w:w="21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b w:val="false"/>
                <w:bCs w:val="false"/>
                <w:color w:val="333333"/>
                <w:sz w:val="20"/>
                <w:szCs w:val="20"/>
              </w:rPr>
              <w:t xml:space="preserve">404 error returned</w:t>
            </w:r>
          </w:p>
        </w:tc>
        <w:tc>
          <w:tcPr>
            <w:tcW w:type="dxa" w:w="21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b w:val="false"/>
                <w:bCs w:val="false"/>
                <w:color w:val="333333"/>
                <w:sz w:val="20"/>
                <w:szCs w:val="20"/>
              </w:rPr>
              <w:t xml:space="preserve">Correct 404 response</w:t>
            </w:r>
          </w:p>
        </w:tc>
        <w:tc>
          <w:tcPr>
            <w:tcW w:type="dxa" w:w="13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b w:val="false"/>
                <w:bCs w:val="false"/>
                <w:color w:val="333333"/>
                <w:sz w:val="20"/>
                <w:szCs w:val="20"/>
              </w:rPr>
              <w:t xml:space="preserve">PASS</w:t>
            </w:r>
          </w:p>
        </w:tc>
      </w:tr>
    </w:tbl>
    <w:p>
      <w:pPr>
        <w:pStyle w:val="Heading2"/>
        <w:spacing w:after="120" w:before="240"/>
      </w:pPr>
      <w:r>
        <w:rPr>
          <w:b/>
          <w:bCs/>
          <w:color w:val="2980B9"/>
          <w:sz w:val="26"/>
          <w:szCs w:val="26"/>
        </w:rPr>
        <w:t xml:space="preserve">7.2 Performance Outcome</w:t>
      </w:r>
    </w:p>
    <w:p>
      <w:pPr>
        <w:spacing w:after="160"/>
        <w:jc w:val="left"/>
      </w:pPr>
      <w:r>
        <w:rPr>
          <w:sz w:val="22"/>
          <w:szCs w:val="22"/>
        </w:rPr>
        <w:t xml:space="preserve">All test cases passed successfully. The application handled concurrent operations without data corruption. Response times for all API endpoints were under 200ms in local testing. The React frontend rendered updated data without page refreshes, providing a smooth user experience.</w:t>
      </w:r>
    </w:p>
    <w:p>
      <w:r>
        <w:br w:type="page"/>
      </w:r>
    </w:p>
    <w:p>
      <w:pPr>
        <w:pStyle w:val="Heading1"/>
        <w:spacing w:after="180" w:before="360"/>
      </w:pPr>
      <w:r>
        <w:rPr>
          <w:b/>
          <w:bCs/>
          <w:color w:val="2C3E50"/>
          <w:sz w:val="32"/>
          <w:szCs w:val="32"/>
        </w:rPr>
        <w:t xml:space="preserve">8. My Learnings</w:t>
      </w:r>
    </w:p>
    <w:p>
      <w:pPr>
        <w:spacing w:after="160"/>
        <w:jc w:val="left"/>
      </w:pPr>
      <w:r>
        <w:rPr>
          <w:sz w:val="22"/>
          <w:szCs w:val="22"/>
        </w:rPr>
        <w:t xml:space="preserve">This internship provided an exceptional learning experience that will significantly benefit my career in software development. Key learnings include:</w:t>
      </w:r>
    </w:p>
    <w:p>
      <w:pPr>
        <w:pStyle w:val="ListParagraph"/>
        <w:numPr>
          <w:ilvl w:val="0"/>
          <w:numId w:val="2"/>
        </w:numPr>
        <w:spacing w:after="80"/>
      </w:pPr>
      <w:r>
        <w:rPr>
          <w:sz w:val="22"/>
          <w:szCs w:val="22"/>
        </w:rPr>
        <w:t xml:space="preserve">MERN Stack Proficiency: Gained hands-on experience building a complete full-stack application from scratch using MongoDB, Express.js, React.js, and Node.js.</w:t>
      </w:r>
    </w:p>
    <w:p>
      <w:pPr>
        <w:pStyle w:val="ListParagraph"/>
        <w:numPr>
          <w:ilvl w:val="0"/>
          <w:numId w:val="2"/>
        </w:numPr>
        <w:spacing w:after="80"/>
      </w:pPr>
      <w:r>
        <w:rPr>
          <w:sz w:val="22"/>
          <w:szCs w:val="22"/>
        </w:rPr>
        <w:t xml:space="preserve">REST API Design: Understood how to design clean, RESTful APIs with proper HTTP methods, status codes, and error handling.</w:t>
      </w:r>
    </w:p>
    <w:p>
      <w:pPr>
        <w:pStyle w:val="ListParagraph"/>
        <w:numPr>
          <w:ilvl w:val="0"/>
          <w:numId w:val="2"/>
        </w:numPr>
        <w:spacing w:after="80"/>
      </w:pPr>
      <w:r>
        <w:rPr>
          <w:sz w:val="22"/>
          <w:szCs w:val="22"/>
        </w:rPr>
        <w:t xml:space="preserve">React.js: Learned component-based architecture, hooks (useState, useEffect), and React Router for navigation.</w:t>
      </w:r>
    </w:p>
    <w:p>
      <w:pPr>
        <w:pStyle w:val="ListParagraph"/>
        <w:numPr>
          <w:ilvl w:val="0"/>
          <w:numId w:val="2"/>
        </w:numPr>
        <w:spacing w:after="80"/>
      </w:pPr>
      <w:r>
        <w:rPr>
          <w:sz w:val="22"/>
          <w:szCs w:val="22"/>
        </w:rPr>
        <w:t xml:space="preserve">Database Management: Designed MongoDB schemas using Mongoose with proper validation and relationships.</w:t>
      </w:r>
    </w:p>
    <w:p>
      <w:pPr>
        <w:pStyle w:val="ListParagraph"/>
        <w:numPr>
          <w:ilvl w:val="0"/>
          <w:numId w:val="2"/>
        </w:numPr>
        <w:spacing w:after="80"/>
      </w:pPr>
      <w:r>
        <w:rPr>
          <w:sz w:val="22"/>
          <w:szCs w:val="22"/>
        </w:rPr>
        <w:t xml:space="preserve">Git &amp; GitHub: Used version control professionally throughout the project, maintaining clean commit history.</w:t>
      </w:r>
    </w:p>
    <w:p>
      <w:pPr>
        <w:pStyle w:val="ListParagraph"/>
        <w:numPr>
          <w:ilvl w:val="0"/>
          <w:numId w:val="2"/>
        </w:numPr>
        <w:spacing w:after="80"/>
      </w:pPr>
      <w:r>
        <w:rPr>
          <w:sz w:val="22"/>
          <w:szCs w:val="22"/>
        </w:rPr>
        <w:t xml:space="preserve">Problem-Solving: Developed the ability to debug issues methodically by reading documentation and breaking problems into smaller steps.</w:t>
      </w:r>
    </w:p>
    <w:p>
      <w:pPr>
        <w:pStyle w:val="ListParagraph"/>
        <w:numPr>
          <w:ilvl w:val="0"/>
          <w:numId w:val="2"/>
        </w:numPr>
        <w:spacing w:after="80"/>
      </w:pPr>
      <w:r>
        <w:rPr>
          <w:sz w:val="22"/>
          <w:szCs w:val="22"/>
        </w:rPr>
        <w:t xml:space="preserve">Time Management: Learned to plan weekly tasks, prioritize deliverables, and meet deadlines consistently.</w:t>
      </w:r>
    </w:p>
    <w:p>
      <w:pPr>
        <w:pStyle w:val="ListParagraph"/>
        <w:numPr>
          <w:ilvl w:val="0"/>
          <w:numId w:val="2"/>
        </w:numPr>
        <w:spacing w:after="80"/>
      </w:pPr>
      <w:r>
        <w:rPr>
          <w:sz w:val="22"/>
          <w:szCs w:val="22"/>
        </w:rPr>
        <w:t xml:space="preserve">Professional Communication: Improved documentation skills through weekly progress reports and the final internship report.</w:t>
      </w:r>
    </w:p>
    <w:p>
      <w:r>
        <w:br w:type="page"/>
      </w:r>
    </w:p>
    <w:p>
      <w:pPr>
        <w:pStyle w:val="Heading1"/>
        <w:spacing w:after="180" w:before="360"/>
      </w:pPr>
      <w:r>
        <w:rPr>
          <w:b/>
          <w:bCs/>
          <w:color w:val="2C3E50"/>
          <w:sz w:val="32"/>
          <w:szCs w:val="32"/>
        </w:rPr>
        <w:t xml:space="preserve">9. Future Work Scope</w:t>
      </w:r>
    </w:p>
    <w:p>
      <w:pPr>
        <w:spacing w:after="160"/>
        <w:jc w:val="left"/>
      </w:pPr>
      <w:r>
        <w:rPr>
          <w:sz w:val="22"/>
          <w:szCs w:val="22"/>
        </w:rPr>
        <w:t xml:space="preserve">While the current implementation fulfills the core requirements, several enhancements can be made in future iterations:</w:t>
      </w:r>
    </w:p>
    <w:p>
      <w:pPr>
        <w:pStyle w:val="ListParagraph"/>
        <w:numPr>
          <w:ilvl w:val="0"/>
          <w:numId w:val="2"/>
        </w:numPr>
        <w:spacing w:after="80"/>
      </w:pPr>
      <w:r>
        <w:rPr>
          <w:sz w:val="22"/>
          <w:szCs w:val="22"/>
        </w:rPr>
        <w:t xml:space="preserve">Authentication &amp; Authorization: Implement JWT-based login with role-based access control (Admin, Teacher, Student).</w:t>
      </w:r>
    </w:p>
    <w:p>
      <w:pPr>
        <w:pStyle w:val="ListParagraph"/>
        <w:numPr>
          <w:ilvl w:val="0"/>
          <w:numId w:val="2"/>
        </w:numPr>
        <w:spacing w:after="80"/>
      </w:pPr>
      <w:r>
        <w:rPr>
          <w:sz w:val="22"/>
          <w:szCs w:val="22"/>
        </w:rPr>
        <w:t xml:space="preserve">Attendance Module: Build a dedicated attendance tracking system with calendar-based views and automated percentage calculation.</w:t>
      </w:r>
    </w:p>
    <w:p>
      <w:pPr>
        <w:pStyle w:val="ListParagraph"/>
        <w:numPr>
          <w:ilvl w:val="0"/>
          <w:numId w:val="2"/>
        </w:numPr>
        <w:spacing w:after="80"/>
      </w:pPr>
      <w:r>
        <w:rPr>
          <w:sz w:val="22"/>
          <w:szCs w:val="22"/>
        </w:rPr>
        <w:t xml:space="preserve">Result &amp; Grade Management: Add support for subject-wise marks, grade calculation, and result report generation.</w:t>
      </w:r>
    </w:p>
    <w:p>
      <w:pPr>
        <w:pStyle w:val="ListParagraph"/>
        <w:numPr>
          <w:ilvl w:val="0"/>
          <w:numId w:val="2"/>
        </w:numPr>
        <w:spacing w:after="80"/>
      </w:pPr>
      <w:r>
        <w:rPr>
          <w:sz w:val="22"/>
          <w:szCs w:val="22"/>
        </w:rPr>
        <w:t xml:space="preserve">Email Notifications: Send automated emails to students for attendance warnings or result announcements.</w:t>
      </w:r>
    </w:p>
    <w:p>
      <w:pPr>
        <w:pStyle w:val="ListParagraph"/>
        <w:numPr>
          <w:ilvl w:val="0"/>
          <w:numId w:val="2"/>
        </w:numPr>
        <w:spacing w:after="80"/>
      </w:pPr>
      <w:r>
        <w:rPr>
          <w:sz w:val="22"/>
          <w:szCs w:val="22"/>
        </w:rPr>
        <w:t xml:space="preserve">Cloud Deployment: Deploy the application on cloud platforms (AWS/Render for backend, Vercel for frontend, MongoDB Atlas for database).</w:t>
      </w:r>
    </w:p>
    <w:p>
      <w:pPr>
        <w:pStyle w:val="ListParagraph"/>
        <w:numPr>
          <w:ilvl w:val="0"/>
          <w:numId w:val="2"/>
        </w:numPr>
        <w:spacing w:after="80"/>
      </w:pPr>
      <w:r>
        <w:rPr>
          <w:sz w:val="22"/>
          <w:szCs w:val="22"/>
        </w:rPr>
        <w:t xml:space="preserve">Data Analytics Dashboard: Integrate charts to visualize class performance trends, attendance statistics, and departmental comparisons.</w:t>
      </w:r>
    </w:p>
    <w:p>
      <w:pPr>
        <w:pStyle w:val="ListParagraph"/>
        <w:numPr>
          <w:ilvl w:val="0"/>
          <w:numId w:val="2"/>
        </w:numPr>
        <w:spacing w:after="80"/>
      </w:pPr>
      <w:r>
        <w:rPr>
          <w:sz w:val="22"/>
          <w:szCs w:val="22"/>
        </w:rPr>
        <w:t xml:space="preserve">Mobile Application: Develop a React Native mobile version of the system for on-the-go access.</w:t>
      </w:r>
    </w:p>
    <w:p>
      <w:r>
        <w:br w:type="page"/>
      </w:r>
    </w:p>
    <w:p>
      <w:pPr>
        <w:pStyle w:val="Heading1"/>
        <w:spacing w:after="180" w:before="360"/>
      </w:pPr>
      <w:r>
        <w:rPr>
          <w:b/>
          <w:bCs/>
          <w:color w:val="2C3E50"/>
          <w:sz w:val="32"/>
          <w:szCs w:val="32"/>
        </w:rPr>
        <w:t xml:space="preserve">10. References &amp; Glossary</w:t>
      </w:r>
    </w:p>
    <w:p>
      <w:pPr>
        <w:pStyle w:val="Heading2"/>
        <w:spacing w:after="120" w:before="240"/>
      </w:pPr>
      <w:r>
        <w:rPr>
          <w:b/>
          <w:bCs/>
          <w:color w:val="2980B9"/>
          <w:sz w:val="26"/>
          <w:szCs w:val="26"/>
        </w:rPr>
        <w:t xml:space="preserve">10.1 References</w:t>
      </w:r>
    </w:p>
    <w:p>
      <w:pPr>
        <w:spacing w:after="160"/>
        <w:jc w:val="left"/>
      </w:pPr>
      <w:r>
        <w:rPr>
          <w:sz w:val="22"/>
          <w:szCs w:val="22"/>
        </w:rPr>
        <w:t xml:space="preserve">[1] MongoDB Official Documentation – https://www.mongodb.com/docs/</w:t>
      </w:r>
    </w:p>
    <w:p>
      <w:pPr>
        <w:spacing w:after="160"/>
        <w:jc w:val="left"/>
      </w:pPr>
      <w:r>
        <w:rPr>
          <w:sz w:val="22"/>
          <w:szCs w:val="22"/>
        </w:rPr>
        <w:t xml:space="preserve">[2] Express.js Official Guide – https://expressjs.com/</w:t>
      </w:r>
    </w:p>
    <w:p>
      <w:pPr>
        <w:spacing w:after="160"/>
        <w:jc w:val="left"/>
      </w:pPr>
      <w:r>
        <w:rPr>
          <w:sz w:val="22"/>
          <w:szCs w:val="22"/>
        </w:rPr>
        <w:t xml:space="preserve">[3] React.js Official Documentation – https://react.dev/</w:t>
      </w:r>
    </w:p>
    <w:p>
      <w:pPr>
        <w:spacing w:after="160"/>
        <w:jc w:val="left"/>
      </w:pPr>
      <w:r>
        <w:rPr>
          <w:sz w:val="22"/>
          <w:szCs w:val="22"/>
        </w:rPr>
        <w:t xml:space="preserve">[4] Node.js Official Documentation – https://nodejs.org/en/docs/</w:t>
      </w:r>
    </w:p>
    <w:p>
      <w:pPr>
        <w:spacing w:after="160"/>
        <w:jc w:val="left"/>
      </w:pPr>
      <w:r>
        <w:rPr>
          <w:sz w:val="22"/>
          <w:szCs w:val="22"/>
        </w:rPr>
        <w:t xml:space="preserve">[5] Mongoose ODM Documentation – https://mongoosejs.com/docs/</w:t>
      </w:r>
    </w:p>
    <w:p>
      <w:pPr>
        <w:spacing w:after="160"/>
        <w:jc w:val="left"/>
      </w:pPr>
      <w:r>
        <w:rPr>
          <w:sz w:val="22"/>
          <w:szCs w:val="22"/>
        </w:rPr>
        <w:t xml:space="preserve">[6] UpSkill Campus – https://www.upskillcampus.com/</w:t>
      </w:r>
    </w:p>
    <w:p>
      <w:pPr>
        <w:pStyle w:val="Heading2"/>
        <w:spacing w:after="120" w:before="240"/>
      </w:pPr>
      <w:r>
        <w:rPr>
          <w:b/>
          <w:bCs/>
          <w:color w:val="2980B9"/>
          <w:sz w:val="26"/>
          <w:szCs w:val="26"/>
        </w:rPr>
        <w:t xml:space="preserve">10.2 Glossary</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000"/>
        <w:gridCol w:w="7100"/>
      </w:tblGrid>
      <w:tr>
        <w:tc>
          <w:tcPr>
            <w:tcW w:type="dxa" w:w="2000"/>
            <w:tcBorders>
              <w:top w:val="single" w:color="CCCCCC" w:sz="1"/>
              <w:left w:val="single" w:color="CCCCCC" w:sz="1"/>
              <w:bottom w:val="single" w:color="CCCCCC" w:sz="1"/>
              <w:right w:val="single" w:color="CCCCCC" w:sz="1"/>
            </w:tcBorders>
            <w:shd w:fill="2C3E50" w:val="clear"/>
            <w:tcMar>
              <w:top w:type="dxa" w:w="80"/>
              <w:left w:type="dxa" w:w="160"/>
              <w:bottom w:type="dxa" w:w="80"/>
              <w:right w:type="dxa" w:w="160"/>
            </w:tcMar>
          </w:tcPr>
          <w:p>
            <w:r>
              <w:rPr>
                <w:b/>
                <w:bCs/>
                <w:color w:val="FFFFFF"/>
                <w:sz w:val="20"/>
                <w:szCs w:val="20"/>
              </w:rPr>
              <w:t xml:space="preserve">Term</w:t>
            </w:r>
          </w:p>
        </w:tc>
        <w:tc>
          <w:tcPr>
            <w:tcW w:type="dxa" w:w="7100"/>
            <w:tcBorders>
              <w:top w:val="single" w:color="CCCCCC" w:sz="1"/>
              <w:left w:val="single" w:color="CCCCCC" w:sz="1"/>
              <w:bottom w:val="single" w:color="CCCCCC" w:sz="1"/>
              <w:right w:val="single" w:color="CCCCCC" w:sz="1"/>
            </w:tcBorders>
            <w:shd w:fill="2C3E50" w:val="clear"/>
            <w:tcMar>
              <w:top w:type="dxa" w:w="80"/>
              <w:left w:type="dxa" w:w="160"/>
              <w:bottom w:type="dxa" w:w="80"/>
              <w:right w:type="dxa" w:w="160"/>
            </w:tcMar>
          </w:tcPr>
          <w:p>
            <w:r>
              <w:rPr>
                <w:b/>
                <w:bCs/>
                <w:color w:val="FFFFFF"/>
                <w:sz w:val="20"/>
                <w:szCs w:val="20"/>
              </w:rPr>
              <w:t xml:space="preserve">Full Form / Definition</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b w:val="false"/>
                <w:bCs w:val="false"/>
                <w:color w:val="333333"/>
                <w:sz w:val="20"/>
                <w:szCs w:val="20"/>
              </w:rPr>
              <w:t xml:space="preserve">MERN</w:t>
            </w:r>
          </w:p>
        </w:tc>
        <w:tc>
          <w:tcPr>
            <w:tcW w:type="dxa" w:w="71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b w:val="false"/>
                <w:bCs w:val="false"/>
                <w:color w:val="333333"/>
                <w:sz w:val="20"/>
                <w:szCs w:val="20"/>
              </w:rPr>
              <w:t xml:space="preserve">MongoDB, Express.js, React.js, Node.js – a Full Stack JavaScript framework</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b w:val="false"/>
                <w:bCs w:val="false"/>
                <w:color w:val="333333"/>
                <w:sz w:val="20"/>
                <w:szCs w:val="20"/>
              </w:rPr>
              <w:t xml:space="preserve">API</w:t>
            </w:r>
          </w:p>
        </w:tc>
        <w:tc>
          <w:tcPr>
            <w:tcW w:type="dxa" w:w="71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b w:val="false"/>
                <w:bCs w:val="false"/>
                <w:color w:val="333333"/>
                <w:sz w:val="20"/>
                <w:szCs w:val="20"/>
              </w:rPr>
              <w:t xml:space="preserve">Application Programming Interface</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b w:val="false"/>
                <w:bCs w:val="false"/>
                <w:color w:val="333333"/>
                <w:sz w:val="20"/>
                <w:szCs w:val="20"/>
              </w:rPr>
              <w:t xml:space="preserve">CRUD</w:t>
            </w:r>
          </w:p>
        </w:tc>
        <w:tc>
          <w:tcPr>
            <w:tcW w:type="dxa" w:w="71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b w:val="false"/>
                <w:bCs w:val="false"/>
                <w:color w:val="333333"/>
                <w:sz w:val="20"/>
                <w:szCs w:val="20"/>
              </w:rPr>
              <w:t xml:space="preserve">Create, Read, Update, Delete – basic database operations</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b w:val="false"/>
                <w:bCs w:val="false"/>
                <w:color w:val="333333"/>
                <w:sz w:val="20"/>
                <w:szCs w:val="20"/>
              </w:rPr>
              <w:t xml:space="preserve">REST</w:t>
            </w:r>
          </w:p>
        </w:tc>
        <w:tc>
          <w:tcPr>
            <w:tcW w:type="dxa" w:w="71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b w:val="false"/>
                <w:bCs w:val="false"/>
                <w:color w:val="333333"/>
                <w:sz w:val="20"/>
                <w:szCs w:val="20"/>
              </w:rPr>
              <w:t xml:space="preserve">Representational State Transfer – an architectural style for APIs</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b w:val="false"/>
                <w:bCs w:val="false"/>
                <w:color w:val="333333"/>
                <w:sz w:val="20"/>
                <w:szCs w:val="20"/>
              </w:rPr>
              <w:t xml:space="preserve">JSON</w:t>
            </w:r>
          </w:p>
        </w:tc>
        <w:tc>
          <w:tcPr>
            <w:tcW w:type="dxa" w:w="71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b w:val="false"/>
                <w:bCs w:val="false"/>
                <w:color w:val="333333"/>
                <w:sz w:val="20"/>
                <w:szCs w:val="20"/>
              </w:rPr>
              <w:t xml:space="preserve">JavaScript Object Notation – data interchange format</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b w:val="false"/>
                <w:bCs w:val="false"/>
                <w:color w:val="333333"/>
                <w:sz w:val="20"/>
                <w:szCs w:val="20"/>
              </w:rPr>
              <w:t xml:space="preserve">ODM</w:t>
            </w:r>
          </w:p>
        </w:tc>
        <w:tc>
          <w:tcPr>
            <w:tcW w:type="dxa" w:w="71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b w:val="false"/>
                <w:bCs w:val="false"/>
                <w:color w:val="333333"/>
                <w:sz w:val="20"/>
                <w:szCs w:val="20"/>
              </w:rPr>
              <w:t xml:space="preserve">Object Document Mapper (Mongoose for MongoDB)</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b w:val="false"/>
                <w:bCs w:val="false"/>
                <w:color w:val="333333"/>
                <w:sz w:val="20"/>
                <w:szCs w:val="20"/>
              </w:rPr>
              <w:t xml:space="preserve">CORS</w:t>
            </w:r>
          </w:p>
        </w:tc>
        <w:tc>
          <w:tcPr>
            <w:tcW w:type="dxa" w:w="71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b w:val="false"/>
                <w:bCs w:val="false"/>
                <w:color w:val="333333"/>
                <w:sz w:val="20"/>
                <w:szCs w:val="20"/>
              </w:rPr>
              <w:t xml:space="preserve">Cross-Origin Resource Sharing – browser security mechanism</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b w:val="false"/>
                <w:bCs w:val="false"/>
                <w:color w:val="333333"/>
                <w:sz w:val="20"/>
                <w:szCs w:val="20"/>
              </w:rPr>
              <w:t xml:space="preserve">UI</w:t>
            </w:r>
          </w:p>
        </w:tc>
        <w:tc>
          <w:tcPr>
            <w:tcW w:type="dxa" w:w="71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b w:val="false"/>
                <w:bCs w:val="false"/>
                <w:color w:val="333333"/>
                <w:sz w:val="20"/>
                <w:szCs w:val="20"/>
              </w:rPr>
              <w:t xml:space="preserve">User Interface</w:t>
            </w:r>
          </w:p>
        </w:tc>
      </w:tr>
    </w:tbl>
    <w:p>
      <w:pPr>
        <w:spacing w:after="300"/>
      </w:pPr>
      <w:r>
        <w:t xml:space="preserve"/>
      </w:r>
    </w:p>
    <w:p>
      <w:pPr>
        <w:pBdr>
          <w:top w:val="single" w:color="2C3E50" w:sz="6"/>
        </w:pBdr>
        <w:spacing w:after="100" w:before="200"/>
        <w:jc w:val="center"/>
      </w:pPr>
      <w:r>
        <w:rPr>
          <w:i/>
          <w:iCs/>
          <w:color w:val="555555"/>
          <w:sz w:val="20"/>
          <w:szCs w:val="20"/>
        </w:rPr>
        <w:t xml:space="preserve">Submitted by Zakeer | SBIT | UpSkill Campus Winter Internship 2026</w:t>
      </w:r>
    </w:p>
    <w:sectPr>
      <w:headerReference w:type="default" r:id="rId7"/>
      <w:footerReference w:type="default" r:id="rId8"/>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C3E50" w:sz="6" w:space="1"/>
      </w:pBdr>
      <w:spacing w:before="100"/>
      <w:jc w:val="center"/>
    </w:pPr>
    <w:r>
      <w:rPr>
        <w:color w:val="555555"/>
        <w:sz w:val="18"/>
        <w:szCs w:val="18"/>
      </w:rPr>
      <w:t xml:space="preserve">Page </w:t>
    </w:r>
    <w:r>
      <w:rPr>
        <w:color w:val="555555"/>
        <w:sz w:val="18"/>
        <w:szCs w:val="18"/>
      </w:rPr>
      <w:fldChar w:fldCharType="begin"/>
      <w:instrText xml:space="preserve">PAGE</w:instrText>
      <w:fldChar w:fldCharType="separate"/>
      <w:fldChar w:fldCharType="end"/>
    </w:r>
    <w:r>
      <w:rPr>
        <w:color w:val="555555"/>
        <w:sz w:val="18"/>
        <w:szCs w:val="18"/>
      </w:rPr>
      <w:t xml:space="preserve"> of </w:t>
    </w:r>
    <w:r>
      <w:rPr>
        <w:color w:val="555555"/>
        <w:sz w:val="18"/>
        <w:szCs w:val="18"/>
      </w:rPr>
      <w:fldChar w:fldCharType="begin"/>
      <w:instrText xml:space="preserve">NUMPAGES</w:instrText>
      <w:fldChar w:fldCharType="separate"/>
      <w:fldChar w:fldCharType="end"/>
    </w:r>
    <w:r>
      <w:rPr>
        <w:color w:val="555555"/>
        <w:sz w:val="18"/>
        <w:szCs w:val="18"/>
      </w:rPr>
      <w:t xml:space="preserve">  |  UpSkill Campus – Winter Internship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3E50" w:sz="6" w:space="1"/>
      </w:pBdr>
      <w:spacing w:after="100"/>
    </w:pPr>
    <w:r>
      <w:rPr>
        <w:color w:val="555555"/>
        <w:sz w:val="18"/>
        <w:szCs w:val="18"/>
      </w:rPr>
      <w:t xml:space="preserve">Industrial Internship Report  |  Student Management System  |  Zakeer | SBIT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2026-06-16T08:07:09.162Z</dcterms:created>
  <dcterms:modified xsi:type="dcterms:W3CDTF">2026-06-16T08:07:09.174Z</dcterms:modified>
</cp:coreProperties>
</file>

<file path=docProps/custom.xml><?xml version="1.0" encoding="utf-8"?>
<Properties xmlns="http://schemas.openxmlformats.org/officeDocument/2006/custom-properties" xmlns:vt="http://schemas.openxmlformats.org/officeDocument/2006/docPropsVTypes"/>
</file>