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25" w:rsidRPr="002535E5" w:rsidRDefault="00D04B9B" w:rsidP="00D04B9B">
      <w:pPr>
        <w:jc w:val="center"/>
        <w:rPr>
          <w:b/>
          <w:sz w:val="28"/>
          <w:szCs w:val="28"/>
        </w:rPr>
      </w:pPr>
      <w:r w:rsidRPr="002535E5">
        <w:rPr>
          <w:b/>
          <w:sz w:val="28"/>
          <w:szCs w:val="28"/>
        </w:rPr>
        <w:t>Лабораторная работа №3</w:t>
      </w:r>
    </w:p>
    <w:p w:rsidR="00D04B9B" w:rsidRPr="002535E5" w:rsidRDefault="00D04B9B" w:rsidP="002535E5">
      <w:pPr>
        <w:ind w:left="360"/>
        <w:jc w:val="center"/>
        <w:rPr>
          <w:b/>
          <w:sz w:val="28"/>
          <w:szCs w:val="28"/>
          <w:lang w:val="en-US"/>
        </w:rPr>
      </w:pPr>
      <w:proofErr w:type="spellStart"/>
      <w:r w:rsidRPr="002535E5">
        <w:rPr>
          <w:b/>
          <w:sz w:val="28"/>
          <w:szCs w:val="28"/>
          <w:lang w:val="en-US"/>
        </w:rPr>
        <w:t>Vue</w:t>
      </w:r>
      <w:proofErr w:type="spellEnd"/>
      <w:r w:rsidRPr="002535E5">
        <w:rPr>
          <w:b/>
          <w:sz w:val="28"/>
          <w:szCs w:val="28"/>
          <w:lang w:val="en-US"/>
        </w:rPr>
        <w:t xml:space="preserve"> CLI</w:t>
      </w:r>
    </w:p>
    <w:p w:rsidR="002535E5" w:rsidRDefault="002535E5" w:rsidP="002535E5">
      <w:pPr>
        <w:pStyle w:val="a4"/>
        <w:spacing w:before="58" w:beforeAutospacing="0" w:after="60" w:afterAutospacing="0"/>
        <w:ind w:left="360"/>
        <w:jc w:val="both"/>
      </w:pPr>
      <w:r>
        <w:rPr>
          <w:rFonts w:ascii="Trebuchet MS" w:eastAsia="+mn-ea" w:hAnsi="Trebuchet MS" w:cs="+mn-cs"/>
          <w:b/>
          <w:bCs/>
          <w:color w:val="404040"/>
          <w:kern w:val="24"/>
        </w:rPr>
        <w:t xml:space="preserve">CLI </w:t>
      </w:r>
      <w:r>
        <w:rPr>
          <w:rFonts w:ascii="Trebuchet MS" w:eastAsia="+mn-ea" w:hAnsi="Trebuchet MS" w:cs="+mn-cs"/>
          <w:color w:val="404040"/>
          <w:kern w:val="24"/>
        </w:rPr>
        <w:t>(@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vue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>/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cli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 xml:space="preserve">) — это 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npm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 xml:space="preserve">-пакет, </w:t>
      </w:r>
      <w:proofErr w:type="gramStart"/>
      <w:r>
        <w:rPr>
          <w:rFonts w:ascii="Trebuchet MS" w:eastAsia="+mn-ea" w:hAnsi="Trebuchet MS" w:cs="+mn-cs"/>
          <w:color w:val="404040"/>
          <w:kern w:val="24"/>
        </w:rPr>
        <w:t>устанавливаемый</w:t>
      </w:r>
      <w:proofErr w:type="gramEnd"/>
      <w:r>
        <w:rPr>
          <w:rFonts w:ascii="Trebuchet MS" w:eastAsia="+mn-ea" w:hAnsi="Trebuchet MS" w:cs="+mn-cs"/>
          <w:color w:val="404040"/>
          <w:kern w:val="24"/>
        </w:rPr>
        <w:t xml:space="preserve"> глобально и предоставляющий команду 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vue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> в терминале. </w:t>
      </w:r>
    </w:p>
    <w:p w:rsidR="002535E5" w:rsidRPr="002535E5" w:rsidRDefault="002535E5" w:rsidP="002535E5">
      <w:pPr>
        <w:ind w:left="360"/>
        <w:jc w:val="both"/>
        <w:rPr>
          <w:color w:val="919064"/>
          <w:sz w:val="31"/>
        </w:rPr>
      </w:pPr>
      <w:r w:rsidRPr="002535E5">
        <w:rPr>
          <w:rFonts w:ascii="Trebuchet MS" w:eastAsia="+mn-ea" w:hAnsi="Trebuchet MS" w:cs="+mn-cs"/>
          <w:b/>
          <w:bCs/>
          <w:color w:val="404040"/>
          <w:kern w:val="24"/>
        </w:rPr>
        <w:t>Сервис CLI</w:t>
      </w:r>
    </w:p>
    <w:p w:rsidR="002535E5" w:rsidRDefault="002535E5" w:rsidP="002535E5">
      <w:pPr>
        <w:pStyle w:val="a4"/>
        <w:spacing w:before="58" w:beforeAutospacing="0" w:after="60" w:afterAutospacing="0"/>
        <w:ind w:left="360"/>
        <w:jc w:val="both"/>
      </w:pPr>
      <w:r>
        <w:rPr>
          <w:rFonts w:ascii="Trebuchet MS" w:eastAsia="+mn-ea" w:hAnsi="Trebuchet MS" w:cs="+mn-cs"/>
          <w:color w:val="404040"/>
          <w:kern w:val="24"/>
        </w:rPr>
        <w:t>Сервис CLI (@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vue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>/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cli-service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>) — это зависимость для разработки. Сервис CLI построен на  основе 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fldChar w:fldCharType="begin"/>
      </w:r>
      <w:r>
        <w:rPr>
          <w:rFonts w:ascii="Trebuchet MS" w:eastAsia="+mn-ea" w:hAnsi="Trebuchet MS" w:cs="+mn-cs"/>
          <w:color w:val="404040"/>
          <w:kern w:val="24"/>
        </w:rPr>
        <w:instrText xml:space="preserve"> HYPERLINK "http://webpack.js.org/" </w:instrText>
      </w:r>
      <w:r>
        <w:rPr>
          <w:rFonts w:ascii="Trebuchet MS" w:eastAsia="+mn-ea" w:hAnsi="Trebuchet MS" w:cs="+mn-cs"/>
          <w:color w:val="404040"/>
          <w:kern w:val="24"/>
        </w:rPr>
        <w:fldChar w:fldCharType="separate"/>
      </w:r>
      <w:r>
        <w:rPr>
          <w:rStyle w:val="a5"/>
          <w:rFonts w:ascii="Trebuchet MS" w:eastAsia="+mn-ea" w:hAnsi="Trebuchet MS" w:cs="+mn-cs"/>
          <w:color w:val="404040"/>
          <w:kern w:val="24"/>
        </w:rPr>
        <w:t>webpack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fldChar w:fldCharType="end"/>
      </w:r>
      <w:r>
        <w:rPr>
          <w:rFonts w:ascii="Trebuchet MS" w:eastAsia="+mn-ea" w:hAnsi="Trebuchet MS" w:cs="+mn-cs"/>
          <w:color w:val="404040"/>
          <w:kern w:val="24"/>
        </w:rPr>
        <w:t> и </w:t>
      </w:r>
      <w:proofErr w:type="spellStart"/>
      <w:r>
        <w:rPr>
          <w:rFonts w:ascii="Trebuchet MS" w:eastAsia="+mn-ea" w:hAnsi="Trebuchet MS" w:cs="+mn-cs"/>
          <w:color w:val="404040"/>
          <w:kern w:val="24"/>
          <w:u w:val="single"/>
        </w:rPr>
        <w:fldChar w:fldCharType="begin"/>
      </w:r>
      <w:r>
        <w:rPr>
          <w:rFonts w:ascii="Trebuchet MS" w:eastAsia="+mn-ea" w:hAnsi="Trebuchet MS" w:cs="+mn-cs"/>
          <w:color w:val="404040"/>
          <w:kern w:val="24"/>
          <w:u w:val="single"/>
        </w:rPr>
        <w:instrText xml:space="preserve"> HYPERLINK "https://github.com/webpack/webpack-dev-server" </w:instrText>
      </w:r>
      <w:r>
        <w:rPr>
          <w:rFonts w:ascii="Trebuchet MS" w:eastAsia="+mn-ea" w:hAnsi="Trebuchet MS" w:cs="+mn-cs"/>
          <w:color w:val="404040"/>
          <w:kern w:val="24"/>
          <w:u w:val="single"/>
        </w:rPr>
        <w:fldChar w:fldCharType="separate"/>
      </w:r>
      <w:r>
        <w:rPr>
          <w:rStyle w:val="a5"/>
          <w:rFonts w:ascii="Trebuchet MS" w:eastAsia="+mn-ea" w:hAnsi="Trebuchet MS" w:cs="+mn-cs"/>
          <w:color w:val="404040"/>
          <w:kern w:val="24"/>
        </w:rPr>
        <w:t>webpack-dev-server</w:t>
      </w:r>
      <w:proofErr w:type="spellEnd"/>
      <w:r>
        <w:rPr>
          <w:rFonts w:ascii="Trebuchet MS" w:eastAsia="+mn-ea" w:hAnsi="Trebuchet MS" w:cs="+mn-cs"/>
          <w:color w:val="404040"/>
          <w:kern w:val="24"/>
          <w:u w:val="single"/>
        </w:rPr>
        <w:fldChar w:fldCharType="end"/>
      </w:r>
    </w:p>
    <w:p w:rsidR="002535E5" w:rsidRPr="002535E5" w:rsidRDefault="002535E5" w:rsidP="002535E5">
      <w:pPr>
        <w:ind w:left="360"/>
        <w:jc w:val="both"/>
        <w:rPr>
          <w:color w:val="919064"/>
          <w:sz w:val="31"/>
        </w:rPr>
      </w:pPr>
      <w:r w:rsidRPr="002535E5">
        <w:rPr>
          <w:rFonts w:ascii="Trebuchet MS" w:eastAsia="+mn-ea" w:hAnsi="Trebuchet MS" w:cs="+mn-cs"/>
          <w:color w:val="404040"/>
          <w:kern w:val="24"/>
        </w:rPr>
        <w:t>Ядро сервиса, которое загружает другие плагины для CLI;</w:t>
      </w:r>
    </w:p>
    <w:p w:rsidR="002535E5" w:rsidRPr="002535E5" w:rsidRDefault="002535E5" w:rsidP="002535E5">
      <w:pPr>
        <w:ind w:left="360"/>
        <w:jc w:val="both"/>
        <w:rPr>
          <w:color w:val="919064"/>
          <w:sz w:val="31"/>
        </w:rPr>
      </w:pPr>
      <w:r w:rsidRPr="002535E5">
        <w:rPr>
          <w:rFonts w:ascii="Trebuchet MS" w:eastAsia="+mn-ea" w:hAnsi="Trebuchet MS" w:cs="+mn-cs"/>
          <w:color w:val="404040"/>
          <w:kern w:val="24"/>
        </w:rPr>
        <w:t xml:space="preserve">Внутреннюю конфигурацию 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webpack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>, оптимизированную для большинства приложений;</w:t>
      </w:r>
    </w:p>
    <w:p w:rsidR="002535E5" w:rsidRPr="002535E5" w:rsidRDefault="002535E5" w:rsidP="002535E5">
      <w:pPr>
        <w:ind w:left="360"/>
        <w:jc w:val="both"/>
        <w:rPr>
          <w:color w:val="919064"/>
          <w:sz w:val="31"/>
        </w:rPr>
      </w:pPr>
      <w:r w:rsidRPr="002535E5">
        <w:rPr>
          <w:rFonts w:ascii="Trebuchet MS" w:eastAsia="+mn-ea" w:hAnsi="Trebuchet MS" w:cs="+mn-cs"/>
          <w:color w:val="404040"/>
          <w:kern w:val="24"/>
        </w:rPr>
        <w:t>Бинарный файл 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vue-cli-service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> внутри проекта, который позволяет использовать команды 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serve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>, 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build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> и 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inspect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>.</w:t>
      </w:r>
    </w:p>
    <w:p w:rsidR="002535E5" w:rsidRPr="002535E5" w:rsidRDefault="002535E5" w:rsidP="002535E5">
      <w:pPr>
        <w:ind w:left="360"/>
        <w:jc w:val="center"/>
        <w:rPr>
          <w:b/>
          <w:color w:val="919064"/>
          <w:sz w:val="28"/>
          <w:szCs w:val="28"/>
        </w:rPr>
      </w:pPr>
      <w:r w:rsidRPr="002535E5">
        <w:rPr>
          <w:rFonts w:ascii="Trebuchet MS" w:eastAsia="+mn-ea" w:hAnsi="Trebuchet MS" w:cs="+mn-cs"/>
          <w:b/>
          <w:bCs/>
          <w:color w:val="404040"/>
          <w:kern w:val="24"/>
          <w:sz w:val="28"/>
          <w:szCs w:val="28"/>
        </w:rPr>
        <w:t>Плагины для CLI</w:t>
      </w:r>
    </w:p>
    <w:p w:rsidR="002535E5" w:rsidRDefault="002535E5" w:rsidP="002535E5">
      <w:pPr>
        <w:pStyle w:val="a4"/>
        <w:spacing w:before="58" w:beforeAutospacing="0" w:after="60" w:afterAutospacing="0"/>
        <w:ind w:left="360"/>
      </w:pPr>
      <w:r>
        <w:rPr>
          <w:rFonts w:ascii="Trebuchet MS" w:eastAsia="+mn-ea" w:hAnsi="Trebuchet MS" w:cs="+mn-cs"/>
          <w:color w:val="404040"/>
          <w:kern w:val="24"/>
        </w:rPr>
        <w:t xml:space="preserve">Плагины для CLI — это 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npm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 xml:space="preserve">-пакеты, которые предоставляют дополнительные возможности для ваших проектов, создаваемых через </w:t>
      </w:r>
      <w:proofErr w:type="spellStart"/>
      <w:r>
        <w:rPr>
          <w:rFonts w:ascii="Trebuchet MS" w:eastAsia="+mn-ea" w:hAnsi="Trebuchet MS" w:cs="+mn-cs"/>
          <w:color w:val="404040"/>
          <w:kern w:val="24"/>
        </w:rPr>
        <w:t>Vue</w:t>
      </w:r>
      <w:proofErr w:type="spellEnd"/>
      <w:r>
        <w:rPr>
          <w:rFonts w:ascii="Trebuchet MS" w:eastAsia="+mn-ea" w:hAnsi="Trebuchet MS" w:cs="+mn-cs"/>
          <w:color w:val="404040"/>
          <w:kern w:val="24"/>
        </w:rPr>
        <w:t xml:space="preserve"> CLI, такие как </w:t>
      </w:r>
    </w:p>
    <w:p w:rsidR="002535E5" w:rsidRPr="002535E5" w:rsidRDefault="002535E5" w:rsidP="002535E5">
      <w:pPr>
        <w:pStyle w:val="a3"/>
        <w:numPr>
          <w:ilvl w:val="0"/>
          <w:numId w:val="7"/>
        </w:numPr>
        <w:rPr>
          <w:color w:val="919064"/>
          <w:sz w:val="31"/>
        </w:rPr>
      </w:pP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транспиляция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 xml:space="preserve"> 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Babel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 xml:space="preserve"> / 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TypeScript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 xml:space="preserve">, </w:t>
      </w:r>
    </w:p>
    <w:p w:rsidR="002535E5" w:rsidRPr="002535E5" w:rsidRDefault="002535E5" w:rsidP="002535E5">
      <w:pPr>
        <w:pStyle w:val="a3"/>
        <w:numPr>
          <w:ilvl w:val="0"/>
          <w:numId w:val="7"/>
        </w:numPr>
        <w:rPr>
          <w:color w:val="919064"/>
          <w:sz w:val="31"/>
        </w:rPr>
      </w:pPr>
      <w:r w:rsidRPr="002535E5">
        <w:rPr>
          <w:rFonts w:ascii="Trebuchet MS" w:eastAsia="+mn-ea" w:hAnsi="Trebuchet MS" w:cs="+mn-cs"/>
          <w:color w:val="404040"/>
          <w:kern w:val="24"/>
        </w:rPr>
        <w:t xml:space="preserve">интеграция </w:t>
      </w:r>
      <w:proofErr w:type="spellStart"/>
      <w:r w:rsidRPr="002535E5">
        <w:rPr>
          <w:rFonts w:ascii="Trebuchet MS" w:eastAsia="+mn-ea" w:hAnsi="Trebuchet MS" w:cs="+mn-cs"/>
          <w:color w:val="404040"/>
          <w:kern w:val="24"/>
        </w:rPr>
        <w:t>ESLint</w:t>
      </w:r>
      <w:proofErr w:type="spellEnd"/>
      <w:r w:rsidRPr="002535E5">
        <w:rPr>
          <w:rFonts w:ascii="Trebuchet MS" w:eastAsia="+mn-ea" w:hAnsi="Trebuchet MS" w:cs="+mn-cs"/>
          <w:color w:val="404040"/>
          <w:kern w:val="24"/>
        </w:rPr>
        <w:t xml:space="preserve"> </w:t>
      </w:r>
    </w:p>
    <w:p w:rsidR="002535E5" w:rsidRPr="002535E5" w:rsidRDefault="002535E5" w:rsidP="002535E5">
      <w:pPr>
        <w:pStyle w:val="a3"/>
        <w:numPr>
          <w:ilvl w:val="0"/>
          <w:numId w:val="7"/>
        </w:numPr>
        <w:rPr>
          <w:color w:val="919064"/>
          <w:sz w:val="31"/>
        </w:rPr>
      </w:pPr>
      <w:r w:rsidRPr="002535E5">
        <w:rPr>
          <w:rFonts w:ascii="Trebuchet MS" w:eastAsia="+mn-ea" w:hAnsi="Trebuchet MS" w:cs="+mn-cs"/>
          <w:color w:val="404040"/>
          <w:kern w:val="24"/>
        </w:rPr>
        <w:t>модульное тестирование</w:t>
      </w:r>
    </w:p>
    <w:p w:rsidR="002535E5" w:rsidRPr="002535E5" w:rsidRDefault="002535E5" w:rsidP="002535E5">
      <w:pPr>
        <w:pStyle w:val="a3"/>
        <w:numPr>
          <w:ilvl w:val="0"/>
          <w:numId w:val="7"/>
        </w:numPr>
        <w:rPr>
          <w:color w:val="919064"/>
          <w:sz w:val="31"/>
        </w:rPr>
      </w:pPr>
      <w:r w:rsidRPr="002535E5">
        <w:rPr>
          <w:rFonts w:ascii="Trebuchet MS" w:eastAsia="+mn-ea" w:hAnsi="Trebuchet MS" w:cs="+mn-cs"/>
          <w:color w:val="404040"/>
          <w:kern w:val="24"/>
        </w:rPr>
        <w:t>E2E-тестирование. </w:t>
      </w:r>
    </w:p>
    <w:p w:rsidR="002535E5" w:rsidRDefault="002535E5" w:rsidP="00D04B9B">
      <w:pPr>
        <w:jc w:val="center"/>
        <w:rPr>
          <w:b/>
          <w:sz w:val="28"/>
          <w:szCs w:val="28"/>
          <w:lang w:val="en-US"/>
        </w:rPr>
      </w:pPr>
    </w:p>
    <w:p w:rsidR="002535E5" w:rsidRDefault="002535E5" w:rsidP="00D04B9B">
      <w:pPr>
        <w:jc w:val="center"/>
        <w:rPr>
          <w:b/>
          <w:bCs/>
          <w:sz w:val="28"/>
          <w:szCs w:val="28"/>
          <w:lang w:val="en-US"/>
        </w:rPr>
      </w:pPr>
      <w:r w:rsidRPr="002535E5">
        <w:rPr>
          <w:b/>
          <w:bCs/>
          <w:sz w:val="28"/>
          <w:szCs w:val="28"/>
        </w:rPr>
        <w:t xml:space="preserve">Установка  </w:t>
      </w:r>
      <w:proofErr w:type="spellStart"/>
      <w:r w:rsidRPr="002535E5">
        <w:rPr>
          <w:b/>
          <w:bCs/>
          <w:sz w:val="28"/>
          <w:szCs w:val="28"/>
          <w:lang w:val="en-US"/>
        </w:rPr>
        <w:t>Vue</w:t>
      </w:r>
      <w:proofErr w:type="spellEnd"/>
      <w:r w:rsidRPr="002535E5">
        <w:rPr>
          <w:b/>
          <w:bCs/>
          <w:sz w:val="28"/>
          <w:szCs w:val="28"/>
          <w:lang w:val="en-US"/>
        </w:rPr>
        <w:t xml:space="preserve"> CLI</w:t>
      </w:r>
    </w:p>
    <w:p w:rsidR="002535E5" w:rsidRPr="002535E5" w:rsidRDefault="002535E5" w:rsidP="002535E5">
      <w:pPr>
        <w:jc w:val="center"/>
        <w:rPr>
          <w:b/>
          <w:sz w:val="28"/>
          <w:szCs w:val="28"/>
        </w:rPr>
      </w:pPr>
      <w:r w:rsidRPr="002535E5">
        <w:rPr>
          <w:b/>
          <w:bCs/>
          <w:sz w:val="28"/>
          <w:szCs w:val="28"/>
        </w:rPr>
        <w:t xml:space="preserve">Требования к версии </w:t>
      </w:r>
      <w:r w:rsidRPr="002535E5">
        <w:rPr>
          <w:b/>
          <w:bCs/>
          <w:sz w:val="28"/>
          <w:szCs w:val="28"/>
          <w:lang w:val="en-US"/>
        </w:rPr>
        <w:t>Node</w:t>
      </w:r>
    </w:p>
    <w:p w:rsidR="002535E5" w:rsidRPr="002535E5" w:rsidRDefault="002535E5" w:rsidP="002535E5">
      <w:pPr>
        <w:spacing w:after="0" w:line="240" w:lineRule="auto"/>
        <w:rPr>
          <w:sz w:val="28"/>
          <w:szCs w:val="28"/>
        </w:rPr>
      </w:pPr>
      <w:proofErr w:type="spellStart"/>
      <w:r w:rsidRPr="002535E5">
        <w:rPr>
          <w:sz w:val="28"/>
          <w:szCs w:val="28"/>
        </w:rPr>
        <w:t>Vue</w:t>
      </w:r>
      <w:proofErr w:type="spellEnd"/>
      <w:r w:rsidRPr="002535E5">
        <w:rPr>
          <w:sz w:val="28"/>
          <w:szCs w:val="28"/>
        </w:rPr>
        <w:t xml:space="preserve"> CLI 4.x требуется </w:t>
      </w:r>
      <w:hyperlink r:id="rId6" w:history="1">
        <w:r w:rsidRPr="002535E5">
          <w:rPr>
            <w:rStyle w:val="a5"/>
            <w:sz w:val="28"/>
            <w:szCs w:val="28"/>
          </w:rPr>
          <w:t>Node.js</w:t>
        </w:r>
      </w:hyperlink>
      <w:r w:rsidRPr="002535E5">
        <w:rPr>
          <w:sz w:val="28"/>
          <w:szCs w:val="28"/>
        </w:rPr>
        <w:t xml:space="preserve"> версии 8.9 или выше (рекомендуется v10+). </w:t>
      </w:r>
    </w:p>
    <w:p w:rsidR="002535E5" w:rsidRPr="003E7468" w:rsidRDefault="002535E5" w:rsidP="002535E5">
      <w:pPr>
        <w:spacing w:after="0" w:line="240" w:lineRule="auto"/>
        <w:rPr>
          <w:b/>
          <w:sz w:val="28"/>
          <w:szCs w:val="28"/>
        </w:rPr>
      </w:pPr>
      <w:r w:rsidRPr="002535E5">
        <w:rPr>
          <w:sz w:val="28"/>
          <w:szCs w:val="28"/>
        </w:rPr>
        <w:t>Для установки нового пакета используйте одну из следующих команд</w:t>
      </w:r>
    </w:p>
    <w:p w:rsidR="002535E5" w:rsidRPr="003E7468" w:rsidRDefault="002535E5" w:rsidP="002535E5">
      <w:pPr>
        <w:rPr>
          <w:b/>
          <w:sz w:val="28"/>
          <w:szCs w:val="28"/>
        </w:rPr>
      </w:pPr>
    </w:p>
    <w:p w:rsidR="002535E5" w:rsidRDefault="002535E5" w:rsidP="002535E5">
      <w:pPr>
        <w:rPr>
          <w:b/>
          <w:sz w:val="28"/>
          <w:szCs w:val="28"/>
          <w:lang w:val="en-US"/>
        </w:rPr>
      </w:pPr>
      <w:proofErr w:type="spellStart"/>
      <w:proofErr w:type="gramStart"/>
      <w:r w:rsidRPr="002535E5">
        <w:rPr>
          <w:b/>
          <w:sz w:val="28"/>
          <w:szCs w:val="28"/>
          <w:lang w:val="en-US"/>
        </w:rPr>
        <w:t>npm</w:t>
      </w:r>
      <w:proofErr w:type="spellEnd"/>
      <w:proofErr w:type="gramEnd"/>
      <w:r w:rsidRPr="002535E5">
        <w:rPr>
          <w:b/>
          <w:sz w:val="28"/>
          <w:szCs w:val="28"/>
          <w:lang w:val="en-US"/>
        </w:rPr>
        <w:t xml:space="preserve"> install -g @</w:t>
      </w:r>
      <w:proofErr w:type="spellStart"/>
      <w:r w:rsidRPr="002535E5">
        <w:rPr>
          <w:b/>
          <w:sz w:val="28"/>
          <w:szCs w:val="28"/>
          <w:lang w:val="en-US"/>
        </w:rPr>
        <w:t>vue</w:t>
      </w:r>
      <w:proofErr w:type="spellEnd"/>
      <w:r w:rsidRPr="002535E5">
        <w:rPr>
          <w:b/>
          <w:sz w:val="28"/>
          <w:szCs w:val="28"/>
          <w:lang w:val="en-US"/>
        </w:rPr>
        <w:t>/cli</w:t>
      </w:r>
    </w:p>
    <w:p w:rsidR="002535E5" w:rsidRDefault="002535E5" w:rsidP="002535E5">
      <w:pPr>
        <w:rPr>
          <w:b/>
          <w:sz w:val="28"/>
          <w:szCs w:val="28"/>
          <w:lang w:val="en-US"/>
        </w:rPr>
      </w:pPr>
      <w:r w:rsidRPr="002535E5">
        <w:rPr>
          <w:b/>
          <w:sz w:val="28"/>
          <w:szCs w:val="28"/>
        </w:rPr>
        <w:t>Для</w:t>
      </w:r>
      <w:r w:rsidRPr="002535E5">
        <w:rPr>
          <w:b/>
          <w:sz w:val="28"/>
          <w:szCs w:val="28"/>
          <w:lang w:val="en-US"/>
        </w:rPr>
        <w:t xml:space="preserve"> </w:t>
      </w:r>
      <w:r w:rsidRPr="002535E5">
        <w:rPr>
          <w:b/>
          <w:sz w:val="28"/>
          <w:szCs w:val="28"/>
        </w:rPr>
        <w:t>проверки</w:t>
      </w:r>
    </w:p>
    <w:p w:rsidR="002535E5" w:rsidRPr="003E7468" w:rsidRDefault="002535E5" w:rsidP="002535E5">
      <w:pPr>
        <w:rPr>
          <w:b/>
          <w:sz w:val="28"/>
          <w:szCs w:val="28"/>
        </w:rPr>
      </w:pPr>
      <w:proofErr w:type="spellStart"/>
      <w:proofErr w:type="gramStart"/>
      <w:r w:rsidRPr="002535E5">
        <w:rPr>
          <w:b/>
          <w:sz w:val="28"/>
          <w:szCs w:val="28"/>
          <w:lang w:val="en-US"/>
        </w:rPr>
        <w:t>vue</w:t>
      </w:r>
      <w:proofErr w:type="spellEnd"/>
      <w:proofErr w:type="gramEnd"/>
      <w:r w:rsidRPr="003E7468">
        <w:rPr>
          <w:b/>
          <w:sz w:val="28"/>
          <w:szCs w:val="28"/>
        </w:rPr>
        <w:t xml:space="preserve"> –</w:t>
      </w:r>
      <w:r w:rsidRPr="002535E5">
        <w:rPr>
          <w:b/>
          <w:sz w:val="28"/>
          <w:szCs w:val="28"/>
          <w:lang w:val="en-US"/>
        </w:rPr>
        <w:t>version</w:t>
      </w:r>
    </w:p>
    <w:p w:rsidR="002535E5" w:rsidRPr="003E7468" w:rsidRDefault="002535E5" w:rsidP="002535E5">
      <w:pPr>
        <w:rPr>
          <w:b/>
          <w:sz w:val="28"/>
          <w:szCs w:val="28"/>
        </w:rPr>
      </w:pPr>
    </w:p>
    <w:p w:rsidR="002535E5" w:rsidRPr="003E7468" w:rsidRDefault="002535E5" w:rsidP="002535E5">
      <w:pPr>
        <w:rPr>
          <w:b/>
          <w:sz w:val="28"/>
          <w:szCs w:val="28"/>
        </w:rPr>
      </w:pPr>
    </w:p>
    <w:p w:rsidR="002535E5" w:rsidRPr="003E7468" w:rsidRDefault="002535E5" w:rsidP="002535E5">
      <w:pPr>
        <w:rPr>
          <w:b/>
          <w:sz w:val="28"/>
          <w:szCs w:val="28"/>
        </w:rPr>
      </w:pPr>
    </w:p>
    <w:p w:rsidR="002535E5" w:rsidRPr="003E7468" w:rsidRDefault="002535E5" w:rsidP="002535E5">
      <w:pPr>
        <w:rPr>
          <w:b/>
          <w:sz w:val="28"/>
          <w:szCs w:val="28"/>
        </w:rPr>
      </w:pPr>
    </w:p>
    <w:p w:rsidR="002535E5" w:rsidRPr="003E7468" w:rsidRDefault="002535E5" w:rsidP="002535E5">
      <w:pPr>
        <w:jc w:val="center"/>
        <w:rPr>
          <w:b/>
          <w:bCs/>
          <w:sz w:val="28"/>
          <w:szCs w:val="28"/>
        </w:rPr>
      </w:pPr>
      <w:r w:rsidRPr="002535E5">
        <w:rPr>
          <w:b/>
          <w:bCs/>
          <w:sz w:val="28"/>
          <w:szCs w:val="28"/>
        </w:rPr>
        <w:lastRenderedPageBreak/>
        <w:t xml:space="preserve">Создание проекта  </w:t>
      </w:r>
      <w:proofErr w:type="spellStart"/>
      <w:r w:rsidRPr="002535E5">
        <w:rPr>
          <w:b/>
          <w:bCs/>
          <w:sz w:val="28"/>
          <w:szCs w:val="28"/>
          <w:lang w:val="en-US"/>
        </w:rPr>
        <w:t>Vue</w:t>
      </w:r>
      <w:proofErr w:type="spellEnd"/>
      <w:r w:rsidRPr="003E7468">
        <w:rPr>
          <w:b/>
          <w:bCs/>
          <w:sz w:val="28"/>
          <w:szCs w:val="28"/>
        </w:rPr>
        <w:t xml:space="preserve"> </w:t>
      </w:r>
      <w:r w:rsidRPr="002535E5">
        <w:rPr>
          <w:b/>
          <w:bCs/>
          <w:sz w:val="28"/>
          <w:szCs w:val="28"/>
          <w:lang w:val="en-US"/>
        </w:rPr>
        <w:t>CLI</w:t>
      </w:r>
    </w:p>
    <w:p w:rsidR="002535E5" w:rsidRPr="003E7468" w:rsidRDefault="002535E5" w:rsidP="002535E5">
      <w:pPr>
        <w:rPr>
          <w:b/>
          <w:sz w:val="28"/>
          <w:szCs w:val="28"/>
        </w:rPr>
      </w:pPr>
      <w:r w:rsidRPr="002535E5">
        <w:rPr>
          <w:b/>
          <w:sz w:val="28"/>
          <w:szCs w:val="28"/>
        </w:rPr>
        <w:t>Создание проекта</w:t>
      </w:r>
    </w:p>
    <w:p w:rsidR="002535E5" w:rsidRPr="002535E5" w:rsidRDefault="002535E5" w:rsidP="002535E5">
      <w:pPr>
        <w:rPr>
          <w:b/>
          <w:sz w:val="28"/>
          <w:szCs w:val="28"/>
        </w:rPr>
      </w:pPr>
      <w:proofErr w:type="spellStart"/>
      <w:proofErr w:type="gramStart"/>
      <w:r w:rsidRPr="002535E5">
        <w:rPr>
          <w:b/>
          <w:sz w:val="28"/>
          <w:szCs w:val="28"/>
          <w:lang w:val="en-US"/>
        </w:rPr>
        <w:t>vue</w:t>
      </w:r>
      <w:proofErr w:type="spellEnd"/>
      <w:proofErr w:type="gramEnd"/>
      <w:r w:rsidRPr="003E7468">
        <w:rPr>
          <w:b/>
          <w:sz w:val="28"/>
          <w:szCs w:val="28"/>
        </w:rPr>
        <w:t xml:space="preserve"> </w:t>
      </w:r>
      <w:r w:rsidRPr="002535E5">
        <w:rPr>
          <w:b/>
          <w:sz w:val="28"/>
          <w:szCs w:val="28"/>
          <w:lang w:val="en-US"/>
        </w:rPr>
        <w:t>create</w:t>
      </w:r>
      <w:r w:rsidRPr="003E7468">
        <w:rPr>
          <w:b/>
          <w:sz w:val="28"/>
          <w:szCs w:val="28"/>
        </w:rPr>
        <w:t xml:space="preserve"> &lt;</w:t>
      </w:r>
      <w:r w:rsidRPr="002535E5">
        <w:rPr>
          <w:b/>
          <w:sz w:val="28"/>
          <w:szCs w:val="28"/>
        </w:rPr>
        <w:t>Имя проекта</w:t>
      </w:r>
      <w:r w:rsidRPr="003E7468">
        <w:rPr>
          <w:b/>
          <w:sz w:val="28"/>
          <w:szCs w:val="28"/>
        </w:rPr>
        <w:t>&gt;</w:t>
      </w:r>
    </w:p>
    <w:p w:rsidR="002535E5" w:rsidRPr="003E7468" w:rsidRDefault="002535E5" w:rsidP="002535E5">
      <w:pPr>
        <w:rPr>
          <w:b/>
          <w:sz w:val="28"/>
          <w:szCs w:val="28"/>
        </w:rPr>
      </w:pPr>
    </w:p>
    <w:p w:rsidR="002535E5" w:rsidRPr="003E7468" w:rsidRDefault="002535E5" w:rsidP="002535E5">
      <w:pPr>
        <w:rPr>
          <w:b/>
          <w:sz w:val="28"/>
          <w:szCs w:val="28"/>
        </w:rPr>
      </w:pPr>
      <w:r w:rsidRPr="002535E5">
        <w:rPr>
          <w:b/>
          <w:sz w:val="28"/>
          <w:szCs w:val="28"/>
        </w:rPr>
        <w:t>Пример</w:t>
      </w:r>
    </w:p>
    <w:p w:rsidR="002535E5" w:rsidRPr="002535E5" w:rsidRDefault="002535E5" w:rsidP="002535E5">
      <w:pPr>
        <w:rPr>
          <w:b/>
          <w:sz w:val="28"/>
          <w:szCs w:val="28"/>
          <w:lang w:val="en-US"/>
        </w:rPr>
      </w:pPr>
      <w:r w:rsidRPr="002535E5">
        <w:rPr>
          <w:b/>
          <w:noProof/>
          <w:sz w:val="28"/>
          <w:szCs w:val="28"/>
          <w:lang w:eastAsia="ru-RU"/>
        </w:rPr>
        <w:drawing>
          <wp:inline distT="0" distB="0" distL="0" distR="0" wp14:anchorId="4603348B" wp14:editId="040389DF">
            <wp:extent cx="3981450" cy="314325"/>
            <wp:effectExtent l="0" t="0" r="0" b="9525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535E5" w:rsidRPr="002535E5" w:rsidRDefault="002535E5" w:rsidP="002535E5">
      <w:pPr>
        <w:jc w:val="center"/>
        <w:rPr>
          <w:b/>
          <w:sz w:val="28"/>
          <w:szCs w:val="28"/>
        </w:rPr>
      </w:pPr>
      <w:r w:rsidRPr="002535E5">
        <w:rPr>
          <w:b/>
          <w:sz w:val="28"/>
          <w:szCs w:val="28"/>
        </w:rPr>
        <w:t xml:space="preserve">Руководство </w:t>
      </w:r>
      <w:proofErr w:type="spellStart"/>
      <w:r w:rsidRPr="002535E5">
        <w:rPr>
          <w:b/>
          <w:sz w:val="28"/>
          <w:szCs w:val="28"/>
          <w:lang w:val="en-US"/>
        </w:rPr>
        <w:t>Vue</w:t>
      </w:r>
      <w:proofErr w:type="spellEnd"/>
      <w:r w:rsidRPr="002535E5">
        <w:rPr>
          <w:b/>
          <w:sz w:val="28"/>
          <w:szCs w:val="28"/>
        </w:rPr>
        <w:t xml:space="preserve"> </w:t>
      </w:r>
      <w:r w:rsidRPr="002535E5">
        <w:rPr>
          <w:b/>
          <w:sz w:val="28"/>
          <w:szCs w:val="28"/>
          <w:lang w:val="en-US"/>
        </w:rPr>
        <w:t>CLI</w:t>
      </w:r>
    </w:p>
    <w:p w:rsidR="002535E5" w:rsidRPr="003E7468" w:rsidRDefault="00232FEF" w:rsidP="002535E5">
      <w:pPr>
        <w:jc w:val="center"/>
        <w:rPr>
          <w:b/>
          <w:sz w:val="28"/>
          <w:szCs w:val="28"/>
        </w:rPr>
      </w:pPr>
      <w:hyperlink r:id="rId8" w:history="1">
        <w:r w:rsidR="002535E5" w:rsidRPr="002535E5">
          <w:rPr>
            <w:rStyle w:val="a5"/>
            <w:b/>
            <w:sz w:val="28"/>
            <w:szCs w:val="28"/>
            <w:lang w:val="en-US"/>
          </w:rPr>
          <w:t>https</w:t>
        </w:r>
        <w:r w:rsidR="002535E5" w:rsidRPr="002535E5">
          <w:rPr>
            <w:rStyle w:val="a5"/>
            <w:b/>
            <w:sz w:val="28"/>
            <w:szCs w:val="28"/>
          </w:rPr>
          <w:t>://</w:t>
        </w:r>
        <w:r w:rsidR="002535E5" w:rsidRPr="002535E5">
          <w:rPr>
            <w:rStyle w:val="a5"/>
            <w:b/>
            <w:sz w:val="28"/>
            <w:szCs w:val="28"/>
            <w:lang w:val="en-US"/>
          </w:rPr>
          <w:t>cli</w:t>
        </w:r>
        <w:r w:rsidR="002535E5" w:rsidRPr="002535E5">
          <w:rPr>
            <w:rStyle w:val="a5"/>
            <w:b/>
            <w:sz w:val="28"/>
            <w:szCs w:val="28"/>
          </w:rPr>
          <w:t>.</w:t>
        </w:r>
        <w:proofErr w:type="spellStart"/>
        <w:r w:rsidR="002535E5" w:rsidRPr="002535E5">
          <w:rPr>
            <w:rStyle w:val="a5"/>
            <w:b/>
            <w:sz w:val="28"/>
            <w:szCs w:val="28"/>
            <w:lang w:val="en-US"/>
          </w:rPr>
          <w:t>vuejs</w:t>
        </w:r>
        <w:proofErr w:type="spellEnd"/>
        <w:r w:rsidR="002535E5" w:rsidRPr="002535E5">
          <w:rPr>
            <w:rStyle w:val="a5"/>
            <w:b/>
            <w:sz w:val="28"/>
            <w:szCs w:val="28"/>
          </w:rPr>
          <w:t>.</w:t>
        </w:r>
        <w:r w:rsidR="002535E5" w:rsidRPr="002535E5">
          <w:rPr>
            <w:rStyle w:val="a5"/>
            <w:b/>
            <w:sz w:val="28"/>
            <w:szCs w:val="28"/>
            <w:lang w:val="en-US"/>
          </w:rPr>
          <w:t>org</w:t>
        </w:r>
        <w:r w:rsidR="002535E5" w:rsidRPr="002535E5">
          <w:rPr>
            <w:rStyle w:val="a5"/>
            <w:b/>
            <w:sz w:val="28"/>
            <w:szCs w:val="28"/>
          </w:rPr>
          <w:t>/</w:t>
        </w:r>
        <w:proofErr w:type="spellStart"/>
        <w:r w:rsidR="002535E5" w:rsidRPr="002535E5">
          <w:rPr>
            <w:rStyle w:val="a5"/>
            <w:b/>
            <w:sz w:val="28"/>
            <w:szCs w:val="28"/>
            <w:lang w:val="en-US"/>
          </w:rPr>
          <w:t>ru</w:t>
        </w:r>
        <w:proofErr w:type="spellEnd"/>
        <w:r w:rsidR="002535E5" w:rsidRPr="002535E5">
          <w:rPr>
            <w:rStyle w:val="a5"/>
            <w:b/>
            <w:sz w:val="28"/>
            <w:szCs w:val="28"/>
          </w:rPr>
          <w:t>/</w:t>
        </w:r>
        <w:r w:rsidR="002535E5" w:rsidRPr="002535E5">
          <w:rPr>
            <w:rStyle w:val="a5"/>
            <w:b/>
            <w:sz w:val="28"/>
            <w:szCs w:val="28"/>
            <w:lang w:val="en-US"/>
          </w:rPr>
          <w:t>guide</w:t>
        </w:r>
        <w:r w:rsidR="002535E5" w:rsidRPr="002535E5">
          <w:rPr>
            <w:rStyle w:val="a5"/>
            <w:b/>
            <w:sz w:val="28"/>
            <w:szCs w:val="28"/>
          </w:rPr>
          <w:t>/</w:t>
        </w:r>
      </w:hyperlink>
    </w:p>
    <w:p w:rsidR="002535E5" w:rsidRPr="003E7468" w:rsidRDefault="002535E5" w:rsidP="002535E5">
      <w:pPr>
        <w:jc w:val="center"/>
        <w:rPr>
          <w:b/>
          <w:sz w:val="28"/>
          <w:szCs w:val="28"/>
        </w:rPr>
      </w:pPr>
    </w:p>
    <w:p w:rsidR="002535E5" w:rsidRDefault="002535E5" w:rsidP="002535E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 </w:t>
      </w:r>
    </w:p>
    <w:p w:rsidR="00211F6A" w:rsidRPr="00DE119C" w:rsidRDefault="002535E5" w:rsidP="009F1AC1">
      <w:pPr>
        <w:jc w:val="both"/>
        <w:rPr>
          <w:sz w:val="28"/>
          <w:szCs w:val="28"/>
        </w:rPr>
      </w:pPr>
      <w:r w:rsidRPr="00211F6A">
        <w:rPr>
          <w:sz w:val="28"/>
          <w:szCs w:val="28"/>
        </w:rPr>
        <w:t xml:space="preserve">Разработать приложение </w:t>
      </w:r>
      <w:r w:rsidR="00211F6A" w:rsidRPr="00211F6A">
        <w:rPr>
          <w:sz w:val="28"/>
          <w:szCs w:val="28"/>
        </w:rPr>
        <w:t xml:space="preserve">с помощью </w:t>
      </w:r>
      <w:proofErr w:type="spellStart"/>
      <w:r w:rsidR="00211F6A" w:rsidRPr="00211F6A">
        <w:rPr>
          <w:sz w:val="28"/>
          <w:szCs w:val="28"/>
          <w:lang w:val="en-US"/>
        </w:rPr>
        <w:t>vue</w:t>
      </w:r>
      <w:proofErr w:type="spellEnd"/>
      <w:r w:rsidR="00211F6A" w:rsidRPr="00211F6A">
        <w:rPr>
          <w:sz w:val="28"/>
          <w:szCs w:val="28"/>
        </w:rPr>
        <w:t xml:space="preserve"> </w:t>
      </w:r>
      <w:r w:rsidR="00211F6A" w:rsidRPr="00211F6A">
        <w:rPr>
          <w:sz w:val="28"/>
          <w:szCs w:val="28"/>
          <w:lang w:val="en-US"/>
        </w:rPr>
        <w:t>cli</w:t>
      </w:r>
      <w:r w:rsidR="00232FEF">
        <w:rPr>
          <w:sz w:val="28"/>
          <w:szCs w:val="28"/>
        </w:rPr>
        <w:t xml:space="preserve"> (версия 3)</w:t>
      </w:r>
      <w:r w:rsidR="00211F6A" w:rsidRPr="00211F6A">
        <w:rPr>
          <w:sz w:val="28"/>
          <w:szCs w:val="28"/>
        </w:rPr>
        <w:t>.</w:t>
      </w:r>
      <w:r w:rsidR="00DE119C" w:rsidRPr="00DE119C">
        <w:rPr>
          <w:sz w:val="28"/>
          <w:szCs w:val="28"/>
        </w:rPr>
        <w:t xml:space="preserve"> </w:t>
      </w:r>
      <w:r w:rsidR="00DE119C">
        <w:rPr>
          <w:sz w:val="28"/>
          <w:szCs w:val="28"/>
        </w:rPr>
        <w:t>Вариант (см. таблицу ниже)</w:t>
      </w:r>
    </w:p>
    <w:p w:rsidR="00211F6A" w:rsidRPr="00211F6A" w:rsidRDefault="00211F6A" w:rsidP="009F1AC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Варианты</w:t>
      </w:r>
    </w:p>
    <w:p w:rsidR="002535E5" w:rsidRPr="00F6676D" w:rsidRDefault="002535E5" w:rsidP="009F1AC1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F6676D">
        <w:rPr>
          <w:sz w:val="28"/>
          <w:szCs w:val="28"/>
        </w:rPr>
        <w:t>«</w:t>
      </w:r>
      <w:r w:rsidR="00211F6A" w:rsidRPr="00F6676D">
        <w:rPr>
          <w:sz w:val="28"/>
          <w:szCs w:val="28"/>
        </w:rPr>
        <w:t>Кинотеатр</w:t>
      </w:r>
      <w:r w:rsidRPr="00F6676D">
        <w:rPr>
          <w:sz w:val="28"/>
          <w:szCs w:val="28"/>
        </w:rPr>
        <w:t>» с возможностью фи</w:t>
      </w:r>
      <w:r w:rsidR="00211F6A" w:rsidRPr="00F6676D">
        <w:rPr>
          <w:sz w:val="28"/>
          <w:szCs w:val="28"/>
        </w:rPr>
        <w:t>льтрации и сортировки по цене билета, году выпуска, жанру, рейтингу.</w:t>
      </w:r>
    </w:p>
    <w:p w:rsidR="00211F6A" w:rsidRPr="00F6676D" w:rsidRDefault="00211F6A" w:rsidP="009F1AC1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F6676D">
        <w:rPr>
          <w:sz w:val="28"/>
          <w:szCs w:val="28"/>
        </w:rPr>
        <w:t>«Книжный магазин» с возможностью фильтрации и сортировки по цене, жанру, популярности</w:t>
      </w:r>
      <w:r w:rsidR="00E47820" w:rsidRPr="00F6676D">
        <w:rPr>
          <w:sz w:val="28"/>
          <w:szCs w:val="28"/>
        </w:rPr>
        <w:t>, наличие на складе.</w:t>
      </w:r>
    </w:p>
    <w:p w:rsidR="00E47820" w:rsidRPr="00F6676D" w:rsidRDefault="00E47820" w:rsidP="009F1AC1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F6676D">
        <w:rPr>
          <w:sz w:val="28"/>
          <w:szCs w:val="28"/>
        </w:rPr>
        <w:t>«Магазин оргтехники» с возможностью фильтрации и сортировки по цене, жанру, типу товар</w:t>
      </w:r>
      <w:proofErr w:type="gramStart"/>
      <w:r w:rsidRPr="00F6676D">
        <w:rPr>
          <w:sz w:val="28"/>
          <w:szCs w:val="28"/>
        </w:rPr>
        <w:t>а(</w:t>
      </w:r>
      <w:proofErr w:type="gramEnd"/>
      <w:r w:rsidRPr="00F6676D">
        <w:rPr>
          <w:sz w:val="28"/>
          <w:szCs w:val="28"/>
        </w:rPr>
        <w:t xml:space="preserve">компьютеры, бытовая техника, моб. устройства  и т.п.), производителю, наличие на складе. </w:t>
      </w:r>
    </w:p>
    <w:p w:rsidR="00E47820" w:rsidRPr="00F6676D" w:rsidRDefault="00E47820" w:rsidP="009F1AC1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F6676D">
        <w:rPr>
          <w:sz w:val="28"/>
          <w:szCs w:val="28"/>
        </w:rPr>
        <w:t xml:space="preserve">«Пиццерия» с возможностью фильтрации и сортировки по цене, размеру (диаметр), популярности, </w:t>
      </w:r>
      <w:r w:rsidR="009E79AB" w:rsidRPr="00F6676D">
        <w:rPr>
          <w:sz w:val="28"/>
          <w:szCs w:val="28"/>
        </w:rPr>
        <w:t>для вегетарианцев.</w:t>
      </w:r>
    </w:p>
    <w:p w:rsidR="00211F6A" w:rsidRPr="00211F6A" w:rsidRDefault="00211F6A" w:rsidP="009F1AC1">
      <w:pPr>
        <w:jc w:val="both"/>
        <w:rPr>
          <w:b/>
          <w:sz w:val="28"/>
          <w:szCs w:val="28"/>
        </w:rPr>
      </w:pPr>
    </w:p>
    <w:p w:rsidR="002535E5" w:rsidRPr="009F1AC1" w:rsidRDefault="002535E5" w:rsidP="009F1A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C1">
        <w:rPr>
          <w:rFonts w:ascii="Times New Roman" w:hAnsi="Times New Roman" w:cs="Times New Roman"/>
          <w:sz w:val="28"/>
          <w:szCs w:val="28"/>
        </w:rPr>
        <w:t>Товар (</w:t>
      </w:r>
      <w:r w:rsidR="00211F6A" w:rsidRPr="009F1AC1">
        <w:rPr>
          <w:rFonts w:ascii="Times New Roman" w:hAnsi="Times New Roman" w:cs="Times New Roman"/>
          <w:sz w:val="28"/>
          <w:szCs w:val="28"/>
        </w:rPr>
        <w:t>книга, фильм</w:t>
      </w:r>
      <w:r w:rsidRPr="009F1AC1">
        <w:rPr>
          <w:rFonts w:ascii="Times New Roman" w:hAnsi="Times New Roman" w:cs="Times New Roman"/>
          <w:sz w:val="28"/>
          <w:szCs w:val="28"/>
        </w:rPr>
        <w:t>)</w:t>
      </w:r>
      <w:r w:rsidR="00211F6A" w:rsidRPr="009F1AC1">
        <w:rPr>
          <w:rFonts w:ascii="Times New Roman" w:hAnsi="Times New Roman" w:cs="Times New Roman"/>
          <w:sz w:val="28"/>
          <w:szCs w:val="28"/>
        </w:rPr>
        <w:t xml:space="preserve"> должен отображаться на квадратной карточке. </w:t>
      </w:r>
      <w:proofErr w:type="gramStart"/>
      <w:r w:rsidR="00211F6A" w:rsidRPr="009F1AC1">
        <w:rPr>
          <w:rFonts w:ascii="Times New Roman" w:hAnsi="Times New Roman" w:cs="Times New Roman"/>
          <w:sz w:val="28"/>
          <w:szCs w:val="28"/>
        </w:rPr>
        <w:t>Каждая карточка содержит наименование товара (фильма, книги)</w:t>
      </w:r>
      <w:r w:rsidR="009E79AB" w:rsidRPr="009F1AC1">
        <w:rPr>
          <w:rFonts w:ascii="Times New Roman" w:hAnsi="Times New Roman" w:cs="Times New Roman"/>
          <w:sz w:val="28"/>
          <w:szCs w:val="28"/>
        </w:rPr>
        <w:t>, фото, описание, цену, наличие на складе</w:t>
      </w:r>
      <w:r w:rsidR="009F1AC1" w:rsidRPr="009F1AC1">
        <w:rPr>
          <w:rFonts w:ascii="Times New Roman" w:hAnsi="Times New Roman" w:cs="Times New Roman"/>
          <w:sz w:val="28"/>
          <w:szCs w:val="28"/>
        </w:rPr>
        <w:t xml:space="preserve"> </w:t>
      </w:r>
      <w:r w:rsidR="009E79AB" w:rsidRPr="009F1AC1">
        <w:rPr>
          <w:rFonts w:ascii="Times New Roman" w:hAnsi="Times New Roman" w:cs="Times New Roman"/>
          <w:sz w:val="28"/>
          <w:szCs w:val="28"/>
        </w:rPr>
        <w:t>(в случае товаров), рейтинг.</w:t>
      </w:r>
      <w:proofErr w:type="gramEnd"/>
      <w:r w:rsidR="00F6676D" w:rsidRPr="009F1AC1">
        <w:rPr>
          <w:rFonts w:ascii="Times New Roman" w:hAnsi="Times New Roman" w:cs="Times New Roman"/>
          <w:sz w:val="28"/>
          <w:szCs w:val="28"/>
        </w:rPr>
        <w:t xml:space="preserve"> Для каждого товара должна быть возможность оставить отзыв. </w:t>
      </w:r>
    </w:p>
    <w:p w:rsidR="00F6676D" w:rsidRPr="009F1AC1" w:rsidRDefault="00F6676D" w:rsidP="009F1A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C1">
        <w:rPr>
          <w:rFonts w:ascii="Times New Roman" w:hAnsi="Times New Roman" w:cs="Times New Roman"/>
          <w:sz w:val="28"/>
          <w:szCs w:val="28"/>
        </w:rPr>
        <w:t>Объекты товар (книга, фильм) хранятся в виде объектов в массивах. Отзывы следует хранить в тех же объектах.</w:t>
      </w:r>
      <w:r w:rsidR="002A3528">
        <w:rPr>
          <w:rFonts w:ascii="Times New Roman" w:hAnsi="Times New Roman" w:cs="Times New Roman"/>
          <w:sz w:val="28"/>
          <w:szCs w:val="28"/>
        </w:rPr>
        <w:t xml:space="preserve"> Объекты создать самостоятельно на основе данных из интернета</w:t>
      </w:r>
      <w:r w:rsidR="003E7468" w:rsidRPr="003E7468">
        <w:rPr>
          <w:rFonts w:ascii="Times New Roman" w:hAnsi="Times New Roman" w:cs="Times New Roman"/>
          <w:sz w:val="28"/>
          <w:szCs w:val="28"/>
        </w:rPr>
        <w:t xml:space="preserve"> </w:t>
      </w:r>
      <w:r w:rsidR="003E7468">
        <w:rPr>
          <w:rFonts w:ascii="Times New Roman" w:hAnsi="Times New Roman" w:cs="Times New Roman"/>
          <w:sz w:val="28"/>
          <w:szCs w:val="28"/>
        </w:rPr>
        <w:t>не менее 15 объектов</w:t>
      </w:r>
      <w:r w:rsidR="002A3528">
        <w:rPr>
          <w:rFonts w:ascii="Times New Roman" w:hAnsi="Times New Roman" w:cs="Times New Roman"/>
          <w:sz w:val="28"/>
          <w:szCs w:val="28"/>
        </w:rPr>
        <w:t>.</w:t>
      </w:r>
    </w:p>
    <w:p w:rsidR="002535E5" w:rsidRDefault="00F6676D" w:rsidP="009F1A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AC1">
        <w:rPr>
          <w:rFonts w:ascii="Times New Roman" w:hAnsi="Times New Roman" w:cs="Times New Roman"/>
          <w:sz w:val="28"/>
          <w:szCs w:val="28"/>
        </w:rPr>
        <w:t xml:space="preserve">Для оформления приложения можно использовать библиотеку </w:t>
      </w:r>
      <w:r w:rsidRPr="009F1AC1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9F1AC1" w:rsidRPr="009F1AC1">
        <w:rPr>
          <w:rFonts w:ascii="Times New Roman" w:hAnsi="Times New Roman" w:cs="Times New Roman"/>
          <w:sz w:val="28"/>
          <w:szCs w:val="28"/>
        </w:rPr>
        <w:t>.</w:t>
      </w:r>
    </w:p>
    <w:p w:rsidR="0047741D" w:rsidRDefault="0047741D" w:rsidP="009F1A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442"/>
        <w:gridCol w:w="2408"/>
        <w:gridCol w:w="2127"/>
        <w:gridCol w:w="2126"/>
      </w:tblGrid>
      <w:tr w:rsidR="00232FEF" w:rsidRPr="00DC519F" w:rsidTr="00232FEF">
        <w:trPr>
          <w:trHeight w:val="30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№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Фамилия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Имя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Номер варианта 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Алюков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Рамиль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Ашкрумова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Ильдарина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Валитов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Радик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Вахитов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Тагир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Искаков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Ильгам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Каранинский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Михаил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FF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Киреев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Артем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232FEF" w:rsidRPr="00DC519F" w:rsidTr="00232FEF">
        <w:trPr>
          <w:trHeight w:val="33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Кузьмина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Маргарита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232FEF" w:rsidRPr="00DC519F" w:rsidTr="00232FEF">
        <w:trPr>
          <w:trHeight w:val="33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Лукин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Олег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i/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Новгородов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Дмитрий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Патутин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Денис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Сафин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Динис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bCs/>
                <w:color w:val="000000"/>
                <w:sz w:val="24"/>
                <w:szCs w:val="24"/>
              </w:rPr>
              <w:t xml:space="preserve">Сафина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bCs/>
                <w:color w:val="000000"/>
                <w:sz w:val="24"/>
                <w:szCs w:val="24"/>
              </w:rPr>
              <w:t>Аделина</w:t>
            </w:r>
            <w:proofErr w:type="spellEnd"/>
            <w:r w:rsidRPr="000E0438">
              <w:rPr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0E0438">
              <w:rPr>
                <w:bCs/>
                <w:color w:val="000000"/>
                <w:sz w:val="24"/>
                <w:szCs w:val="24"/>
              </w:rPr>
              <w:t>ст</w:t>
            </w:r>
            <w:proofErr w:type="spellEnd"/>
            <w:proofErr w:type="gramEnd"/>
            <w:r w:rsidRPr="000E0438">
              <w:rPr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Селиванов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Дмитрий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Фахрутдинов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Тимур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Фархутдинов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Джамиль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Хазиахметов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Рустем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color w:val="000000"/>
                <w:sz w:val="24"/>
                <w:szCs w:val="24"/>
              </w:rPr>
              <w:t>Хисамов</w:t>
            </w:r>
            <w:proofErr w:type="spellEnd"/>
            <w:r w:rsidRPr="000E043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Эрик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232FEF" w:rsidRPr="00DC519F" w:rsidTr="00232FEF">
        <w:trPr>
          <w:trHeight w:val="27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Яковлева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Валентина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0E0438">
              <w:rPr>
                <w:color w:val="000000"/>
                <w:sz w:val="24"/>
                <w:szCs w:val="24"/>
              </w:rPr>
              <w:t xml:space="preserve">Якушин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color w:val="000000"/>
                <w:sz w:val="24"/>
                <w:szCs w:val="24"/>
              </w:rPr>
              <w:t>Тимур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Вакилова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Диана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Дамбаева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Саяна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Ильясов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Айтуган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Имаев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Азат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232FEF" w:rsidRPr="00DC519F" w:rsidTr="00232FEF">
        <w:trPr>
          <w:trHeight w:val="33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 xml:space="preserve">Набиев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>Ильмир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Насыров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Ильяс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Прусихин</w:t>
            </w:r>
            <w:proofErr w:type="spellEnd"/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Никита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043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Салихов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0E043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Айгиз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</w:tr>
      <w:tr w:rsidR="00232FEF" w:rsidRPr="00232FE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 xml:space="preserve">Смирнова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sz w:val="24"/>
                <w:szCs w:val="24"/>
              </w:rPr>
              <w:t>Анна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bookmarkStart w:id="0" w:name="_GoBack"/>
        <w:bookmarkEnd w:id="0"/>
      </w:tr>
      <w:tr w:rsidR="00232FEF" w:rsidRPr="00DC519F" w:rsidTr="00232FEF">
        <w:trPr>
          <w:trHeight w:val="300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FEF" w:rsidRPr="00DC519F" w:rsidRDefault="00232FEF" w:rsidP="001010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519F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0E0438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Усманов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FEF" w:rsidRPr="00DC519F" w:rsidRDefault="00232FEF" w:rsidP="00506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0438">
              <w:rPr>
                <w:rFonts w:ascii="Calibri" w:hAnsi="Calibri" w:cs="Calibri"/>
                <w:color w:val="000000"/>
                <w:sz w:val="24"/>
                <w:szCs w:val="24"/>
              </w:rPr>
              <w:t>Наиль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32FEF" w:rsidRPr="00FA09E9" w:rsidRDefault="00232FEF" w:rsidP="0010105F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</w:tbl>
    <w:p w:rsidR="0047741D" w:rsidRDefault="0047741D" w:rsidP="009F1AC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1AC1" w:rsidRDefault="009F1AC1" w:rsidP="009F1AC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F1AC1" w:rsidRPr="009F1AC1" w:rsidRDefault="009F1AC1" w:rsidP="009F1AC1">
      <w:pPr>
        <w:ind w:firstLine="709"/>
        <w:jc w:val="both"/>
        <w:rPr>
          <w:b/>
          <w:sz w:val="28"/>
          <w:szCs w:val="28"/>
          <w:lang w:val="en-US"/>
        </w:rPr>
      </w:pPr>
    </w:p>
    <w:sectPr w:rsidR="009F1AC1" w:rsidRPr="009F1AC1" w:rsidSect="002535E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8363E"/>
    <w:multiLevelType w:val="hybridMultilevel"/>
    <w:tmpl w:val="37AA05A4"/>
    <w:lvl w:ilvl="0" w:tplc="A566B7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EB2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6C30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1237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E00B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40F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208C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CAE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854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754DC6"/>
    <w:multiLevelType w:val="hybridMultilevel"/>
    <w:tmpl w:val="D9120050"/>
    <w:lvl w:ilvl="0" w:tplc="65D4E22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ABE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8B93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0A5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100A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8E255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7664D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CB3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3410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376D90"/>
    <w:multiLevelType w:val="hybridMultilevel"/>
    <w:tmpl w:val="E07471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021A5D"/>
    <w:multiLevelType w:val="hybridMultilevel"/>
    <w:tmpl w:val="587E4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04FC4"/>
    <w:multiLevelType w:val="hybridMultilevel"/>
    <w:tmpl w:val="909E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2353E"/>
    <w:multiLevelType w:val="hybridMultilevel"/>
    <w:tmpl w:val="B38EF3F0"/>
    <w:lvl w:ilvl="0" w:tplc="CBA286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EBAE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3EB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8C54D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88D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5693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94AA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A7A0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D0104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D0384C"/>
    <w:multiLevelType w:val="hybridMultilevel"/>
    <w:tmpl w:val="0B88B408"/>
    <w:lvl w:ilvl="0" w:tplc="26DAE3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304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463C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EAF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7E4B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CA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EC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6CB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9C2F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54FDB"/>
    <w:multiLevelType w:val="hybridMultilevel"/>
    <w:tmpl w:val="A614FD10"/>
    <w:lvl w:ilvl="0" w:tplc="E8523E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E2C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F2BE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8716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5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A3A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215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A0B3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9410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223"/>
    <w:rsid w:val="00211F6A"/>
    <w:rsid w:val="00232FEF"/>
    <w:rsid w:val="002535E5"/>
    <w:rsid w:val="002A3528"/>
    <w:rsid w:val="003E7468"/>
    <w:rsid w:val="0047741D"/>
    <w:rsid w:val="005D4425"/>
    <w:rsid w:val="009E79AB"/>
    <w:rsid w:val="009F1AC1"/>
    <w:rsid w:val="00B91ACB"/>
    <w:rsid w:val="00D04B9B"/>
    <w:rsid w:val="00DE119C"/>
    <w:rsid w:val="00E47820"/>
    <w:rsid w:val="00F61223"/>
    <w:rsid w:val="00F6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5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5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535E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5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3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5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253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535E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5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3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376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338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8779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981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368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395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1960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884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462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420">
          <w:marLeft w:val="360"/>
          <w:marRight w:val="0"/>
          <w:marTop w:val="58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ru/guid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tvi-vlad@mail.ru</dc:creator>
  <cp:keywords/>
  <dc:description/>
  <cp:lastModifiedBy>tvi-vlad@mail.ru</cp:lastModifiedBy>
  <cp:revision>11</cp:revision>
  <dcterms:created xsi:type="dcterms:W3CDTF">2021-03-23T06:03:00Z</dcterms:created>
  <dcterms:modified xsi:type="dcterms:W3CDTF">2023-04-12T10:22:00Z</dcterms:modified>
</cp:coreProperties>
</file>