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2D" w:rsidRPr="009E252D" w:rsidRDefault="00146480" w:rsidP="007F2060">
      <w:pPr>
        <w:bidi/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146480">
        <w:rPr>
          <w:rFonts w:ascii="Traditional Arabic" w:eastAsia="Times New Roman" w:hAnsi="Traditional Arabic" w:cs="Traditional Arabic"/>
          <w:b/>
          <w:bCs/>
          <w:i/>
          <w:iCs/>
          <w:noProof/>
          <w:sz w:val="28"/>
          <w:szCs w:val="28"/>
          <w:rtl/>
          <w:lang w:val="en-US" w:bidi="ar-SA"/>
        </w:rPr>
        <w:drawing>
          <wp:anchor distT="0" distB="0" distL="114300" distR="114300" simplePos="0" relativeHeight="251663360" behindDoc="0" locked="0" layoutInCell="1" allowOverlap="1" wp14:anchorId="225C870D" wp14:editId="52B5C0EF">
            <wp:simplePos x="0" y="0"/>
            <wp:positionH relativeFrom="column">
              <wp:posOffset>1091565</wp:posOffset>
            </wp:positionH>
            <wp:positionV relativeFrom="paragraph">
              <wp:posOffset>1395730</wp:posOffset>
            </wp:positionV>
            <wp:extent cx="656960" cy="850903"/>
            <wp:effectExtent l="0" t="0" r="0" b="6350"/>
            <wp:wrapNone/>
            <wp:docPr id="2" name="Image 2" descr="\\DELL-PC\Users\DELL\IdeaProjects\Tandhim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ELL-PC\Users\DELL\IdeaProjects\Tandhim\fra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0" cy="85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52D" w:rsidRPr="009E252D">
        <w:rPr>
          <w:rFonts w:ascii="Times New Roman" w:eastAsia="Times New Roman" w:hAnsi="Times New Roman" w:cs="Traditional Arabic" w:hint="cs"/>
          <w:b/>
          <w:bCs/>
          <w:sz w:val="36"/>
          <w:szCs w:val="36"/>
          <w:rtl/>
          <w:lang w:val="en-US" w:bidi="ar-SA"/>
        </w:rPr>
        <w:t>الجمهورية الجزائرية الديمقراطية الشعبية</w:t>
      </w:r>
    </w:p>
    <w:p w:rsidR="00146480" w:rsidRPr="00146480" w:rsidRDefault="00146480" w:rsidP="00146480">
      <w:pPr>
        <w:bidi/>
        <w:spacing w:after="0" w:line="240" w:lineRule="auto"/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lang w:bidi="ar-SA"/>
        </w:rPr>
      </w:pPr>
      <w:r w:rsidRPr="00146480">
        <w:rPr>
          <w:rFonts w:ascii="Times New Roman" w:eastAsia="Times New Roman" w:hAnsi="Times New Roman" w:cs="Traditional Arabic"/>
          <w:b/>
          <w:bCs/>
          <w:noProof/>
          <w:sz w:val="28"/>
          <w:szCs w:val="28"/>
          <w:lang w:val="en-US" w:bidi="ar-S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B4533EA" wp14:editId="58E598BC">
                <wp:simplePos x="0" y="0"/>
                <wp:positionH relativeFrom="column">
                  <wp:posOffset>-3810</wp:posOffset>
                </wp:positionH>
                <wp:positionV relativeFrom="paragraph">
                  <wp:posOffset>207645</wp:posOffset>
                </wp:positionV>
                <wp:extent cx="3236595" cy="1404620"/>
                <wp:effectExtent l="0" t="0" r="190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480" w:rsidRDefault="00146480" w:rsidP="00146480">
                            <w:pPr>
                              <w:jc w:val="center"/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محضر تكليف بالوفاء</w:t>
                            </w:r>
                          </w:p>
                          <w:p w:rsidR="00146480" w:rsidRPr="007E62D5" w:rsidRDefault="00146480" w:rsidP="0014648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E62D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(المادة 612 -</w:t>
                            </w:r>
                            <w:r w:rsidRPr="007E62D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 </w:t>
                            </w:r>
                            <w:r w:rsidRPr="007E62D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613 من قانون الإجراءات المدنية والإدارية)</w:t>
                            </w:r>
                          </w:p>
                          <w:p w:rsidR="00146480" w:rsidRDefault="00146480" w:rsidP="001464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533E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.3pt;margin-top:16.35pt;width:254.8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" stroked="f">
                <v:textbox style="mso-fit-shape-to-text:t">
                  <w:txbxContent>
                    <w:p w:rsidR="00146480" w:rsidRDefault="00146480" w:rsidP="00146480">
                      <w:pPr>
                        <w:jc w:val="center"/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محضر تكليف بالوفاء</w:t>
                      </w:r>
                    </w:p>
                    <w:p w:rsidR="00146480" w:rsidRPr="007E62D5" w:rsidRDefault="00146480" w:rsidP="0014648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E62D5">
                        <w:rPr>
                          <w:rFonts w:ascii="Times New Roman" w:eastAsia="Times New Roman" w:hAnsi="Times New Roman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>(المادة 612 -</w:t>
                      </w:r>
                      <w:r w:rsidRPr="007E62D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 </w:t>
                      </w:r>
                      <w:r w:rsidRPr="007E62D5">
                        <w:rPr>
                          <w:rFonts w:ascii="Times New Roman" w:eastAsia="Times New Roman" w:hAnsi="Times New Roman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>613 من قانون الإجراءات المدنية والإدارية)</w:t>
                      </w:r>
                    </w:p>
                    <w:p w:rsidR="00146480" w:rsidRDefault="00146480" w:rsidP="00146480"/>
                  </w:txbxContent>
                </v:textbox>
                <w10:wrap type="square"/>
              </v:shape>
            </w:pict>
          </mc:Fallback>
        </mc:AlternateContent>
      </w:r>
      <w:r w:rsidRPr="00146480">
        <w:rPr>
          <w:rFonts w:ascii="Times New Roman" w:eastAsia="Times New Roman" w:hAnsi="Times New Roman" w:cs="Traditional Arabic"/>
          <w:b/>
          <w:bCs/>
          <w:noProof/>
          <w:sz w:val="28"/>
          <w:szCs w:val="28"/>
          <w:lang w:val="en-US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215775" wp14:editId="49252AAD">
                <wp:simplePos x="0" y="0"/>
                <wp:positionH relativeFrom="column">
                  <wp:posOffset>3453130</wp:posOffset>
                </wp:positionH>
                <wp:positionV relativeFrom="paragraph">
                  <wp:posOffset>102235</wp:posOffset>
                </wp:positionV>
                <wp:extent cx="3560445" cy="1404620"/>
                <wp:effectExtent l="0" t="0" r="1905" b="444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480" w:rsidRPr="009E252D" w:rsidRDefault="00146480" w:rsidP="00146480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الديوان العمومي للمحضر القضائي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ab/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                                </w:t>
                            </w:r>
                          </w:p>
                          <w:p w:rsidR="00146480" w:rsidRPr="00146480" w:rsidRDefault="00146480" w:rsidP="00146480">
                            <w:pPr>
                              <w:bidi/>
                              <w:spacing w:after="0" w:line="240" w:lineRule="auto"/>
                              <w:ind w:left="-1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مكتب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الأست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ـ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اذ:/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@huiss</w:t>
                            </w:r>
                          </w:p>
                          <w:p w:rsidR="00146480" w:rsidRPr="009E252D" w:rsidRDefault="00146480" w:rsidP="00146480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محضـر قضائي لدى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اختصــاص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مجلس قضـ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ـ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</w:t>
                            </w:r>
                            <w:r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ء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@wilaya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ومحاكمه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 w:rsidR="00146480" w:rsidRDefault="00146480" w:rsidP="00146480">
                            <w:pPr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الكـائن مكتبه: 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@adrHuiss</w:t>
                            </w:r>
                          </w:p>
                          <w:p w:rsidR="00146480" w:rsidRDefault="00146480" w:rsidP="001464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15775" id="_x0000_s1027" type="#_x0000_t202" style="position:absolute;left:0;text-align:left;margin-left:271.9pt;margin-top:8.05pt;width:280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" stroked="f">
                <v:textbox style="mso-fit-shape-to-text:t">
                  <w:txbxContent>
                    <w:p w:rsidR="00146480" w:rsidRPr="009E252D" w:rsidRDefault="00146480" w:rsidP="00146480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الديوان العمومي للمحضر القضائي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ab/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                                </w:t>
                      </w:r>
                    </w:p>
                    <w:p w:rsidR="00146480" w:rsidRPr="00146480" w:rsidRDefault="00146480" w:rsidP="00146480">
                      <w:pPr>
                        <w:bidi/>
                        <w:spacing w:after="0" w:line="240" w:lineRule="auto"/>
                        <w:ind w:left="-1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مكتب 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الأست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ـ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اذ:/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bidi="ar-SA"/>
                        </w:rPr>
                        <w:t>@huiss</w:t>
                      </w:r>
                      <w:proofErr w:type="spellEnd"/>
                    </w:p>
                    <w:p w:rsidR="00146480" w:rsidRPr="009E252D" w:rsidRDefault="00146480" w:rsidP="00146480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محضـر قضائي لدى 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اختصــاص 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مجلس قضـ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ـ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</w:t>
                      </w:r>
                      <w:r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ء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</w:rPr>
                        <w:t>@wilaya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ومحاكمه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                      </w:t>
                      </w:r>
                    </w:p>
                    <w:p w:rsidR="00146480" w:rsidRDefault="00146480" w:rsidP="00146480">
                      <w:pPr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الكـائن </w:t>
                      </w:r>
                      <w:proofErr w:type="gramStart"/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مكتبه: 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val="en-US"/>
                        </w:rPr>
                        <w:t>@adrHuiss</w:t>
                      </w:r>
                      <w:proofErr w:type="spellEnd"/>
                    </w:p>
                    <w:p w:rsidR="00146480" w:rsidRDefault="00146480" w:rsidP="00146480"/>
                  </w:txbxContent>
                </v:textbox>
                <w10:wrap type="square"/>
              </v:shape>
            </w:pict>
          </mc:Fallback>
        </mc:AlternateContent>
      </w:r>
    </w:p>
    <w:p w:rsidR="000217A6" w:rsidRPr="009E252D" w:rsidRDefault="000217A6" w:rsidP="000F0BE2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/>
        </w:rPr>
      </w:pPr>
      <w:r w:rsidRPr="009E252D"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 w:bidi="ar-SA"/>
        </w:rPr>
        <w:t xml:space="preserve">وصل </w:t>
      </w:r>
      <w:proofErr w:type="gramStart"/>
      <w:r w:rsidRPr="009E252D"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 w:bidi="ar-SA"/>
        </w:rPr>
        <w:t>رقم</w:t>
      </w:r>
      <w:r w:rsidRPr="009E252D">
        <w:rPr>
          <w:rFonts w:ascii="Traditional Arabic" w:eastAsia="Times New Roman" w:hAnsi="Traditional Arabic" w:cs="Traditional Arabic" w:hint="cs"/>
          <w:b/>
          <w:bCs/>
          <w:i/>
          <w:iCs/>
          <w:sz w:val="28"/>
          <w:szCs w:val="28"/>
          <w:rtl/>
          <w:lang w:val="en-US" w:bidi="ar-SA"/>
        </w:rPr>
        <w:t>:</w:t>
      </w:r>
      <w:r w:rsidR="000F0BE2"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lang w:val="en-US" w:bidi="ar-SA"/>
        </w:rPr>
        <w:t>@num_bon</w:t>
      </w:r>
    </w:p>
    <w:p w:rsidR="009E252D" w:rsidRPr="009E252D" w:rsidRDefault="009E252D" w:rsidP="00316E02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بتاريـــــــــــخ ............</w:t>
      </w:r>
      <w:r w:rsidR="008B472F"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</w:t>
      </w:r>
      <w:r w:rsidR="000217A6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مــــن شهــــــــر....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</w:t>
      </w:r>
      <w:r w:rsidR="000217A6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</w:t>
      </w:r>
      <w:r w:rsidR="000217A6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سنــــة ألفيــــ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ــــــــــ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ن</w:t>
      </w:r>
      <w:r w:rsidR="008B472F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 xml:space="preserve"> و</w:t>
      </w:r>
      <w:r w:rsidR="000B121A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 xml:space="preserve"> </w:t>
      </w:r>
      <w:r w:rsidR="000B121A">
        <w:rPr>
          <w:rFonts w:ascii="Traditional Arabic" w:eastAsia="Times New Roman" w:hAnsi="Traditional Arabic" w:cs="Traditional Arabic"/>
          <w:b/>
          <w:bCs/>
          <w:sz w:val="28"/>
          <w:szCs w:val="28"/>
          <w:lang w:bidi="ar-SA"/>
        </w:rPr>
        <w:t>@year</w:t>
      </w:r>
      <w:r w:rsidR="000B121A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  <w:proofErr w:type="gramEnd"/>
    </w:p>
    <w:p w:rsidR="009E252D" w:rsidRPr="009E252D" w:rsidRDefault="009E252D" w:rsidP="007F2060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عــلى </w:t>
      </w:r>
      <w:proofErr w:type="gramStart"/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الســــــــــــــاعــــة :</w:t>
      </w:r>
      <w:proofErr w:type="gramEnd"/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............................................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.................................................................</w:t>
      </w:r>
    </w:p>
    <w:p w:rsidR="009E252D" w:rsidRPr="009E252D" w:rsidRDefault="009E252D" w:rsidP="007F2060">
      <w:pPr>
        <w:bidi/>
        <w:spacing w:after="0" w:line="240" w:lineRule="auto"/>
        <w:jc w:val="highKashida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/>
        </w:rPr>
      </w:pP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نحن الموقع أدن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اه الأست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اذ :/ بن ث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امر دحمان محضر قضائ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ي ل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دى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اختصـــــاص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مج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لس قضاء البلي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دة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ومح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اكم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ه.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الكائ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ن مكتب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ـــنا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/>
        </w:rPr>
        <w:t>بشارع 11 ديسمبر 1960 رقم 100 سيدي عبد القادر البليدة (مقابل مجلس قضاء  البليدة)</w:t>
      </w:r>
    </w:p>
    <w:p w:rsidR="009E252D" w:rsidRPr="004D09DE" w:rsidRDefault="009E252D" w:rsidP="00A74556">
      <w:pPr>
        <w:bidi/>
        <w:spacing w:after="0" w:line="240" w:lineRule="auto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>لفائــــدة</w:t>
      </w: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: </w:t>
      </w:r>
      <w:r w:rsidR="00A74556"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</w:t>
      </w:r>
      <w:proofErr w:type="spellStart"/>
      <w:proofErr w:type="gramStart"/>
      <w:r w:rsidR="00A74556"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demandeur</w:t>
      </w:r>
      <w:proofErr w:type="spellEnd"/>
      <w:r w:rsidR="00A74556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/>
        </w:rPr>
        <w:t xml:space="preserve"> .</w:t>
      </w:r>
      <w:proofErr w:type="gramEnd"/>
    </w:p>
    <w:p w:rsidR="009E252D" w:rsidRPr="004D09DE" w:rsidRDefault="009E252D" w:rsidP="007F2060">
      <w:pPr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بنـاء علـــى أحكـام المــواد: 614.613.612 مـــن قانـــــون الإجـراءات المدنيــة </w:t>
      </w:r>
      <w:proofErr w:type="gramStart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و الإداريـــة</w:t>
      </w:r>
      <w:proofErr w:type="gramEnd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</w:p>
    <w:p w:rsidR="00001BAA" w:rsidRPr="004D09DE" w:rsidRDefault="009E252D" w:rsidP="00E72F65">
      <w:pPr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بمقتضى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@type_prov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الصادر عن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@commission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/>
        </w:rPr>
        <w:t>،</w:t>
      </w:r>
      <w:r w:rsidR="00726E47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@spec</w:t>
      </w:r>
      <w:r w:rsidR="007B0E66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،</w:t>
      </w:r>
      <w:r w:rsidR="00726E47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proofErr w:type="gramStart"/>
      <w:r w:rsidR="00726E47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>بتاريخ :</w:t>
      </w:r>
      <w:proofErr w:type="gramEnd"/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@date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،</w:t>
      </w:r>
      <w:r w:rsidR="00726E47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فهرس رقم :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@indice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/>
        </w:rPr>
        <w:t>،</w:t>
      </w:r>
      <w:r w:rsidR="00726E47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جدول رقم :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</w:rPr>
        <w:t>@table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،</w:t>
      </w:r>
      <w:r w:rsidR="00AC5D33"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و الممهور بالصيغة التنفيذية</w:t>
      </w:r>
      <w:r w:rsidR="007B0E66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</w:t>
      </w:r>
      <w:r w:rsidR="00AC5D33"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تحت رقم :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@num_notif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، </w:t>
      </w:r>
      <w:r w:rsidR="00AC5D33"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الصادرة بتاريخ :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@date_notif</w:t>
      </w:r>
      <w:r w:rsidR="008E65B9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r w:rsidR="00E72F65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، </w:t>
      </w:r>
      <w:r w:rsidR="008E65B9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و القاضي </w:t>
      </w:r>
      <w:proofErr w:type="spellStart"/>
      <w:r w:rsidR="008E65B9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>بمايلي</w:t>
      </w:r>
      <w:proofErr w:type="spellEnd"/>
      <w:r w:rsidR="00726E47"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: في الموضوع : </w:t>
      </w:r>
      <w:r w:rsidR="00E72F65"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@text</w:t>
      </w:r>
      <w:r w:rsidR="00001BAA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>.</w:t>
      </w:r>
    </w:p>
    <w:p w:rsidR="009E252D" w:rsidRPr="000217A6" w:rsidRDefault="009E252D" w:rsidP="007F2060">
      <w:pPr>
        <w:bidi/>
        <w:spacing w:after="0" w:line="240" w:lineRule="auto"/>
        <w:jc w:val="center"/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</w:pPr>
      <w:r w:rsidRPr="000217A6"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  <w:t>الإجــــــــــــــــــــــــــــــــــــــــــــــــــــــــــــــــراءات</w:t>
      </w:r>
    </w:p>
    <w:p w:rsidR="009E252D" w:rsidRPr="008E65B9" w:rsidRDefault="009E252D" w:rsidP="007F2060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بمقتـــضى المــادة 612 من قـــانون الإجـراءات المدنيــــة و الإداريــة المطلـــوب في التنفيــذ ضــــــده:</w:t>
      </w:r>
    </w:p>
    <w:p w:rsidR="00001BAA" w:rsidRPr="004D09DE" w:rsidRDefault="009E252D" w:rsidP="00913B51">
      <w:pPr>
        <w:bidi/>
        <w:spacing w:after="0" w:line="240" w:lineRule="auto"/>
        <w:contextualSpacing/>
        <w:jc w:val="both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u w:val="single"/>
          <w:rtl/>
          <w:lang w:val="en-US" w:bidi="ar-SA"/>
        </w:rPr>
        <w:t>كلفنــــــــــــــــا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: </w:t>
      </w:r>
      <w:r w:rsidR="00913B51"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@obligatoire</w:t>
      </w:r>
      <w:r w:rsidR="00001BAA"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</w:p>
    <w:p w:rsidR="009E252D" w:rsidRPr="008E65B9" w:rsidRDefault="00001BAA" w:rsidP="00913B51">
      <w:pPr>
        <w:bidi/>
        <w:spacing w:after="0" w:line="240" w:lineRule="auto"/>
        <w:ind w:left="-1"/>
        <w:contextualSpacing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 xml:space="preserve">العنوان </w:t>
      </w:r>
      <w:proofErr w:type="gramStart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 xml:space="preserve">ب </w:t>
      </w: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:</w:t>
      </w:r>
      <w:proofErr w:type="gramEnd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913B51"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@address</w:t>
      </w:r>
      <w:r w:rsidR="003D66EB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>.</w:t>
      </w:r>
    </w:p>
    <w:p w:rsidR="00C03C09" w:rsidRPr="008E65B9" w:rsidRDefault="009E252D" w:rsidP="00913B51">
      <w:pPr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bidi="ar-SA"/>
        </w:rPr>
        <w:t>ب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</w:rPr>
        <w:t xml:space="preserve">الالتـــزام بمـــــا جـــــاء فـــــي منطوق </w:t>
      </w:r>
      <w:r w:rsidR="00913B51">
        <w:rPr>
          <w:rFonts w:ascii="Traditional Arabic" w:eastAsia="Times New Roman" w:hAnsi="Traditional Arabic" w:cs="Traditional Arabic"/>
          <w:b/>
          <w:bCs/>
          <w:sz w:val="24"/>
          <w:szCs w:val="24"/>
        </w:rPr>
        <w:t>@type_prov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</w:rPr>
        <w:t xml:space="preserve">، وذلك </w:t>
      </w:r>
      <w:r w:rsidR="00C03C09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</w:rPr>
        <w:t>ب</w:t>
      </w:r>
      <w:r w:rsidR="00D76AD1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</w:rPr>
        <w:t xml:space="preserve">دفع </w:t>
      </w:r>
      <w:r w:rsidR="007B0E66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</w:rPr>
        <w:t xml:space="preserve">المبالغ </w:t>
      </w:r>
      <w:proofErr w:type="gramStart"/>
      <w:r w:rsidR="007B0E66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</w:rPr>
        <w:t>التالية</w:t>
      </w:r>
      <w:r w:rsidR="00C03C09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</w:rPr>
        <w:t xml:space="preserve"> 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</w:rPr>
        <w:t>:</w:t>
      </w:r>
      <w:proofErr w:type="gramEnd"/>
      <w:r w:rsidR="00C03C09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 </w:t>
      </w:r>
    </w:p>
    <w:p w:rsidR="00D76AD1" w:rsidRPr="008E65B9" w:rsidRDefault="00913B51" w:rsidP="00913B51">
      <w:pPr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المبلغ المحكوم </w:t>
      </w:r>
      <w:proofErr w:type="gramStart"/>
      <w:r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به </w:t>
      </w:r>
      <w:r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</w:rPr>
        <w:t>:</w:t>
      </w:r>
      <w:proofErr w:type="gramEnd"/>
      <w:r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4"/>
          <w:szCs w:val="24"/>
          <w:lang w:val="en-US" w:bidi="ar-SA"/>
        </w:rPr>
        <w:t>@montant-1</w:t>
      </w:r>
      <w:r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 xml:space="preserve"> </w:t>
      </w:r>
      <w:r w:rsidR="003D66EB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دج </w:t>
      </w:r>
      <w:r w:rsidR="007B0E66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4"/>
          <w:szCs w:val="24"/>
          <w:lang w:val="en-US" w:bidi="ar-SA"/>
        </w:rPr>
        <w:t>@montant2</w:t>
      </w:r>
      <w:r w:rsidR="004D2EA2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>.</w:t>
      </w:r>
    </w:p>
    <w:p w:rsidR="003D66EB" w:rsidRPr="008E65B9" w:rsidRDefault="003D66EB" w:rsidP="00BF7818">
      <w:pPr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الحق </w:t>
      </w:r>
      <w:proofErr w:type="gramStart"/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>التناسبي :</w:t>
      </w:r>
      <w:proofErr w:type="gramEnd"/>
      <w:r w:rsidR="00BF7818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 xml:space="preserve"> </w:t>
      </w:r>
      <w:r w:rsidR="00BF7818">
        <w:rPr>
          <w:rFonts w:ascii="Traditional Arabic" w:eastAsia="Times New Roman" w:hAnsi="Traditional Arabic" w:cs="Traditional Arabic"/>
          <w:b/>
          <w:bCs/>
          <w:sz w:val="24"/>
          <w:szCs w:val="24"/>
          <w:lang w:bidi="ar-SA"/>
        </w:rPr>
        <w:t>@droit_propo</w:t>
      </w:r>
      <w:r w:rsidR="00BF7818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 xml:space="preserve"> 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دج </w:t>
      </w:r>
      <w:r w:rsidR="00BF7818">
        <w:rPr>
          <w:rFonts w:ascii="Traditional Arabic" w:eastAsia="Times New Roman" w:hAnsi="Traditional Arabic" w:cs="Traditional Arabic"/>
          <w:b/>
          <w:bCs/>
          <w:sz w:val="24"/>
          <w:szCs w:val="24"/>
          <w:lang w:bidi="ar-SA"/>
        </w:rPr>
        <w:t>@droit_propo2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 .</w:t>
      </w:r>
    </w:p>
    <w:p w:rsidR="003D66EB" w:rsidRPr="008E65B9" w:rsidRDefault="003D66EB" w:rsidP="00BF7818">
      <w:pPr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مصاريف </w:t>
      </w:r>
      <w:proofErr w:type="gramStart"/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>التنفيذ :</w:t>
      </w:r>
      <w:proofErr w:type="gramEnd"/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 </w:t>
      </w:r>
      <w:r w:rsidR="00BF7818">
        <w:rPr>
          <w:rFonts w:ascii="Traditional Arabic" w:eastAsia="Times New Roman" w:hAnsi="Traditional Arabic" w:cs="Traditional Arabic"/>
          <w:b/>
          <w:bCs/>
          <w:sz w:val="24"/>
          <w:szCs w:val="24"/>
        </w:rPr>
        <w:t>@charges</w:t>
      </w:r>
      <w:r w:rsidR="00BF7818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</w:rPr>
        <w:t xml:space="preserve"> 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دج  </w:t>
      </w:r>
      <w:r w:rsidR="00BF7818">
        <w:rPr>
          <w:rFonts w:ascii="Traditional Arabic" w:eastAsia="Times New Roman" w:hAnsi="Traditional Arabic" w:cs="Traditional Arabic"/>
          <w:b/>
          <w:bCs/>
          <w:sz w:val="24"/>
          <w:szCs w:val="24"/>
          <w:lang w:val="en-US" w:bidi="ar-SA"/>
        </w:rPr>
        <w:t>@charges2</w:t>
      </w:r>
      <w:r w:rsidR="00BF7818">
        <w:rPr>
          <w:rFonts w:ascii="Traditional Arabic" w:eastAsia="Times New Roman" w:hAnsi="Traditional Arabic" w:cs="Traditional Arabic"/>
          <w:b/>
          <w:bCs/>
          <w:sz w:val="24"/>
          <w:szCs w:val="24"/>
          <w:lang w:bidi="ar-SA"/>
        </w:rPr>
        <w:t> </w:t>
      </w:r>
      <w:r w:rsidR="00BF7818"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/>
        </w:rPr>
        <w:t>,</w:t>
      </w:r>
    </w:p>
    <w:p w:rsidR="003D66EB" w:rsidRPr="008E65B9" w:rsidRDefault="003D66EB" w:rsidP="00BF7818">
      <w:pPr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ليصبح مجموع المبالغ الواجب دفعها مقدر </w:t>
      </w:r>
      <w:proofErr w:type="gramStart"/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>ب :</w:t>
      </w:r>
      <w:proofErr w:type="gramEnd"/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 </w:t>
      </w:r>
      <w:r w:rsidR="00BF7818">
        <w:rPr>
          <w:rFonts w:ascii="Traditional Arabic" w:eastAsia="Times New Roman" w:hAnsi="Traditional Arabic" w:cs="Traditional Arabic"/>
          <w:b/>
          <w:bCs/>
          <w:sz w:val="24"/>
          <w:szCs w:val="24"/>
          <w:lang w:val="en-US" w:bidi="ar-SA"/>
        </w:rPr>
        <w:t xml:space="preserve"> @totale</w:t>
      </w:r>
      <w:r w:rsidR="000217A6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دج </w:t>
      </w:r>
      <w:r w:rsidR="00BF7818">
        <w:rPr>
          <w:rFonts w:ascii="Traditional Arabic" w:eastAsia="Times New Roman" w:hAnsi="Traditional Arabic" w:cs="Traditional Arabic"/>
          <w:b/>
          <w:bCs/>
          <w:sz w:val="24"/>
          <w:szCs w:val="24"/>
          <w:lang w:val="en-US" w:bidi="ar-SA"/>
        </w:rPr>
        <w:t>@totale2</w:t>
      </w:r>
    </w:p>
    <w:p w:rsidR="00BE7615" w:rsidRPr="00BE7615" w:rsidRDefault="00BE7615" w:rsidP="007F2060">
      <w:pPr>
        <w:bidi/>
        <w:spacing w:after="0" w:line="240" w:lineRule="auto"/>
        <w:ind w:left="-1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مخاطبا السيد(ة):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..............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........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....................................................................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</w:rPr>
        <w:t>......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حسب تصريحه(ها)</w:t>
      </w:r>
    </w:p>
    <w:p w:rsidR="00BE7615" w:rsidRPr="00BE7615" w:rsidRDefault="00BE7615" w:rsidP="007F2060">
      <w:pPr>
        <w:bidi/>
        <w:spacing w:after="0" w:line="240" w:lineRule="auto"/>
        <w:ind w:left="-1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الحامل ل ب ت و /رخصة السياقة رقم : .....................................................................................................................</w:t>
      </w:r>
    </w:p>
    <w:p w:rsidR="009E252D" w:rsidRPr="009E252D" w:rsidRDefault="00BE7615" w:rsidP="007F2060">
      <w:pPr>
        <w:bidi/>
        <w:spacing w:after="0" w:line="240" w:lineRule="auto"/>
        <w:ind w:left="-1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الصادرة بتاريخ : ......................................................عن دائرة/بلدية : ......................................................................</w:t>
      </w:r>
    </w:p>
    <w:p w:rsidR="009E252D" w:rsidRPr="009E252D" w:rsidRDefault="009E252D" w:rsidP="007F2060">
      <w:pPr>
        <w:bidi/>
        <w:spacing w:after="0" w:line="240" w:lineRule="auto"/>
        <w:ind w:left="-1"/>
        <w:jc w:val="center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لـــــــــــــــــــــكــــــــــــــــــي لا يـــــــــــــــــجــــــــــــــــــــــهــــــــــــــــــل مـــــــــــــــــــــــا تــــــــــــــــقــــــــــــــــــــــــــــــدم</w:t>
      </w:r>
    </w:p>
    <w:p w:rsidR="009E252D" w:rsidRPr="009E252D" w:rsidRDefault="009E252D" w:rsidP="007F2060">
      <w:pPr>
        <w:bidi/>
        <w:spacing w:after="0" w:line="240" w:lineRule="auto"/>
        <w:ind w:left="-1"/>
        <w:jc w:val="lowKashida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إثباتا لذلك بلغنـــا و تكلمنـــا كمـــا ذكـــر أعــــلاه</w:t>
      </w:r>
      <w:r w:rsidR="00EB16AF">
        <w:rPr>
          <w:rFonts w:hint="cs"/>
          <w:rtl/>
        </w:rPr>
        <w:t xml:space="preserve">،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ومنحت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له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(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ها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)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مهلة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خمسة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proofErr w:type="gramStart"/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عشر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(</w:t>
      </w:r>
      <w:proofErr w:type="gramEnd"/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15)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يوما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تسري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اعتبارا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من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تاريخ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تبليغ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التكلـــيف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بالــوفاء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وإلا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نفذ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عليــه</w:t>
      </w:r>
      <w:r w:rsidR="00EB16AF" w:rsidRPr="00EB16AF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="00EB16AF" w:rsidRP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جبرا</w:t>
      </w:r>
      <w:r w:rsidR="00EB16AF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،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و سلمــنا نسخــــة مـــن هذا المحضر و نسخـــــة مـــن السنــد التنفيــذي للمخاطـــب الكل طبقــــا للقانــون.</w:t>
      </w:r>
    </w:p>
    <w:p w:rsidR="00001BAA" w:rsidRDefault="009E252D" w:rsidP="00E72F65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6"/>
          <w:szCs w:val="36"/>
          <w:rtl/>
          <w:lang w:val="en-US" w:bidi="ar-SA"/>
        </w:rPr>
      </w:pP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u w:val="single"/>
          <w:rtl/>
          <w:lang w:val="en-US" w:bidi="ar-SA"/>
        </w:rPr>
        <w:t>توقيع المستلم</w:t>
      </w:r>
      <w:proofErr w:type="gramStart"/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>/: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</w:t>
      </w:r>
      <w:proofErr w:type="gramEnd"/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                                                                                            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 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u w:val="single"/>
          <w:rtl/>
          <w:lang w:val="en-US" w:bidi="ar-SA"/>
        </w:rPr>
        <w:t>المحضر القضائي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>/: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                                                                                                      </w:t>
      </w:r>
    </w:p>
    <w:p w:rsidR="00E72F65" w:rsidRPr="00E72F65" w:rsidRDefault="00E72F65">
      <w:pPr>
        <w:rPr>
          <w:rFonts w:ascii="Times New Roman" w:eastAsia="Times New Roman" w:hAnsi="Times New Roman" w:cs="Traditional Arabic"/>
          <w:b/>
          <w:bCs/>
          <w:sz w:val="36"/>
          <w:szCs w:val="36"/>
          <w:lang w:bidi="ar-SA"/>
        </w:rPr>
      </w:pPr>
      <w:r>
        <w:rPr>
          <w:rFonts w:ascii="Times New Roman" w:eastAsia="Times New Roman" w:hAnsi="Times New Roman" w:cs="Traditional Arabic"/>
          <w:b/>
          <w:bCs/>
          <w:sz w:val="36"/>
          <w:szCs w:val="36"/>
          <w:rtl/>
          <w:lang w:val="en-US" w:bidi="ar-SA"/>
        </w:rPr>
        <w:br w:type="page"/>
      </w:r>
    </w:p>
    <w:p w:rsidR="009E252D" w:rsidRDefault="009E252D" w:rsidP="007F2060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sz w:val="36"/>
          <w:szCs w:val="36"/>
          <w:rtl/>
          <w:lang w:val="en-US" w:bidi="ar-SA"/>
        </w:rPr>
      </w:pPr>
      <w:r w:rsidRPr="009E252D">
        <w:rPr>
          <w:rFonts w:ascii="Times New Roman" w:eastAsia="Times New Roman" w:hAnsi="Times New Roman" w:cs="Traditional Arabic" w:hint="cs"/>
          <w:b/>
          <w:bCs/>
          <w:sz w:val="36"/>
          <w:szCs w:val="36"/>
          <w:rtl/>
          <w:lang w:val="en-US" w:bidi="ar-SA"/>
        </w:rPr>
        <w:lastRenderedPageBreak/>
        <w:t>الجمهورية الجزائرية الديمقراطية الشعبية</w:t>
      </w:r>
    </w:p>
    <w:p w:rsidR="007E62D5" w:rsidRPr="009E252D" w:rsidRDefault="007E62D5" w:rsidP="007E62D5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sz w:val="36"/>
          <w:szCs w:val="36"/>
          <w:rtl/>
          <w:lang w:val="en-US" w:bidi="ar-SA"/>
        </w:rPr>
      </w:pPr>
      <w:r w:rsidRPr="00146480">
        <w:rPr>
          <w:rFonts w:ascii="Times New Roman" w:eastAsia="Times New Roman" w:hAnsi="Times New Roman" w:cs="Traditional Arabic"/>
          <w:b/>
          <w:bCs/>
          <w:noProof/>
          <w:sz w:val="28"/>
          <w:szCs w:val="28"/>
          <w:lang w:val="en-US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77B1F6" wp14:editId="0CF316B8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3560445" cy="1404620"/>
                <wp:effectExtent l="0" t="0" r="190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2D5" w:rsidRPr="009E252D" w:rsidRDefault="007E62D5" w:rsidP="007E62D5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الديوان العمومي للمحضر القضائي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ab/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                                </w:t>
                            </w:r>
                          </w:p>
                          <w:p w:rsidR="007E62D5" w:rsidRPr="00146480" w:rsidRDefault="007E62D5" w:rsidP="007E62D5">
                            <w:pPr>
                              <w:bidi/>
                              <w:spacing w:after="0" w:line="240" w:lineRule="auto"/>
                              <w:ind w:left="-1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مكتب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الأست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ـ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اذ:/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@huiss</w:t>
                            </w:r>
                          </w:p>
                          <w:p w:rsidR="007E62D5" w:rsidRPr="009E252D" w:rsidRDefault="007E62D5" w:rsidP="007E62D5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محضـر قضائي لدى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اختصــاص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مجلس قضـ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ـ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</w:t>
                            </w:r>
                            <w:r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ء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@wilaya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ومحاكمه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 w:rsidR="007E62D5" w:rsidRDefault="007E62D5" w:rsidP="007E62D5">
                            <w:pPr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الكـائن مكتبه: 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@adrHuiss</w:t>
                            </w:r>
                          </w:p>
                          <w:p w:rsidR="007E62D5" w:rsidRDefault="007E62D5" w:rsidP="007E62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7B1F6" id="_x0000_s1028" type="#_x0000_t202" style="position:absolute;left:0;text-align:left;margin-left:229.15pt;margin-top:14.9pt;width:280.3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" stroked="f">
                <v:textbox style="mso-fit-shape-to-text:t">
                  <w:txbxContent>
                    <w:p w:rsidR="007E62D5" w:rsidRPr="009E252D" w:rsidRDefault="007E62D5" w:rsidP="007E62D5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الديوان العمومي للمحضر القضائي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ab/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                                </w:t>
                      </w:r>
                    </w:p>
                    <w:p w:rsidR="007E62D5" w:rsidRPr="00146480" w:rsidRDefault="007E62D5" w:rsidP="007E62D5">
                      <w:pPr>
                        <w:bidi/>
                        <w:spacing w:after="0" w:line="240" w:lineRule="auto"/>
                        <w:ind w:left="-1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مكتب 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الأست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ـ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اذ:/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bidi="ar-SA"/>
                        </w:rPr>
                        <w:t>@huiss</w:t>
                      </w:r>
                      <w:proofErr w:type="spellEnd"/>
                    </w:p>
                    <w:p w:rsidR="007E62D5" w:rsidRPr="009E252D" w:rsidRDefault="007E62D5" w:rsidP="007E62D5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محضـر قضائي لدى 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اختصــاص 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مجلس قضـ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ـ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</w:t>
                      </w:r>
                      <w:r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ء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</w:rPr>
                        <w:t>@wilaya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ومحاكمه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                      </w:t>
                      </w:r>
                    </w:p>
                    <w:p w:rsidR="007E62D5" w:rsidRDefault="007E62D5" w:rsidP="007E62D5">
                      <w:pPr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الكـائن </w:t>
                      </w:r>
                      <w:proofErr w:type="gramStart"/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مكتبه: 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val="en-US"/>
                        </w:rPr>
                        <w:t>@adrHuiss</w:t>
                      </w:r>
                      <w:proofErr w:type="spellEnd"/>
                    </w:p>
                    <w:p w:rsidR="007E62D5" w:rsidRDefault="007E62D5" w:rsidP="007E62D5"/>
                  </w:txbxContent>
                </v:textbox>
                <w10:wrap type="square" anchorx="margin"/>
              </v:shape>
            </w:pict>
          </mc:Fallback>
        </mc:AlternateContent>
      </w:r>
    </w:p>
    <w:p w:rsidR="007E62D5" w:rsidRDefault="007E62D5" w:rsidP="007E62D5">
      <w:r w:rsidRPr="00146480">
        <w:rPr>
          <w:rFonts w:ascii="Traditional Arabic" w:eastAsia="Times New Roman" w:hAnsi="Traditional Arabic" w:cs="Traditional Arabic"/>
          <w:b/>
          <w:bCs/>
          <w:i/>
          <w:iCs/>
          <w:noProof/>
          <w:sz w:val="28"/>
          <w:szCs w:val="28"/>
          <w:rtl/>
          <w:lang w:val="en-US" w:bidi="ar-SA"/>
        </w:rPr>
        <w:drawing>
          <wp:anchor distT="0" distB="0" distL="114300" distR="114300" simplePos="0" relativeHeight="251665408" behindDoc="0" locked="0" layoutInCell="1" allowOverlap="1" wp14:anchorId="41155A75" wp14:editId="6B3C10F8">
            <wp:simplePos x="0" y="0"/>
            <wp:positionH relativeFrom="column">
              <wp:posOffset>1082040</wp:posOffset>
            </wp:positionH>
            <wp:positionV relativeFrom="paragraph">
              <wp:posOffset>840105</wp:posOffset>
            </wp:positionV>
            <wp:extent cx="656590" cy="850900"/>
            <wp:effectExtent l="0" t="0" r="0" b="6350"/>
            <wp:wrapNone/>
            <wp:docPr id="5" name="Image 5" descr="\\DELL-PC\Users\DELL\IdeaProjects\Tandhim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ELL-PC\Users\DELL\IdeaProjects\Tandhim\fra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6480">
        <w:rPr>
          <w:rFonts w:ascii="Times New Roman" w:eastAsia="Times New Roman" w:hAnsi="Times New Roman" w:cs="Traditional Arabic"/>
          <w:b/>
          <w:bCs/>
          <w:noProof/>
          <w:sz w:val="28"/>
          <w:szCs w:val="28"/>
          <w:lang w:val="en-US" w:bidi="ar-SA"/>
        </w:rPr>
        <mc:AlternateContent>
          <mc:Choice Requires="wps">
            <w:drawing>
              <wp:inline distT="0" distB="0" distL="0" distR="0" wp14:anchorId="7A63EB75" wp14:editId="664CE0F6">
                <wp:extent cx="3236595" cy="1404620"/>
                <wp:effectExtent l="0" t="0" r="1905" b="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2D5" w:rsidRDefault="007E62D5" w:rsidP="00563054">
                            <w:pPr>
                              <w:jc w:val="center"/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محضر</w:t>
                            </w:r>
                            <w:r w:rsidR="00FD3173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تبليغ التكليف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بالوفاء</w:t>
                            </w:r>
                          </w:p>
                          <w:p w:rsidR="007E62D5" w:rsidRPr="007E62D5" w:rsidRDefault="007E62D5" w:rsidP="007E62D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E62D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(المادة 612 -</w:t>
                            </w:r>
                            <w:r w:rsidRPr="007E62D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 </w:t>
                            </w:r>
                            <w:r w:rsidRPr="007E62D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613 من قانون الإجراءات المدنية والإدارية)</w:t>
                            </w:r>
                          </w:p>
                          <w:p w:rsidR="007E62D5" w:rsidRDefault="007E62D5" w:rsidP="007E62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63EB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width:25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" stroked="f">
                <v:textbox style="mso-fit-shape-to-text:t">
                  <w:txbxContent>
                    <w:p w:rsidR="007E62D5" w:rsidRDefault="007E62D5" w:rsidP="00563054">
                      <w:pPr>
                        <w:jc w:val="center"/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محضر</w:t>
                      </w:r>
                      <w:r w:rsidR="00FD3173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تبليغ التكليف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بالوفاء</w:t>
                      </w:r>
                    </w:p>
                    <w:p w:rsidR="007E62D5" w:rsidRPr="007E62D5" w:rsidRDefault="007E62D5" w:rsidP="007E62D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E62D5">
                        <w:rPr>
                          <w:rFonts w:ascii="Times New Roman" w:eastAsia="Times New Roman" w:hAnsi="Times New Roman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>(المادة 612 -</w:t>
                      </w:r>
                      <w:r w:rsidRPr="007E62D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 </w:t>
                      </w:r>
                      <w:r w:rsidRPr="007E62D5">
                        <w:rPr>
                          <w:rFonts w:ascii="Times New Roman" w:eastAsia="Times New Roman" w:hAnsi="Times New Roman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>613 من قانون الإجراءات المدنية والإدارية)</w:t>
                      </w:r>
                    </w:p>
                    <w:p w:rsidR="007E62D5" w:rsidRDefault="007E62D5" w:rsidP="007E62D5"/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7E62D5" w:rsidRPr="007E62D5" w:rsidRDefault="007E62D5" w:rsidP="007E62D5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/>
        </w:rPr>
      </w:pPr>
      <w:r w:rsidRPr="009E252D"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 w:bidi="ar-SA"/>
        </w:rPr>
        <w:t xml:space="preserve">وصل </w:t>
      </w:r>
      <w:proofErr w:type="gramStart"/>
      <w:r w:rsidRPr="009E252D"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 w:bidi="ar-SA"/>
        </w:rPr>
        <w:t>رقم</w:t>
      </w:r>
      <w:r w:rsidRPr="009E252D">
        <w:rPr>
          <w:rFonts w:ascii="Traditional Arabic" w:eastAsia="Times New Roman" w:hAnsi="Traditional Arabic" w:cs="Traditional Arabic" w:hint="cs"/>
          <w:b/>
          <w:bCs/>
          <w:i/>
          <w:iCs/>
          <w:sz w:val="28"/>
          <w:szCs w:val="28"/>
          <w:rtl/>
          <w:lang w:val="en-US" w:bidi="ar-SA"/>
        </w:rPr>
        <w:t>:</w:t>
      </w:r>
      <w:r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lang w:val="en-US" w:bidi="ar-SA"/>
        </w:rPr>
        <w:t>@num_bon</w:t>
      </w:r>
    </w:p>
    <w:p w:rsidR="00316E02" w:rsidRPr="009E252D" w:rsidRDefault="00316E02" w:rsidP="00316E02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بتاريـــــــــــخ ............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.................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مــــن شهــــــــر....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سنــــة ألفيــــ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ــــــــــ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ن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 xml:space="preserve"> و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bidi="ar-SA"/>
        </w:rPr>
        <w:t>@year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  <w:proofErr w:type="gramEnd"/>
    </w:p>
    <w:p w:rsidR="009E252D" w:rsidRPr="009E252D" w:rsidRDefault="009E252D" w:rsidP="009E252D">
      <w:pPr>
        <w:bidi/>
        <w:spacing w:after="0"/>
        <w:ind w:left="-1" w:right="-284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عــلى </w:t>
      </w:r>
      <w:proofErr w:type="gramStart"/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الســــــــــــــاعــــة :</w:t>
      </w:r>
      <w:proofErr w:type="gramEnd"/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................................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.................................................................</w:t>
      </w:r>
    </w:p>
    <w:p w:rsidR="009E252D" w:rsidRPr="009E252D" w:rsidRDefault="009E252D" w:rsidP="009E252D">
      <w:pPr>
        <w:bidi/>
        <w:spacing w:after="0"/>
        <w:jc w:val="highKashida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/>
        </w:rPr>
      </w:pP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نحن الموقع أدن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اه الأست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اذ :/ بن ث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امر دحمان محضر قضائ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ي ل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دى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اختصـــــاص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مج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لس قضاء البلي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دة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ومح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اكم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ه.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الكائ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ن مكتب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ـــنا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/>
        </w:rPr>
        <w:t>بشارع 11 ديسمبر 1960 رقم 100 سيدي عبد القادر البليدة (مقابل مجلس قضاء  البليدة)</w:t>
      </w:r>
    </w:p>
    <w:p w:rsidR="00AC3455" w:rsidRPr="004D09DE" w:rsidRDefault="00AC3455" w:rsidP="00AC3455">
      <w:pPr>
        <w:bidi/>
        <w:spacing w:after="0" w:line="240" w:lineRule="auto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>لفائــــدة</w:t>
      </w: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: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</w:t>
      </w:r>
      <w:proofErr w:type="spellStart"/>
      <w:proofErr w:type="gramStart"/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demandeur</w:t>
      </w:r>
      <w:proofErr w:type="spellEnd"/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/>
        </w:rPr>
        <w:t xml:space="preserve"> .</w:t>
      </w:r>
      <w:proofErr w:type="gramEnd"/>
    </w:p>
    <w:p w:rsidR="00AC3455" w:rsidRPr="004D09DE" w:rsidRDefault="00AC3455" w:rsidP="00AC3455">
      <w:pPr>
        <w:bidi/>
        <w:spacing w:after="0" w:line="240" w:lineRule="auto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بنـاء علـــى أحكـام المــواد: 614.613.612 مـــن قانـــــون الإجـراءات المدنيــة </w:t>
      </w:r>
      <w:proofErr w:type="gramStart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و الإداريـــة</w:t>
      </w:r>
      <w:proofErr w:type="gramEnd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</w:p>
    <w:p w:rsidR="00AC3455" w:rsidRDefault="00AC3455" w:rsidP="00AC3455">
      <w:pPr>
        <w:bidi/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</w:pP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بمقتضى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@type_prov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الصادر عن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@commission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@spec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proofErr w:type="gramStart"/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>بتاريخ :</w:t>
      </w:r>
      <w:proofErr w:type="gramEnd"/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@date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فهرس رقم :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@indice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جدول رقم :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</w:rPr>
        <w:t>@table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،</w:t>
      </w:r>
      <w:r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و الممهور بالصيغة التنفيذية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</w:t>
      </w:r>
      <w:r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تحت رقم :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@num_notif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، </w:t>
      </w:r>
      <w:r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الصادرة بتاريخ :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@date_notif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، 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و القاضي </w:t>
      </w:r>
      <w:proofErr w:type="spellStart"/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>بمايلي</w:t>
      </w:r>
      <w:proofErr w:type="spellEnd"/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: في الموضوع :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@text</w:t>
      </w:r>
      <w:r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>.</w:t>
      </w:r>
    </w:p>
    <w:p w:rsidR="00001BAA" w:rsidRPr="000217A6" w:rsidRDefault="00001BAA" w:rsidP="00AC3455">
      <w:pPr>
        <w:bidi/>
        <w:spacing w:after="0" w:line="240" w:lineRule="auto"/>
        <w:jc w:val="center"/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</w:pPr>
      <w:r w:rsidRPr="000217A6"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  <w:t>الإجــــــــــــــــــــــــــــــــــــــــــــــــــــــــــــــــراءات</w:t>
      </w:r>
    </w:p>
    <w:p w:rsidR="00001BAA" w:rsidRPr="008E65B9" w:rsidRDefault="00001BAA" w:rsidP="00132CF8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بمقتـــضى المــادة 612 من قـــانون الإجـراءات المدنيــــة و الإداريــة المطلـــوب في التنفيــذ ضــــــده:</w:t>
      </w:r>
    </w:p>
    <w:p w:rsidR="00AC3455" w:rsidRPr="004D09DE" w:rsidRDefault="00296018" w:rsidP="00AC3455">
      <w:pPr>
        <w:bidi/>
        <w:spacing w:after="0" w:line="240" w:lineRule="auto"/>
        <w:contextualSpacing/>
        <w:jc w:val="both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>
        <w:rPr>
          <w:rFonts w:ascii="Traditional Arabic" w:eastAsia="Times New Roman" w:hAnsi="Traditional Arabic" w:cs="Traditional Arabic" w:hint="cs"/>
          <w:b/>
          <w:bCs/>
          <w:sz w:val="24"/>
          <w:szCs w:val="24"/>
          <w:u w:val="single"/>
          <w:rtl/>
          <w:lang w:val="en-US" w:bidi="ar-SA"/>
        </w:rPr>
        <w:t>بلغنـــــــــــــــــــــــــــــــــا</w:t>
      </w:r>
      <w:r w:rsidR="00AC3455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: </w:t>
      </w:r>
      <w:r w:rsidR="00AC3455"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@obligatoire</w:t>
      </w:r>
      <w:r w:rsidR="00AC3455"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</w:p>
    <w:p w:rsidR="003C373B" w:rsidRPr="008E65B9" w:rsidRDefault="00AC3455" w:rsidP="00AC3455">
      <w:pPr>
        <w:bidi/>
        <w:spacing w:after="0" w:line="240" w:lineRule="auto"/>
        <w:ind w:left="-1"/>
        <w:contextualSpacing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 xml:space="preserve">العنوان </w:t>
      </w:r>
      <w:proofErr w:type="gramStart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 xml:space="preserve">ب </w:t>
      </w: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:</w:t>
      </w:r>
      <w:proofErr w:type="gramEnd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@address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>.</w:t>
      </w:r>
    </w:p>
    <w:p w:rsidR="00BE7615" w:rsidRPr="00BE7615" w:rsidRDefault="00BE7615" w:rsidP="00001BAA">
      <w:pPr>
        <w:bidi/>
        <w:spacing w:after="0" w:line="360" w:lineRule="auto"/>
        <w:ind w:left="-1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مخاطبا السيد(ة):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..............</w:t>
      </w:r>
      <w:r w:rsidR="00EC481E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......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....................................................................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</w:rPr>
        <w:t>......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حسب تصريحه(ها)</w:t>
      </w:r>
    </w:p>
    <w:p w:rsidR="00BE7615" w:rsidRPr="00BE7615" w:rsidRDefault="00BE7615" w:rsidP="00001BAA">
      <w:pPr>
        <w:bidi/>
        <w:spacing w:after="0" w:line="360" w:lineRule="auto"/>
        <w:ind w:left="-1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الحامل ل ب ت و /رخصة السياقة رقم : .....................................................................................................................</w:t>
      </w:r>
    </w:p>
    <w:p w:rsidR="009E252D" w:rsidRPr="009E252D" w:rsidRDefault="00BE7615" w:rsidP="00001BAA">
      <w:pPr>
        <w:bidi/>
        <w:spacing w:after="0" w:line="360" w:lineRule="auto"/>
        <w:ind w:left="-1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الصادرة بتاريخ : ......................................................عن دائرة/بلدية : ......................................................................</w:t>
      </w:r>
    </w:p>
    <w:p w:rsidR="009E252D" w:rsidRPr="00BE7615" w:rsidRDefault="009E252D" w:rsidP="00001BAA">
      <w:pPr>
        <w:bidi/>
        <w:spacing w:after="0" w:line="360" w:lineRule="auto"/>
        <w:ind w:left="-1"/>
        <w:jc w:val="both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إثباتا لذلك بلغنا وتكلمنا كم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ا ذكر أعلاه وسلم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نا نسخة م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ن ه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ذا المحض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ر للمخاطب الكل طبق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ا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 xml:space="preserve"> ل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لقان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 xml:space="preserve">ون. ومنحت له (ها)مهلة خمسة </w:t>
      </w:r>
      <w:proofErr w:type="gramStart"/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عشر(</w:t>
      </w:r>
      <w:proofErr w:type="gramEnd"/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15)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 xml:space="preserve"> 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يوما تسري اعتبارا من تاريخ تبليغ التكل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يف بال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وفاء و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إ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لا نفذ علي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ه جبرا. كم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ا سلمنا المبلغ له(ها)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 xml:space="preserve"> 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نسخ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ــــــــــــــ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 xml:space="preserve">ة 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 xml:space="preserve">مـــن 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محض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ر التكليف بالوف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اء وك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ذا نسخ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ة م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ن سند التنفيذ المب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ي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ن أع</w:t>
      </w: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ـ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لاه.</w:t>
      </w:r>
    </w:p>
    <w:p w:rsidR="00E72F65" w:rsidRPr="00E72F65" w:rsidRDefault="009E252D" w:rsidP="00E72F65">
      <w:pPr>
        <w:tabs>
          <w:tab w:val="left" w:pos="6818"/>
        </w:tabs>
        <w:bidi/>
        <w:spacing w:after="0" w:line="360" w:lineRule="auto"/>
        <w:ind w:left="-1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</w:pP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u w:val="single"/>
          <w:rtl/>
          <w:lang w:val="en-US" w:bidi="ar-SA"/>
        </w:rPr>
        <w:t>توقيع المستلم</w:t>
      </w:r>
      <w:proofErr w:type="gramStart"/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>/: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</w:t>
      </w:r>
      <w:proofErr w:type="gramEnd"/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                                                                                            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 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u w:val="single"/>
          <w:rtl/>
          <w:lang w:val="en-US" w:bidi="ar-SA"/>
        </w:rPr>
        <w:t>المحضر القضائي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>/: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                                                                                                    </w:t>
      </w:r>
    </w:p>
    <w:p w:rsidR="00E72F65" w:rsidRDefault="00E72F65">
      <w:pPr>
        <w:rPr>
          <w:rFonts w:ascii="Times New Roman" w:eastAsia="Times New Roman" w:hAnsi="Times New Roman" w:cs="Traditional Arabic"/>
          <w:b/>
          <w:bCs/>
          <w:sz w:val="36"/>
          <w:szCs w:val="36"/>
          <w:rtl/>
          <w:lang w:val="en-US" w:bidi="ar-SA"/>
        </w:rPr>
      </w:pPr>
      <w:r>
        <w:rPr>
          <w:rFonts w:ascii="Times New Roman" w:eastAsia="Times New Roman" w:hAnsi="Times New Roman" w:cs="Traditional Arabic"/>
          <w:b/>
          <w:bCs/>
          <w:sz w:val="36"/>
          <w:szCs w:val="36"/>
          <w:rtl/>
          <w:lang w:val="en-US" w:bidi="ar-SA"/>
        </w:rPr>
        <w:br w:type="page"/>
      </w:r>
    </w:p>
    <w:p w:rsidR="009E252D" w:rsidRDefault="009E252D" w:rsidP="00E72F65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sz w:val="36"/>
          <w:szCs w:val="36"/>
          <w:rtl/>
          <w:lang w:val="en-US"/>
        </w:rPr>
      </w:pPr>
      <w:bookmarkStart w:id="0" w:name="_GoBack"/>
      <w:r w:rsidRPr="009E252D">
        <w:rPr>
          <w:rFonts w:ascii="Times New Roman" w:eastAsia="Times New Roman" w:hAnsi="Times New Roman" w:cs="Traditional Arabic" w:hint="cs"/>
          <w:b/>
          <w:bCs/>
          <w:sz w:val="36"/>
          <w:szCs w:val="36"/>
          <w:rtl/>
          <w:lang w:val="en-US" w:bidi="ar-SA"/>
        </w:rPr>
        <w:lastRenderedPageBreak/>
        <w:t>الجمهورية الجزائرية الديمقراطية الشعبية</w:t>
      </w:r>
    </w:p>
    <w:p w:rsidR="001C64AB" w:rsidRDefault="001C64AB" w:rsidP="008B472F">
      <w:pPr>
        <w:bidi/>
        <w:spacing w:after="0" w:line="240" w:lineRule="auto"/>
        <w:ind w:left="-1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146480">
        <w:rPr>
          <w:rFonts w:ascii="Times New Roman" w:eastAsia="Times New Roman" w:hAnsi="Times New Roman" w:cs="Traditional Arabic"/>
          <w:b/>
          <w:bCs/>
          <w:noProof/>
          <w:sz w:val="28"/>
          <w:szCs w:val="28"/>
          <w:lang w:val="en-US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C1818" wp14:editId="4C852F94">
                <wp:simplePos x="0" y="0"/>
                <wp:positionH relativeFrom="margin">
                  <wp:posOffset>3460115</wp:posOffset>
                </wp:positionH>
                <wp:positionV relativeFrom="paragraph">
                  <wp:posOffset>55245</wp:posOffset>
                </wp:positionV>
                <wp:extent cx="3560445" cy="1404620"/>
                <wp:effectExtent l="0" t="0" r="1905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4AB" w:rsidRPr="009E252D" w:rsidRDefault="001C64AB" w:rsidP="001C64AB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الديوان العمومي للمحضر القضائي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ab/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                                </w:t>
                            </w:r>
                          </w:p>
                          <w:p w:rsidR="001C64AB" w:rsidRPr="00146480" w:rsidRDefault="001C64AB" w:rsidP="001C64AB">
                            <w:pPr>
                              <w:bidi/>
                              <w:spacing w:after="0" w:line="240" w:lineRule="auto"/>
                              <w:ind w:left="-1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مكتب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الأست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ـ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اذ:/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bidi="ar-SA"/>
                              </w:rPr>
                              <w:t>@huiss</w:t>
                            </w:r>
                          </w:p>
                          <w:p w:rsidR="001C64AB" w:rsidRPr="009E252D" w:rsidRDefault="001C64AB" w:rsidP="001C64AB">
                            <w:p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محضـر قضائي لدى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اختصــاص 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مجلس قضـ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ـ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ا</w:t>
                            </w:r>
                            <w:r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ء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@wilaya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ومحاكمه</w:t>
                            </w: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 w:rsidR="001C64AB" w:rsidRDefault="001C64AB" w:rsidP="001C64AB">
                            <w:pPr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الكـائن مكتبه: 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@adrHuiss</w:t>
                            </w:r>
                          </w:p>
                          <w:p w:rsidR="001C64AB" w:rsidRDefault="001C64AB" w:rsidP="001C64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C1818" id="_x0000_s1030" type="#_x0000_t202" style="position:absolute;left:0;text-align:left;margin-left:272.45pt;margin-top:4.35pt;width:28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" stroked="f">
                <v:textbox style="mso-fit-shape-to-text:t">
                  <w:txbxContent>
                    <w:p w:rsidR="001C64AB" w:rsidRPr="009E252D" w:rsidRDefault="001C64AB" w:rsidP="001C64AB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الديوان العمومي للمحضر القضائي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ab/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                                </w:t>
                      </w:r>
                    </w:p>
                    <w:p w:rsidR="001C64AB" w:rsidRPr="00146480" w:rsidRDefault="001C64AB" w:rsidP="001C64AB">
                      <w:pPr>
                        <w:bidi/>
                        <w:spacing w:after="0" w:line="240" w:lineRule="auto"/>
                        <w:ind w:left="-1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مكتب 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الأست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ـ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اذ:/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bidi="ar-SA"/>
                        </w:rPr>
                        <w:t>@huiss</w:t>
                      </w:r>
                      <w:proofErr w:type="spellEnd"/>
                    </w:p>
                    <w:p w:rsidR="001C64AB" w:rsidRPr="009E252D" w:rsidRDefault="001C64AB" w:rsidP="001C64AB">
                      <w:pPr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محضـر قضائي لدى 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اختصــاص 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مجلس قضـ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ـ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 w:bidi="ar-SA"/>
                        </w:rPr>
                        <w:t>ا</w:t>
                      </w:r>
                      <w:r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ء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</w:rPr>
                        <w:t>@wilaya</w:t>
                      </w:r>
                      <w:r w:rsidRPr="009E252D"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ومحاكمه</w:t>
                      </w: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                      </w:t>
                      </w:r>
                    </w:p>
                    <w:p w:rsidR="001C64AB" w:rsidRDefault="001C64AB" w:rsidP="001C64AB">
                      <w:pPr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الكـائن </w:t>
                      </w:r>
                      <w:proofErr w:type="gramStart"/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مكتبه: 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sz w:val="28"/>
                          <w:szCs w:val="28"/>
                          <w:lang w:val="en-US"/>
                        </w:rPr>
                        <w:t>@adrHuiss</w:t>
                      </w:r>
                      <w:proofErr w:type="spellEnd"/>
                    </w:p>
                    <w:p w:rsidR="001C64AB" w:rsidRDefault="001C64AB" w:rsidP="001C64AB"/>
                  </w:txbxContent>
                </v:textbox>
                <w10:wrap type="square" anchorx="margin"/>
              </v:shape>
            </w:pict>
          </mc:Fallback>
        </mc:AlternateContent>
      </w:r>
    </w:p>
    <w:p w:rsidR="001C64AB" w:rsidRDefault="001C64AB" w:rsidP="001C64AB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146480">
        <w:rPr>
          <w:rFonts w:ascii="Traditional Arabic" w:eastAsia="Times New Roman" w:hAnsi="Traditional Arabic" w:cs="Traditional Arabic"/>
          <w:b/>
          <w:bCs/>
          <w:i/>
          <w:iCs/>
          <w:noProof/>
          <w:sz w:val="28"/>
          <w:szCs w:val="28"/>
          <w:rtl/>
          <w:lang w:val="en-US" w:bidi="ar-SA"/>
        </w:rPr>
        <w:drawing>
          <wp:anchor distT="0" distB="0" distL="114300" distR="114300" simplePos="0" relativeHeight="251671552" behindDoc="0" locked="0" layoutInCell="1" allowOverlap="1" wp14:anchorId="12ABCF9A" wp14:editId="6447FE8A">
            <wp:simplePos x="0" y="0"/>
            <wp:positionH relativeFrom="column">
              <wp:posOffset>1229995</wp:posOffset>
            </wp:positionH>
            <wp:positionV relativeFrom="paragraph">
              <wp:posOffset>827405</wp:posOffset>
            </wp:positionV>
            <wp:extent cx="656590" cy="850900"/>
            <wp:effectExtent l="0" t="0" r="0" b="6350"/>
            <wp:wrapNone/>
            <wp:docPr id="11" name="Image 11" descr="\\DELL-PC\Users\DELL\IdeaProjects\Tandhim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ELL-PC\Users\DELL\IdeaProjects\Tandhim\fra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6480">
        <w:rPr>
          <w:rFonts w:ascii="Times New Roman" w:eastAsia="Times New Roman" w:hAnsi="Times New Roman" w:cs="Traditional Arabic"/>
          <w:b/>
          <w:bCs/>
          <w:noProof/>
          <w:sz w:val="28"/>
          <w:szCs w:val="28"/>
          <w:lang w:val="en-US" w:bidi="ar-SA"/>
        </w:rPr>
        <mc:AlternateContent>
          <mc:Choice Requires="wps">
            <w:drawing>
              <wp:inline distT="0" distB="0" distL="0" distR="0" wp14:anchorId="7BB4F2F8" wp14:editId="67DA1066">
                <wp:extent cx="3236595" cy="1404620"/>
                <wp:effectExtent l="0" t="0" r="1905" b="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6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4AB" w:rsidRDefault="001C64AB" w:rsidP="00A32D83">
                            <w:pPr>
                              <w:jc w:val="center"/>
                            </w:pPr>
                            <w:r w:rsidRPr="009E252D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محضر </w:t>
                            </w:r>
                            <w:r w:rsidR="00A32D83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تبليغ السند التنفيذي</w:t>
                            </w:r>
                          </w:p>
                          <w:p w:rsidR="001C64AB" w:rsidRPr="007E62D5" w:rsidRDefault="001C64AB" w:rsidP="001C64A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E62D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(المادة 612 -</w:t>
                            </w:r>
                            <w:r w:rsidRPr="007E62D5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 xml:space="preserve"> </w:t>
                            </w:r>
                            <w:r w:rsidRPr="007E62D5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val="en-US" w:bidi="ar-SA"/>
                              </w:rPr>
                              <w:t>613 من قانون الإجراءات المدنية والإدارية)</w:t>
                            </w:r>
                          </w:p>
                          <w:p w:rsidR="001C64AB" w:rsidRDefault="001C64AB" w:rsidP="001C64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4F2F8" id="_x0000_s1031" type="#_x0000_t202" style="width:25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" stroked="f">
                <v:textbox style="mso-fit-shape-to-text:t">
                  <w:txbxContent>
                    <w:p w:rsidR="001C64AB" w:rsidRDefault="001C64AB" w:rsidP="00A32D83">
                      <w:pPr>
                        <w:jc w:val="center"/>
                      </w:pPr>
                      <w:r w:rsidRPr="009E252D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محضر </w:t>
                      </w:r>
                      <w:r w:rsidR="00A32D83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تبليغ السند التنفيذي</w:t>
                      </w:r>
                    </w:p>
                    <w:p w:rsidR="001C64AB" w:rsidRPr="007E62D5" w:rsidRDefault="001C64AB" w:rsidP="001C64AB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E62D5">
                        <w:rPr>
                          <w:rFonts w:ascii="Times New Roman" w:eastAsia="Times New Roman" w:hAnsi="Times New Roman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>(المادة 612 -</w:t>
                      </w:r>
                      <w:r w:rsidRPr="007E62D5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 xml:space="preserve"> </w:t>
                      </w:r>
                      <w:r w:rsidRPr="007E62D5">
                        <w:rPr>
                          <w:rFonts w:ascii="Times New Roman" w:eastAsia="Times New Roman" w:hAnsi="Times New Roman" w:cs="Traditional Arabic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val="en-US" w:bidi="ar-SA"/>
                        </w:rPr>
                        <w:t>613 من قانون الإجراءات المدنية والإدارية)</w:t>
                      </w:r>
                    </w:p>
                    <w:p w:rsidR="001C64AB" w:rsidRDefault="001C64AB" w:rsidP="001C64AB"/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1C64AB" w:rsidRDefault="001C64AB" w:rsidP="001C64AB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</w:p>
    <w:p w:rsidR="001C64AB" w:rsidRPr="001C64AB" w:rsidRDefault="001C64AB" w:rsidP="001C64AB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/>
        </w:rPr>
      </w:pPr>
      <w:r w:rsidRPr="009E252D"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 w:bidi="ar-SA"/>
        </w:rPr>
        <w:t xml:space="preserve">وصل </w:t>
      </w:r>
      <w:proofErr w:type="gramStart"/>
      <w:r w:rsidRPr="009E252D"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rtl/>
          <w:lang w:val="en-US" w:bidi="ar-SA"/>
        </w:rPr>
        <w:t>رقم</w:t>
      </w:r>
      <w:r w:rsidRPr="009E252D">
        <w:rPr>
          <w:rFonts w:ascii="Traditional Arabic" w:eastAsia="Times New Roman" w:hAnsi="Traditional Arabic" w:cs="Traditional Arabic" w:hint="cs"/>
          <w:b/>
          <w:bCs/>
          <w:i/>
          <w:iCs/>
          <w:sz w:val="28"/>
          <w:szCs w:val="28"/>
          <w:rtl/>
          <w:lang w:val="en-US" w:bidi="ar-SA"/>
        </w:rPr>
        <w:t>:</w:t>
      </w:r>
      <w:r>
        <w:rPr>
          <w:rFonts w:ascii="Traditional Arabic" w:eastAsia="Times New Roman" w:hAnsi="Traditional Arabic" w:cs="Traditional Arabic"/>
          <w:b/>
          <w:bCs/>
          <w:i/>
          <w:iCs/>
          <w:sz w:val="28"/>
          <w:szCs w:val="28"/>
          <w:lang w:val="en-US" w:bidi="ar-SA"/>
        </w:rPr>
        <w:t>@num_bon</w:t>
      </w:r>
    </w:p>
    <w:p w:rsidR="00B4581C" w:rsidRPr="009E252D" w:rsidRDefault="00B4581C" w:rsidP="00B4581C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بتاريـــــــــــخ ............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.................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مــــن شهــــــــر....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سنــــة ألفيــــ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ــــــــــ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ن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 xml:space="preserve"> و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bidi="ar-SA"/>
        </w:rPr>
        <w:t>@year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  <w:proofErr w:type="gramEnd"/>
    </w:p>
    <w:p w:rsidR="009E252D" w:rsidRPr="009E252D" w:rsidRDefault="009E252D" w:rsidP="009E252D">
      <w:pPr>
        <w:bidi/>
        <w:spacing w:after="0"/>
        <w:ind w:left="-1"/>
        <w:jc w:val="lowKashida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عــلى </w:t>
      </w:r>
      <w:proofErr w:type="gramStart"/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الســــــــــــــاعــــة :</w:t>
      </w:r>
      <w:proofErr w:type="gramEnd"/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</w:t>
      </w:r>
      <w:r w:rsidRPr="009E252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..........................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................</w:t>
      </w:r>
      <w:r w:rsidR="000217A6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 w:bidi="ar-SA"/>
        </w:rPr>
        <w:t>............</w:t>
      </w:r>
      <w:r w:rsidRPr="009E252D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.............................................</w:t>
      </w:r>
    </w:p>
    <w:p w:rsidR="009E252D" w:rsidRPr="009E252D" w:rsidRDefault="009E252D" w:rsidP="009E252D">
      <w:pPr>
        <w:bidi/>
        <w:spacing w:after="0"/>
        <w:jc w:val="highKashida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/>
        </w:rPr>
      </w:pP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نحن الموقع أدن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اه الأست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اذ :/ بن ث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امر دحمان محضر قضائ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ي ل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دى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اختصـــــاص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مج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لس قضاء البلي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دة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ومح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اكم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ه.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الكائ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ـــــ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ن مكتب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ـــنا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/>
        </w:rPr>
        <w:t>بشارع 11 ديسمبر 1960 رقم 100 سيدي عبد القادر البليدة (مقابل مجلس قضاء  البليدة)</w:t>
      </w:r>
    </w:p>
    <w:p w:rsidR="007E62D5" w:rsidRPr="004D09DE" w:rsidRDefault="007E62D5" w:rsidP="007E62D5">
      <w:pPr>
        <w:bidi/>
        <w:spacing w:after="0" w:line="240" w:lineRule="auto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>لفائــــدة</w:t>
      </w: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: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</w:t>
      </w:r>
      <w:proofErr w:type="spellStart"/>
      <w:proofErr w:type="gramStart"/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demandeur</w:t>
      </w:r>
      <w:proofErr w:type="spellEnd"/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  <w:lang w:val="en-US"/>
        </w:rPr>
        <w:t xml:space="preserve"> .</w:t>
      </w:r>
      <w:proofErr w:type="gramEnd"/>
    </w:p>
    <w:p w:rsidR="007E62D5" w:rsidRPr="004D09DE" w:rsidRDefault="007E62D5" w:rsidP="007E62D5">
      <w:pPr>
        <w:bidi/>
        <w:spacing w:after="0" w:line="240" w:lineRule="auto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بنـاء علـــى أحكـام المــواد: 614.613.612 مـــن قانـــــون الإجـراءات المدنيــة </w:t>
      </w:r>
      <w:proofErr w:type="gramStart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و الإداريـــة</w:t>
      </w:r>
      <w:proofErr w:type="gramEnd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</w:p>
    <w:p w:rsidR="007E62D5" w:rsidRDefault="007E62D5" w:rsidP="007E62D5">
      <w:pPr>
        <w:bidi/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</w:pP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بمقتضى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@type_prov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الصادر عن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@commission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@spec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proofErr w:type="gramStart"/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>بتاريخ :</w:t>
      </w:r>
      <w:proofErr w:type="gramEnd"/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@date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فهرس رقم :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@indice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/>
        </w:rPr>
        <w:t>،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جدول رقم :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</w:rPr>
        <w:t>@table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 ،</w:t>
      </w:r>
      <w:r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و الممهور بالصيغة التنفيذية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</w:t>
      </w:r>
      <w:r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تحت رقم :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@num_notif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، </w:t>
      </w:r>
      <w:r w:rsidRPr="00E17512"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>الصادرة بتاريخ :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bidi="ar-SA"/>
        </w:rPr>
        <w:t>@date_notif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 w:hint="cs"/>
          <w:b/>
          <w:bCs/>
          <w:sz w:val="26"/>
          <w:szCs w:val="26"/>
          <w:rtl/>
        </w:rPr>
        <w:t xml:space="preserve">، </w:t>
      </w:r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و القاضي </w:t>
      </w:r>
      <w:proofErr w:type="spellStart"/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>بمايلي</w:t>
      </w:r>
      <w:proofErr w:type="spellEnd"/>
      <w:r w:rsidRPr="00E17512">
        <w:rPr>
          <w:rFonts w:ascii="Traditional Arabic" w:eastAsia="Times New Roman" w:hAnsi="Traditional Arabic" w:cs="Traditional Arabic"/>
          <w:b/>
          <w:bCs/>
          <w:sz w:val="26"/>
          <w:szCs w:val="26"/>
          <w:rtl/>
          <w:lang w:val="en-US" w:bidi="ar-SA"/>
        </w:rPr>
        <w:t xml:space="preserve">: في الموضوع : </w:t>
      </w:r>
      <w:r>
        <w:rPr>
          <w:rFonts w:ascii="Traditional Arabic" w:eastAsia="Times New Roman" w:hAnsi="Traditional Arabic" w:cs="Traditional Arabic"/>
          <w:b/>
          <w:bCs/>
          <w:sz w:val="26"/>
          <w:szCs w:val="26"/>
          <w:lang w:val="en-US" w:bidi="ar-SA"/>
        </w:rPr>
        <w:t>@text</w:t>
      </w:r>
      <w:r>
        <w:rPr>
          <w:rFonts w:ascii="Traditional Arabic" w:eastAsia="Times New Roman" w:hAnsi="Traditional Arabic" w:cs="Traditional Arabic" w:hint="cs"/>
          <w:b/>
          <w:bCs/>
          <w:sz w:val="24"/>
          <w:szCs w:val="24"/>
          <w:rtl/>
          <w:lang w:val="en-US" w:bidi="ar-SA"/>
        </w:rPr>
        <w:t>.</w:t>
      </w:r>
    </w:p>
    <w:p w:rsidR="007E62D5" w:rsidRPr="000217A6" w:rsidRDefault="007E62D5" w:rsidP="007E62D5">
      <w:pPr>
        <w:bidi/>
        <w:spacing w:after="0" w:line="240" w:lineRule="auto"/>
        <w:jc w:val="center"/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</w:pPr>
      <w:r w:rsidRPr="000217A6"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val="en-US" w:bidi="ar-SA"/>
        </w:rPr>
        <w:t>الإجــــــــــــــــــــــــــــــــــــــــــــــــــــــــــــــــراءات</w:t>
      </w:r>
    </w:p>
    <w:p w:rsidR="007E62D5" w:rsidRPr="008E65B9" w:rsidRDefault="007E62D5" w:rsidP="007E62D5">
      <w:pPr>
        <w:bidi/>
        <w:spacing w:after="0" w:line="240" w:lineRule="auto"/>
        <w:ind w:left="-1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 w:rsidRPr="008E65B9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بمقتـــضى المــادة 612 من قـــانون الإجـراءات المدنيــــة </w:t>
      </w:r>
      <w:proofErr w:type="gramStart"/>
      <w:r w:rsidRPr="008E65B9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و الإداريــة</w:t>
      </w:r>
      <w:proofErr w:type="gramEnd"/>
      <w:r w:rsidRPr="008E65B9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المطلـــوب في التنفيــذ ضــــــده:</w:t>
      </w:r>
    </w:p>
    <w:p w:rsidR="007E62D5" w:rsidRPr="004D09DE" w:rsidRDefault="00B35748" w:rsidP="007E62D5">
      <w:pPr>
        <w:bidi/>
        <w:spacing w:after="0" w:line="240" w:lineRule="auto"/>
        <w:contextualSpacing/>
        <w:jc w:val="both"/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</w:pPr>
      <w:r>
        <w:rPr>
          <w:rFonts w:ascii="Traditional Arabic" w:eastAsia="Times New Roman" w:hAnsi="Traditional Arabic" w:cs="Traditional Arabic" w:hint="cs"/>
          <w:b/>
          <w:bCs/>
          <w:sz w:val="24"/>
          <w:szCs w:val="24"/>
          <w:u w:val="single"/>
          <w:rtl/>
          <w:lang w:val="en-US" w:bidi="ar-SA"/>
        </w:rPr>
        <w:t>بلغنــــــــــــــــــــــــــــــا</w:t>
      </w:r>
      <w:r w:rsidR="007E62D5"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 xml:space="preserve">: </w:t>
      </w:r>
      <w:r w:rsidR="007E62D5"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@obligatoire</w:t>
      </w:r>
      <w:r w:rsidR="007E62D5"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.</w:t>
      </w:r>
    </w:p>
    <w:p w:rsidR="007E62D5" w:rsidRPr="008E65B9" w:rsidRDefault="007E62D5" w:rsidP="007E62D5">
      <w:pPr>
        <w:bidi/>
        <w:spacing w:after="0" w:line="240" w:lineRule="auto"/>
        <w:ind w:left="-1"/>
        <w:contextualSpacing/>
        <w:jc w:val="both"/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</w:pP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 xml:space="preserve">العنوان </w:t>
      </w:r>
      <w:proofErr w:type="gramStart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u w:val="single"/>
          <w:rtl/>
          <w:lang w:val="en-US" w:bidi="ar-SA"/>
        </w:rPr>
        <w:t xml:space="preserve">ب </w:t>
      </w:r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>:</w:t>
      </w:r>
      <w:proofErr w:type="gramEnd"/>
      <w:r w:rsidRPr="004D09DE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US" w:bidi="ar-SA"/>
        </w:rPr>
        <w:t xml:space="preserve"> </w:t>
      </w:r>
      <w:r>
        <w:rPr>
          <w:rFonts w:ascii="Traditional Arabic" w:eastAsia="Times New Roman" w:hAnsi="Traditional Arabic" w:cs="Traditional Arabic"/>
          <w:b/>
          <w:bCs/>
          <w:sz w:val="28"/>
          <w:szCs w:val="28"/>
          <w:lang w:val="en-US" w:bidi="ar-SA"/>
        </w:rPr>
        <w:t>@address</w:t>
      </w:r>
      <w:r w:rsidRPr="008E65B9">
        <w:rPr>
          <w:rFonts w:ascii="Traditional Arabic" w:eastAsia="Times New Roman" w:hAnsi="Traditional Arabic" w:cs="Traditional Arabic"/>
          <w:b/>
          <w:bCs/>
          <w:sz w:val="24"/>
          <w:szCs w:val="24"/>
          <w:rtl/>
          <w:lang w:val="en-US" w:bidi="ar-SA"/>
        </w:rPr>
        <w:t>.</w:t>
      </w:r>
    </w:p>
    <w:bookmarkEnd w:id="0"/>
    <w:p w:rsidR="00BE7615" w:rsidRPr="00BE7615" w:rsidRDefault="00BE7615" w:rsidP="00001BAA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مخاطبا السيد(ة):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..............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........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....................................................................</w:t>
      </w:r>
      <w:r w:rsidRPr="00BE7615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..</w:t>
      </w:r>
      <w:r w:rsidRPr="00BE7615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</w:rPr>
        <w:t>......</w:t>
      </w:r>
      <w:r w:rsidRPr="00BE7615"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  <w:t>حسب تصريحه(ها)</w:t>
      </w:r>
    </w:p>
    <w:p w:rsidR="00BE7615" w:rsidRPr="00BE7615" w:rsidRDefault="00BE7615" w:rsidP="000217A6">
      <w:pPr>
        <w:bidi/>
        <w:spacing w:after="0"/>
        <w:ind w:left="-1"/>
        <w:rPr>
          <w:rFonts w:ascii="Times New Roman" w:eastAsia="Times New Roman" w:hAnsi="Times New Roman" w:cs="Traditional Arabic"/>
          <w:b/>
          <w:bCs/>
          <w:sz w:val="24"/>
          <w:szCs w:val="24"/>
          <w:rtl/>
          <w:lang w:val="en-US" w:bidi="ar-SA"/>
        </w:rPr>
      </w:pP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الحامل ل ب ت و /رخصة السياقة رقم : .....................................................................................................................</w:t>
      </w:r>
    </w:p>
    <w:p w:rsidR="009E252D" w:rsidRPr="009E252D" w:rsidRDefault="00BE7615" w:rsidP="000217A6">
      <w:pPr>
        <w:bidi/>
        <w:spacing w:after="0"/>
        <w:ind w:left="-1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BE7615">
        <w:rPr>
          <w:rFonts w:ascii="Times New Roman" w:eastAsia="Times New Roman" w:hAnsi="Times New Roman" w:cs="Traditional Arabic" w:hint="cs"/>
          <w:b/>
          <w:bCs/>
          <w:sz w:val="24"/>
          <w:szCs w:val="24"/>
          <w:rtl/>
          <w:lang w:val="en-US" w:bidi="ar-SA"/>
        </w:rPr>
        <w:t>الصادرة بتاريخ : ......................................................عن دائرة/بلدية : ......................................................................</w:t>
      </w:r>
    </w:p>
    <w:p w:rsidR="009E252D" w:rsidRPr="009E252D" w:rsidRDefault="009E252D" w:rsidP="000217A6">
      <w:pPr>
        <w:bidi/>
        <w:spacing w:after="0" w:line="240" w:lineRule="auto"/>
        <w:ind w:left="-1"/>
        <w:jc w:val="center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لكـــــــــــــــــــــــــــــــــــي لا يجهـــــــــــــــــــــــــــــــل مــــــــــــــــــــــــا تقـــــــــــــــــــــــــدم</w:t>
      </w:r>
    </w:p>
    <w:p w:rsidR="009E252D" w:rsidRPr="009E252D" w:rsidRDefault="009E252D" w:rsidP="000217A6">
      <w:pPr>
        <w:bidi/>
        <w:spacing w:after="0" w:line="240" w:lineRule="auto"/>
        <w:ind w:left="-1"/>
        <w:jc w:val="highKashida"/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</w:pP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>إثباتا لذلك بلغنا وتكلمنا كما ذكر أعلاه وسلمنا نسخة من هذا المحضر ونسخة من السند الذ</w:t>
      </w:r>
      <w:r w:rsidRPr="009E252D">
        <w:rPr>
          <w:rFonts w:ascii="Times New Roman" w:eastAsia="Times New Roman" w:hAnsi="Times New Roman" w:cs="Traditional Arabic" w:hint="cs"/>
          <w:b/>
          <w:bCs/>
          <w:sz w:val="28"/>
          <w:szCs w:val="28"/>
          <w:rtl/>
          <w:lang w:val="en-US" w:bidi="ar-SA"/>
        </w:rPr>
        <w:t>ي</w:t>
      </w:r>
      <w:r w:rsidRPr="009E252D">
        <w:rPr>
          <w:rFonts w:ascii="Times New Roman" w:eastAsia="Times New Roman" w:hAnsi="Times New Roman" w:cs="Traditional Arabic"/>
          <w:b/>
          <w:bCs/>
          <w:sz w:val="28"/>
          <w:szCs w:val="28"/>
          <w:rtl/>
          <w:lang w:val="en-US" w:bidi="ar-SA"/>
        </w:rPr>
        <w:t xml:space="preserve"> يجري التنفيذ بموجبه للمخاطب الكل طبقا للقانـون.</w:t>
      </w:r>
    </w:p>
    <w:p w:rsidR="009E252D" w:rsidRPr="009E252D" w:rsidRDefault="009E252D" w:rsidP="000217A6">
      <w:pPr>
        <w:bidi/>
        <w:spacing w:after="0" w:line="240" w:lineRule="auto"/>
        <w:ind w:left="-143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</w:pP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u w:val="single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u w:val="single"/>
          <w:rtl/>
          <w:lang w:val="en-US" w:bidi="ar-SA"/>
        </w:rPr>
        <w:t>توقيع المستلم</w:t>
      </w:r>
      <w:proofErr w:type="gramStart"/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>/: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</w:t>
      </w:r>
      <w:proofErr w:type="gramEnd"/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                                                                                            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 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u w:val="single"/>
          <w:rtl/>
          <w:lang w:val="en-US" w:bidi="ar-SA"/>
        </w:rPr>
        <w:t>المحضر القضائي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>/:</w:t>
      </w:r>
      <w:r w:rsidRPr="009E252D"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val="en-US" w:bidi="ar-SA"/>
        </w:rPr>
        <w:t xml:space="preserve">  </w:t>
      </w: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                                                                                                      </w:t>
      </w:r>
    </w:p>
    <w:p w:rsidR="00AD434C" w:rsidRPr="000217A6" w:rsidRDefault="009E252D" w:rsidP="000217A6">
      <w:pPr>
        <w:bidi/>
        <w:spacing w:after="0"/>
        <w:ind w:left="-143"/>
        <w:rPr>
          <w:rFonts w:ascii="Times New Roman" w:eastAsia="Times New Roman" w:hAnsi="Times New Roman" w:cs="Traditional Arabic"/>
          <w:b/>
          <w:bCs/>
          <w:sz w:val="32"/>
          <w:szCs w:val="32"/>
          <w:lang w:val="en-US" w:bidi="ar-SA"/>
        </w:rPr>
      </w:pPr>
      <w:r w:rsidRPr="009E252D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val="en-US" w:bidi="ar-SA"/>
        </w:rPr>
        <w:t xml:space="preserve">                                                                                                      </w:t>
      </w:r>
    </w:p>
    <w:sectPr w:rsidR="00AD434C" w:rsidRPr="000217A6" w:rsidSect="007F2060">
      <w:pgSz w:w="11906" w:h="16838"/>
      <w:pgMar w:top="142" w:right="424" w:bottom="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2D"/>
    <w:rsid w:val="00001BAA"/>
    <w:rsid w:val="000217A6"/>
    <w:rsid w:val="00090830"/>
    <w:rsid w:val="000A3392"/>
    <w:rsid w:val="000F0BE2"/>
    <w:rsid w:val="00132CF8"/>
    <w:rsid w:val="00146480"/>
    <w:rsid w:val="00163C59"/>
    <w:rsid w:val="001C64AB"/>
    <w:rsid w:val="0022367F"/>
    <w:rsid w:val="003C373B"/>
    <w:rsid w:val="003D66EB"/>
    <w:rsid w:val="004106EA"/>
    <w:rsid w:val="004C13ED"/>
    <w:rsid w:val="004D09DE"/>
    <w:rsid w:val="004D2EA2"/>
    <w:rsid w:val="004F118A"/>
    <w:rsid w:val="00533802"/>
    <w:rsid w:val="00542FE5"/>
    <w:rsid w:val="005F3977"/>
    <w:rsid w:val="006C49D6"/>
    <w:rsid w:val="006F01CA"/>
    <w:rsid w:val="00726E47"/>
    <w:rsid w:val="00731353"/>
    <w:rsid w:val="007A3016"/>
    <w:rsid w:val="007B0E66"/>
    <w:rsid w:val="007E62D5"/>
    <w:rsid w:val="007F2060"/>
    <w:rsid w:val="00826398"/>
    <w:rsid w:val="008800AC"/>
    <w:rsid w:val="008B472F"/>
    <w:rsid w:val="008E65B9"/>
    <w:rsid w:val="00913B51"/>
    <w:rsid w:val="009E252D"/>
    <w:rsid w:val="00A74556"/>
    <w:rsid w:val="00AC3455"/>
    <w:rsid w:val="00AC3CBD"/>
    <w:rsid w:val="00AC5D33"/>
    <w:rsid w:val="00AD434C"/>
    <w:rsid w:val="00BE7615"/>
    <w:rsid w:val="00BF7818"/>
    <w:rsid w:val="00C03C09"/>
    <w:rsid w:val="00C34A07"/>
    <w:rsid w:val="00D21C32"/>
    <w:rsid w:val="00D62E51"/>
    <w:rsid w:val="00D7508E"/>
    <w:rsid w:val="00D76AD1"/>
    <w:rsid w:val="00E17512"/>
    <w:rsid w:val="00E72F65"/>
    <w:rsid w:val="00EB16AF"/>
    <w:rsid w:val="00EC481E"/>
    <w:rsid w:val="00F0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983EC"/>
  <w15:docId w15:val="{47626BDE-6EF6-4383-B4CB-089ED4B7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A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118A"/>
    <w:rPr>
      <w:rFonts w:ascii="Tahoma" w:hAnsi="Tahoma" w:cs="Tahoma"/>
      <w:sz w:val="16"/>
      <w:szCs w:val="16"/>
      <w:lang w:bidi="ar-DZ"/>
    </w:rPr>
  </w:style>
</w:styles>
</file>

<file path=word/tmp_document.xml><?xml version="1.0" encoding="UTF-8" standalone="yes"?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</dc:creator>
  <cp:lastModifiedBy>DELL</cp:lastModifiedBy>
  <cp:revision>10</cp:revision>
  <cp:lastPrinted>2022-05-05T14:08:00Z</cp:lastPrinted>
  <dcterms:created xsi:type="dcterms:W3CDTF">2022-06-30T09:33:00Z</dcterms:created>
  <dcterms:modified xsi:type="dcterms:W3CDTF">2022-06-30T09:51:00Z</dcterms:modified>
</cp:coreProperties>
</file>