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ANNEXE II: Rapprt de L’Anomalie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N° de L’Anomalie: ……. / …….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DEPARTEMENT INITIATEUR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2"/>
        <w:gridCol w:w="2493"/>
        <w:gridCol w:w="2493"/>
        <w:gridCol w:w="2494"/>
      </w:tblGrid>
      <w:tr>
        <w:trPr>
          <w:trHeight w:val="690" w:hRule="atLeast"/>
        </w:trPr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Date et </w:t>
            </w: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eure de</w:t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>étection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de l’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</w:rPr>
              <w:t>ccurrence</w:t>
            </w:r>
          </w:p>
        </w:tc>
        <w:tc>
          <w:tcPr>
            <w:tcW w:w="2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Département</w:t>
            </w:r>
          </w:p>
        </w:tc>
      </w:tr>
      <w:tr>
        <w:trPr>
          <w:trHeight w:val="720" w:hRule="atLeast"/>
        </w:trPr>
        <w:tc>
          <w:tcPr>
            <w:tcW w:w="2492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hhh</w:t>
            </w:r>
          </w:p>
        </w:tc>
        <w:tc>
          <w:tcPr>
            <w:tcW w:w="249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vMerge w:val="restart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270" w:hRule="atLeast"/>
        </w:trPr>
        <w:tc>
          <w:tcPr>
            <w:tcW w:w="2492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Structure</w:t>
            </w:r>
          </w:p>
        </w:tc>
      </w:tr>
      <w:tr>
        <w:trPr>
          <w:trHeight w:val="810" w:hRule="atLeast"/>
        </w:trPr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Déviation </w:t>
            </w: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lanifiée</w:t>
            </w:r>
          </w:p>
        </w:tc>
        <w:tc>
          <w:tcPr>
            <w:tcW w:w="4986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91"/>
        <w:gridCol w:w="3417"/>
        <w:gridCol w:w="1565"/>
        <w:gridCol w:w="2499"/>
      </w:tblGrid>
      <w:tr>
        <w:trPr>
          <w:trHeight w:val="510" w:hRule="atLeast"/>
        </w:trPr>
        <w:tc>
          <w:tcPr>
            <w:tcW w:w="24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Désignation</w:t>
            </w:r>
          </w:p>
        </w:tc>
        <w:tc>
          <w:tcPr>
            <w:tcW w:w="3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Produit / Équipement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N° de </w:t>
            </w:r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>ot</w:t>
            </w:r>
          </w:p>
        </w:tc>
      </w:tr>
      <w:tr>
        <w:trPr>
          <w:trHeight w:val="654" w:hRule="atLeast"/>
        </w:trPr>
        <w:tc>
          <w:tcPr>
            <w:tcW w:w="249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341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5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29"/>
        <w:gridCol w:w="2329"/>
        <w:gridCol w:w="1435"/>
        <w:gridCol w:w="2420"/>
        <w:gridCol w:w="1359"/>
      </w:tblGrid>
      <w:tr>
        <w:trPr/>
        <w:tc>
          <w:tcPr>
            <w:tcW w:w="2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Fournisseur</w:t>
            </w:r>
          </w:p>
        </w:tc>
        <w:tc>
          <w:tcPr>
            <w:tcW w:w="23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N° de </w:t>
            </w:r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 xml:space="preserve">ot </w:t>
            </w:r>
            <w:r>
              <w:rPr>
                <w:b/>
                <w:bCs/>
              </w:rPr>
              <w:t>F</w:t>
            </w:r>
            <w:r>
              <w:rPr>
                <w:b/>
                <w:bCs/>
              </w:rPr>
              <w:t>ournisseur</w:t>
            </w:r>
          </w:p>
        </w:tc>
        <w:tc>
          <w:tcPr>
            <w:tcW w:w="14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de</w:t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éception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mpactée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otale</w:t>
            </w:r>
          </w:p>
        </w:tc>
      </w:tr>
      <w:tr>
        <w:trPr>
          <w:trHeight w:val="918" w:hRule="atLeast"/>
        </w:trPr>
        <w:tc>
          <w:tcPr>
            <w:tcW w:w="24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32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43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242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135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9"/>
        <w:gridCol w:w="8023"/>
      </w:tblGrid>
      <w:tr>
        <w:trPr>
          <w:trHeight w:val="1140" w:hRule="atLeast"/>
        </w:trPr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1350" w:hRule="atLeast"/>
        </w:trPr>
        <w:tc>
          <w:tcPr>
            <w:tcW w:w="194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Sous-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ype</w:t>
            </w:r>
          </w:p>
        </w:tc>
        <w:tc>
          <w:tcPr>
            <w:tcW w:w="80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Description de </w:t>
            </w:r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>’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nomalie</w:t>
            </w:r>
          </w:p>
        </w:tc>
      </w:tr>
      <w:tr>
        <w:trPr>
          <w:trHeight w:val="654" w:hRule="atLeast"/>
        </w:trPr>
        <w:tc>
          <w:tcPr>
            <w:tcW w:w="9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Référentiel / Spécifications</w:t>
            </w:r>
          </w:p>
        </w:tc>
      </w:tr>
      <w:tr>
        <w:trPr>
          <w:trHeight w:val="564" w:hRule="atLeast"/>
        </w:trPr>
        <w:tc>
          <w:tcPr>
            <w:tcW w:w="9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Action(s) 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mmédiate(s) après </w:t>
            </w:r>
            <w:r>
              <w:rPr>
                <w:b/>
                <w:bCs/>
              </w:rPr>
              <w:t>D</w:t>
            </w:r>
            <w:r>
              <w:rPr>
                <w:b/>
                <w:bCs/>
              </w:rPr>
              <w:t xml:space="preserve">étection de </w:t>
            </w:r>
            <w:r>
              <w:rPr>
                <w:b/>
                <w:bCs/>
              </w:rPr>
              <w:t>L</w:t>
            </w:r>
            <w:r>
              <w:rPr>
                <w:b/>
                <w:bCs/>
              </w:rPr>
              <w:t>’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</w:rPr>
              <w:t>nomalie</w:t>
            </w:r>
          </w:p>
        </w:tc>
      </w:tr>
      <w:tr>
        <w:trPr>
          <w:trHeight w:val="1014" w:hRule="atLeast"/>
        </w:trPr>
        <w:tc>
          <w:tcPr>
            <w:tcW w:w="9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Document(s) </w:t>
            </w:r>
            <w:r>
              <w:rPr>
                <w:b/>
                <w:bCs/>
              </w:rPr>
              <w:t>J</w:t>
            </w:r>
            <w:r>
              <w:rPr>
                <w:b/>
                <w:bCs/>
              </w:rPr>
              <w:t>oint(s)</w:t>
            </w:r>
          </w:p>
        </w:tc>
      </w:tr>
      <w:tr>
        <w:trPr>
          <w:trHeight w:val="654" w:hRule="atLeast"/>
        </w:trPr>
        <w:tc>
          <w:tcPr>
            <w:tcW w:w="9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et visa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Nom, Date et </w:t>
            </w:r>
            <w:r>
              <w:rPr>
                <w:b/>
                <w:bCs/>
              </w:rPr>
              <w:t>V</w:t>
            </w:r>
            <w:r>
              <w:rPr>
                <w:b/>
                <w:bCs/>
              </w:rPr>
              <w:t>isa du</w:t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esponsable </w:t>
            </w:r>
            <w:r>
              <w:rPr>
                <w:b/>
                <w:bCs/>
              </w:rPr>
              <w:t>H</w:t>
            </w:r>
            <w:r>
              <w:rPr>
                <w:b/>
                <w:bCs/>
              </w:rPr>
              <w:t>iérarchique</w:t>
            </w:r>
          </w:p>
        </w:tc>
      </w:tr>
      <w:tr>
        <w:trPr>
          <w:trHeight w:val="648" w:hRule="atLeast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Réception Assurance Qualité Date / </w:t>
            </w:r>
            <w:r>
              <w:rPr>
                <w:b/>
                <w:bCs/>
                <w:sz w:val="22"/>
                <w:szCs w:val="22"/>
              </w:rPr>
              <w:t>H</w:t>
            </w:r>
            <w:r>
              <w:rPr>
                <w:b/>
                <w:bCs/>
                <w:sz w:val="22"/>
                <w:szCs w:val="22"/>
              </w:rPr>
              <w:t xml:space="preserve">eure / </w:t>
            </w:r>
            <w:r>
              <w:rPr>
                <w:b/>
                <w:bCs/>
                <w:sz w:val="22"/>
                <w:szCs w:val="22"/>
              </w:rPr>
              <w:t>V</w:t>
            </w:r>
            <w:r>
              <w:rPr>
                <w:b/>
                <w:bCs/>
                <w:sz w:val="22"/>
                <w:szCs w:val="22"/>
              </w:rPr>
              <w:t>isa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Date </w:t>
            </w:r>
            <w:r>
              <w:rPr>
                <w:b/>
                <w:bCs/>
                <w:sz w:val="22"/>
                <w:szCs w:val="22"/>
              </w:rPr>
              <w:t>P</w:t>
            </w:r>
            <w:r>
              <w:rPr>
                <w:b/>
                <w:bCs/>
                <w:sz w:val="22"/>
                <w:szCs w:val="22"/>
              </w:rPr>
              <w:t xml:space="preserve">révisionnelle de </w:t>
            </w:r>
            <w:r>
              <w:rPr>
                <w:b/>
                <w:bCs/>
                <w:sz w:val="22"/>
                <w:szCs w:val="22"/>
              </w:rPr>
              <w:t>C</w:t>
            </w:r>
            <w:r>
              <w:rPr>
                <w:b/>
                <w:bCs/>
                <w:sz w:val="22"/>
                <w:szCs w:val="22"/>
              </w:rPr>
              <w:t xml:space="preserve">lôture de </w:t>
            </w:r>
            <w:r>
              <w:rPr>
                <w:b/>
                <w:bCs/>
                <w:sz w:val="22"/>
                <w:szCs w:val="22"/>
              </w:rPr>
              <w:t>L</w:t>
            </w:r>
            <w:r>
              <w:rPr>
                <w:b/>
                <w:bCs/>
                <w:sz w:val="22"/>
                <w:szCs w:val="22"/>
              </w:rPr>
              <w:t xml:space="preserve">a </w:t>
            </w:r>
            <w:r>
              <w:rPr>
                <w:b/>
                <w:bCs/>
                <w:sz w:val="22"/>
                <w:szCs w:val="22"/>
              </w:rPr>
              <w:t>D</w:t>
            </w:r>
            <w:r>
              <w:rPr>
                <w:b/>
                <w:bCs/>
                <w:sz w:val="22"/>
                <w:szCs w:val="22"/>
              </w:rPr>
              <w:t>éviation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pageBreakBefore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DEPARTEMENT ASSURANCE QUALITÉ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Evaluation Initial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EXPLICATION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286"/>
        <w:gridCol w:w="722"/>
        <w:gridCol w:w="4964"/>
      </w:tblGrid>
      <w:tr>
        <w:trPr/>
        <w:tc>
          <w:tcPr>
            <w:tcW w:w="4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L</w:t>
            </w:r>
            <w:r>
              <w:rPr/>
              <w:t>es attributs qualité (résistance, intégrité, sécurité, pureté et qualité) du produit sont ils potentiellement affectés ?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Existe-t-il d'autres matériels, lots, équipements, installations, systèmes, utilities ou zones potentiellement affectés par cet événement ?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Cet événement a-t-il un impact potentiel sur la conformité réglementaire ?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Existe-il un impact sur le statut de qualification/validation process/ validation des systèmes informatiques ?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Cet événement est-il déjà connu ou des événements similaires ont-ils été signalés sur la base d'une recherche historique ?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6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Existe-t-il des informations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supplémentaires à prendre en compte lors de l'enquête sur cet événement ou sur une cause fondamentale probable à évaluer ?</w:t>
            </w:r>
          </w:p>
        </w:tc>
        <w:tc>
          <w:tcPr>
            <w:tcW w:w="72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Evaluation à 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emplir dans le 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as d’</w:t>
            </w:r>
            <w:r>
              <w:rPr>
                <w:b/>
                <w:bCs/>
              </w:rPr>
              <w:t>U</w:t>
            </w:r>
            <w:r>
              <w:rPr>
                <w:b/>
                <w:bCs/>
              </w:rPr>
              <w:t>n OOS/OOT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Echantillonnage et transport - les échantillons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ont-ils été stockés et transportés dans des conditions appropriées lors de la production au laboratoire ?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Echantillonnage et transport - l'équipement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d'échantillonnage utilisé était-il propre et correctement entretenu ?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Echantillonnage et transport - la procédure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d'échantillonnage correcte a-t-elle été utilisés et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exécutée correctement ?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Echantillonnage et transport - le statut de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formation du personnel effectuant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l'échantillonnage est-il conforme ?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499"/>
        <w:gridCol w:w="8473"/>
      </w:tblGrid>
      <w:tr>
        <w:trPr/>
        <w:tc>
          <w:tcPr>
            <w:tcW w:w="1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Criticité</w:t>
            </w:r>
          </w:p>
        </w:tc>
        <w:tc>
          <w:tcPr>
            <w:tcW w:w="84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99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Récurrence</w:t>
            </w:r>
          </w:p>
        </w:tc>
        <w:tc>
          <w:tcPr>
            <w:tcW w:w="84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Fait par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Approuvé par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Date/Visa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Nom/Date/Visa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579"/>
        <w:gridCol w:w="4066"/>
        <w:gridCol w:w="3327"/>
      </w:tblGrid>
      <w:tr>
        <w:trPr>
          <w:trHeight w:val="600" w:hRule="atLeast"/>
        </w:trPr>
        <w:tc>
          <w:tcPr>
            <w:tcW w:w="2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Investigation 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equise</w:t>
            </w:r>
          </w:p>
        </w:tc>
        <w:tc>
          <w:tcPr>
            <w:tcW w:w="40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3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 de l’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nvestigation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DEAD LINE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Rapport d’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nvestigation</w:t>
            </w:r>
            <w:r>
              <w:rPr>
                <w:b/>
                <w:bCs/>
              </w:rPr>
              <w:t>*:</w:t>
            </w:r>
          </w:p>
        </w:tc>
      </w:tr>
      <w:tr>
        <w:trPr>
          <w:trHeight w:val="10194" w:hRule="atLeast"/>
        </w:trPr>
        <w:tc>
          <w:tcPr>
            <w:tcW w:w="9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*Le rapport d’investigation peut être rédigé indépendamment et joint au rapport de déviation,</w:t>
            </w:r>
          </w:p>
          <w:p>
            <w:pPr>
              <w:pStyle w:val="TableContents"/>
              <w:bidi w:val="0"/>
              <w:jc w:val="left"/>
              <w:rPr/>
            </w:pPr>
            <w:r>
              <w:rPr/>
              <w:t>mentionné N° de l’annexe sur cette feuille.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Re - Évaluation de la </w:t>
            </w:r>
            <w:r>
              <w:rPr>
                <w:b/>
                <w:bCs/>
              </w:rPr>
              <w:t>C</w:t>
            </w:r>
            <w:r>
              <w:rPr>
                <w:b/>
                <w:bCs/>
              </w:rPr>
              <w:t>riticité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Utilisation de l’</w:t>
            </w:r>
            <w:r>
              <w:rPr>
                <w:b/>
                <w:bCs/>
              </w:rPr>
              <w:t>O</w:t>
            </w:r>
            <w:r>
              <w:rPr>
                <w:b/>
                <w:bCs/>
              </w:rPr>
              <w:t xml:space="preserve">util </w:t>
            </w:r>
            <w:r>
              <w:rPr>
                <w:b/>
                <w:bCs/>
              </w:rPr>
              <w:t>Q</w:t>
            </w:r>
            <w:r>
              <w:rPr>
                <w:b/>
                <w:bCs/>
              </w:rPr>
              <w:t>ualité d’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nvestigation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Cause 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 xml:space="preserve">acine (probable) 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>dentifiée</w:t>
            </w:r>
          </w:p>
        </w:tc>
      </w:tr>
      <w:tr>
        <w:trPr>
          <w:trHeight w:val="1284" w:hRule="atLeast"/>
        </w:trPr>
        <w:tc>
          <w:tcPr>
            <w:tcW w:w="9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Plan CAPA </w:t>
            </w: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roposé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9"/>
        <w:gridCol w:w="4115"/>
        <w:gridCol w:w="2492"/>
        <w:gridCol w:w="2496"/>
      </w:tblGrid>
      <w:tr>
        <w:trPr/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 de</w:t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</w:t>
            </w:r>
            <w:r>
              <w:rPr>
                <w:b/>
                <w:bCs/>
              </w:rPr>
              <w:t>éalisation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</w:t>
            </w:r>
            <w:r>
              <w:rPr>
                <w:b/>
                <w:bCs/>
              </w:rPr>
              <w:t>roposé</w:t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11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9"/>
        <w:gridCol w:w="7933"/>
      </w:tblGrid>
      <w:tr>
        <w:trPr/>
        <w:tc>
          <w:tcPr>
            <w:tcW w:w="2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Fait par :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Nom/Date/Visa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Commentaire AQ:</w:t>
            </w:r>
          </w:p>
          <w:p>
            <w:pPr>
              <w:pStyle w:val="TableContents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Vérification de l’efficacité: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Action: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Deadline: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Approbation AQ:</w:t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Demande d’</w:t>
            </w:r>
            <w:r>
              <w:rPr>
                <w:b/>
                <w:bCs/>
              </w:rPr>
              <w:t>I</w:t>
            </w:r>
            <w:r>
              <w:rPr>
                <w:b/>
                <w:bCs/>
              </w:rPr>
              <w:t xml:space="preserve">nformation </w:t>
            </w:r>
            <w:r>
              <w:rPr>
                <w:b/>
                <w:bCs/>
              </w:rPr>
              <w:t>S</w:t>
            </w:r>
            <w:r>
              <w:rPr>
                <w:b/>
                <w:bCs/>
              </w:rPr>
              <w:t>upplémentaire: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Nom / Date / Visa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pageBreakBefore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DEPARTEMENT ASSURANCE QUALITÉ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Décision Finale</w:t>
            </w:r>
          </w:p>
        </w:tc>
      </w:tr>
      <w:tr>
        <w:trPr/>
        <w:tc>
          <w:tcPr>
            <w:tcW w:w="997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N° Plan CAPA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left"/>
              <w:rPr/>
            </w:pPr>
            <w:r>
              <w:rPr/>
              <w:t>CAPA / ….. / …..</w:t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Fait par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Approuvé par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7"/>
      </w:tblGrid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DIFFUSION / DESTINATAIRES</w:t>
            </w:r>
          </w:p>
        </w:tc>
      </w:tr>
    </w:tbl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9"/>
        <w:gridCol w:w="9103"/>
      </w:tblGrid>
      <w:tr>
        <w:trPr/>
        <w:tc>
          <w:tcPr>
            <w:tcW w:w="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416</TotalTime>
  <Application>LibreOffice/7.4.6.2$Linux_X86_64 LibreOffice_project/40$Build-2</Application>
  <AppVersion>15.0000</AppVersion>
  <Pages>6</Pages>
  <Words>379</Words>
  <Characters>3989</Characters>
  <CharactersWithSpaces>4265</CharactersWithSpaces>
  <Paragraphs>103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2023-04-09T11:20:06Z</dcterms:created>
  <dc:creator/>
  <dc:description/>
  <dc:language>en-US</dc:language>
  <cp:lastModifiedBy/>
  <dcterms:modified xsi:type="dcterms:W3CDTF">2023-04-16T06:04:36Z</dcterms:modified>
  <cp:revision>2</cp:revision>
  <dc:subject/>
  <dc:title/>
</cp:coreProperties>
</file>