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3B" w:rsidRPr="00770312" w:rsidRDefault="00FA7A3B" w:rsidP="00FA7A3B">
      <w:pPr>
        <w:spacing w:after="0" w:line="240" w:lineRule="auto"/>
        <w:ind w:firstLine="426"/>
        <w:jc w:val="center"/>
        <w:rPr>
          <w:rFonts w:cs="Times New Roman"/>
          <w:szCs w:val="28"/>
        </w:rPr>
      </w:pPr>
      <w:bookmarkStart w:id="0" w:name="_GoBack"/>
      <w:bookmarkEnd w:id="0"/>
      <w:r w:rsidRPr="00770312">
        <w:rPr>
          <w:rFonts w:cs="Times New Roman"/>
          <w:szCs w:val="28"/>
        </w:rPr>
        <w:t>Министерство образования и науки Российской Федерации</w:t>
      </w:r>
    </w:p>
    <w:p w:rsidR="00FA7A3B" w:rsidRPr="00770312" w:rsidRDefault="00FA7A3B" w:rsidP="00FA7A3B">
      <w:pPr>
        <w:spacing w:after="0" w:line="240" w:lineRule="auto"/>
        <w:ind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Федеральное бюджетное образовательное учреждение</w:t>
      </w:r>
    </w:p>
    <w:p w:rsidR="00FA7A3B" w:rsidRPr="00770312" w:rsidRDefault="00FA7A3B" w:rsidP="00FA7A3B">
      <w:pPr>
        <w:spacing w:after="0" w:line="240" w:lineRule="auto"/>
        <w:ind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высшего профессионального образования</w:t>
      </w: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Уфимский Государственный Технический Университет</w:t>
      </w: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 xml:space="preserve"> В</w:t>
      </w:r>
      <w:r w:rsidRPr="00770312">
        <w:rPr>
          <w:rFonts w:cs="Times New Roman"/>
          <w:szCs w:val="28"/>
          <w:lang w:val="en-US"/>
        </w:rPr>
        <w:t>T</w:t>
      </w:r>
      <w:r w:rsidRPr="00770312">
        <w:rPr>
          <w:rFonts w:cs="Times New Roman"/>
          <w:szCs w:val="28"/>
        </w:rPr>
        <w:t>иЗИ</w:t>
      </w: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3D1C4E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№3</w:t>
      </w: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Комбинаторно-морфологический метод синтеза рациональных</w:t>
      </w: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 xml:space="preserve"> наборов средств защиты для систем защиты информации</w:t>
      </w: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</w:p>
    <w:p w:rsidR="00FA7A3B" w:rsidRPr="00770312" w:rsidRDefault="00FA7A3B" w:rsidP="003D1C4E">
      <w:pPr>
        <w:spacing w:after="0" w:line="240" w:lineRule="auto"/>
        <w:ind w:firstLine="0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дисциплина: «</w:t>
      </w:r>
      <w:r w:rsidRPr="00770312">
        <w:rPr>
          <w:rFonts w:eastAsia="MS Mincho" w:cs="Times New Roman"/>
          <w:szCs w:val="28"/>
        </w:rPr>
        <w:t>Управление информационной безопасностью</w:t>
      </w:r>
      <w:r w:rsidR="003D1C4E">
        <w:rPr>
          <w:rFonts w:cs="Times New Roman"/>
          <w:szCs w:val="28"/>
        </w:rPr>
        <w:t>»</w:t>
      </w: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tabs>
          <w:tab w:val="left" w:pos="3195"/>
        </w:tabs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 ст. гр.БПС-403</w:t>
      </w:r>
    </w:p>
    <w:p w:rsidR="003D1C4E" w:rsidRDefault="003D1C4E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Захаров Д. Ю</w:t>
      </w:r>
      <w:r w:rsidRPr="00770312">
        <w:rPr>
          <w:rFonts w:cs="Times New Roman"/>
          <w:szCs w:val="28"/>
        </w:rPr>
        <w:t>.</w:t>
      </w:r>
      <w:r w:rsidR="007E3498">
        <w:rPr>
          <w:rFonts w:cs="Times New Roman"/>
          <w:szCs w:val="28"/>
        </w:rPr>
        <w:t xml:space="preserve"> </w:t>
      </w: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Ганцев С. В.</w:t>
      </w: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 xml:space="preserve">Проверила: д.т.н. Машкина И.В. </w:t>
      </w:r>
    </w:p>
    <w:p w:rsidR="00FA7A3B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2015</w:t>
      </w:r>
    </w:p>
    <w:p w:rsidR="009438D6" w:rsidRDefault="00FA7A3B" w:rsidP="008C4E4B">
      <w:pPr>
        <w:tabs>
          <w:tab w:val="left" w:pos="2325"/>
        </w:tabs>
        <w:jc w:val="both"/>
      </w:pPr>
      <w:r>
        <w:rPr>
          <w:b/>
        </w:rPr>
        <w:lastRenderedPageBreak/>
        <w:t xml:space="preserve">Цель работы: </w:t>
      </w:r>
      <w:r>
        <w:t>осуществить выбор рационального варианта реагирования на опасные события в сети с использованием метода принятия решений в условиях неопределенности.</w:t>
      </w:r>
    </w:p>
    <w:p w:rsidR="00FA7A3B" w:rsidRDefault="00FA7A3B" w:rsidP="008C4E4B">
      <w:pPr>
        <w:tabs>
          <w:tab w:val="left" w:pos="2325"/>
        </w:tabs>
        <w:jc w:val="center"/>
        <w:rPr>
          <w:b/>
        </w:rPr>
      </w:pPr>
      <w:r>
        <w:rPr>
          <w:b/>
        </w:rPr>
        <w:t>Ход работы:</w:t>
      </w:r>
    </w:p>
    <w:p w:rsidR="00FA7A3B" w:rsidRDefault="00FA7A3B" w:rsidP="008C4E4B">
      <w:pPr>
        <w:tabs>
          <w:tab w:val="left" w:pos="2325"/>
        </w:tabs>
        <w:jc w:val="both"/>
      </w:pPr>
      <w:r w:rsidRPr="00FA7A3B">
        <w:rPr>
          <w:b/>
        </w:rPr>
        <w:t>Задание</w:t>
      </w:r>
      <w:r>
        <w:t>: осуществить принятие решений по реагированию в случае потенциально возможного внешнего вторжения по радиоканалу (</w:t>
      </w:r>
      <w:r>
        <w:rPr>
          <w:lang w:val="en-US"/>
        </w:rPr>
        <w:t>Wi</w:t>
      </w:r>
      <w:r w:rsidRPr="00FA7A3B">
        <w:t>-</w:t>
      </w:r>
      <w:r>
        <w:rPr>
          <w:lang w:val="en-US"/>
        </w:rPr>
        <w:t>Fi</w:t>
      </w:r>
      <w:r>
        <w:t>, Wi-MAX) - Вариант №2.</w:t>
      </w:r>
    </w:p>
    <w:p w:rsidR="00FA7A3B" w:rsidRDefault="00FA7A3B" w:rsidP="008C4E4B">
      <w:pPr>
        <w:tabs>
          <w:tab w:val="left" w:pos="2325"/>
        </w:tabs>
        <w:jc w:val="both"/>
      </w:pPr>
      <w:r>
        <w:t>Модель противодействия угрозам имеет вид графа связи вариантов реагирования и исходов, приведенного на рисунке</w:t>
      </w:r>
      <w:r w:rsidR="003D1C4E">
        <w:t xml:space="preserve"> 1</w:t>
      </w:r>
      <w:r>
        <w:t>.</w:t>
      </w:r>
    </w:p>
    <w:p w:rsidR="00FA7A3B" w:rsidRDefault="00FA7A3B" w:rsidP="00FA7A3B">
      <w:pPr>
        <w:tabs>
          <w:tab w:val="left" w:pos="2325"/>
        </w:tabs>
        <w:ind w:firstLine="0"/>
        <w:jc w:val="center"/>
      </w:pPr>
      <w:r>
        <w:rPr>
          <w:noProof/>
        </w:rPr>
        <w:drawing>
          <wp:inline distT="0" distB="0" distL="0" distR="0">
            <wp:extent cx="5940425" cy="3641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CAA3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4E" w:rsidRDefault="003D1C4E" w:rsidP="003D1C4E">
      <w:pPr>
        <w:tabs>
          <w:tab w:val="left" w:pos="2325"/>
        </w:tabs>
        <w:ind w:firstLine="0"/>
        <w:jc w:val="center"/>
      </w:pPr>
      <w:r>
        <w:t>Рис. 1. Граф связи вариантов реагирования и исходов.</w:t>
      </w:r>
    </w:p>
    <w:p w:rsidR="003D1C4E" w:rsidRDefault="003D1C4E" w:rsidP="003D1C4E">
      <w:r>
        <w:t>Варианты реагирования:</w:t>
      </w:r>
    </w:p>
    <w:p w:rsidR="003D1C4E" w:rsidRDefault="003D1C4E" w:rsidP="003D1C4E">
      <w:pPr>
        <w:pStyle w:val="a7"/>
        <w:numPr>
          <w:ilvl w:val="0"/>
          <w:numId w:val="1"/>
        </w:numPr>
      </w:pPr>
      <w:r>
        <w:rPr>
          <w:lang w:val="en-US"/>
        </w:rPr>
        <w:t>U</w:t>
      </w:r>
      <w:r>
        <w:rPr>
          <w:vertAlign w:val="subscript"/>
          <w:lang w:val="en-US"/>
        </w:rPr>
        <w:t xml:space="preserve">1 </w:t>
      </w:r>
      <w:r>
        <w:t>- блокирование ТД</w:t>
      </w:r>
    </w:p>
    <w:p w:rsidR="003D1C4E" w:rsidRDefault="003D1C4E" w:rsidP="003D1C4E">
      <w:pPr>
        <w:pStyle w:val="a7"/>
        <w:numPr>
          <w:ilvl w:val="0"/>
          <w:numId w:val="1"/>
        </w:numPr>
      </w:pPr>
      <w:r>
        <w:rPr>
          <w:lang w:val="en-US"/>
        </w:rPr>
        <w:t>U</w:t>
      </w:r>
      <w:r w:rsidRPr="003D1C4E">
        <w:rPr>
          <w:vertAlign w:val="subscript"/>
        </w:rPr>
        <w:t xml:space="preserve">2 </w:t>
      </w:r>
      <w:r>
        <w:t xml:space="preserve">- </w:t>
      </w:r>
      <w:r>
        <w:rPr>
          <w:lang w:val="en-US"/>
        </w:rPr>
        <w:t>DOS</w:t>
      </w:r>
      <w:r w:rsidRPr="003D1C4E">
        <w:t>-</w:t>
      </w:r>
      <w:r>
        <w:t>атака на атакующую станцию</w:t>
      </w:r>
    </w:p>
    <w:p w:rsidR="003D1C4E" w:rsidRDefault="003D1C4E" w:rsidP="003D1C4E">
      <w:pPr>
        <w:pStyle w:val="a7"/>
        <w:numPr>
          <w:ilvl w:val="0"/>
          <w:numId w:val="1"/>
        </w:numPr>
      </w:pPr>
      <w:r>
        <w:rPr>
          <w:lang w:val="en-US"/>
        </w:rPr>
        <w:t>U</w:t>
      </w:r>
      <w:r>
        <w:rPr>
          <w:vertAlign w:val="subscript"/>
          <w:lang w:val="en-US"/>
        </w:rPr>
        <w:t xml:space="preserve">3 </w:t>
      </w:r>
      <w:r>
        <w:t>- отсутствие реагирования</w:t>
      </w:r>
    </w:p>
    <w:p w:rsidR="003D1C4E" w:rsidRDefault="003D1C4E" w:rsidP="003D1C4E">
      <w:r>
        <w:t>Возможные исходы оцениваются по величине ущерба: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– </w:t>
      </w:r>
      <w:r>
        <w:t>ущерб отсутствует</w:t>
      </w:r>
    </w:p>
    <w:p w:rsidR="003D1C4E" w:rsidRP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  <w:r>
        <w:t xml:space="preserve"> – средний ущерб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</w:rPr>
        <w:t>3</w:t>
      </w:r>
      <w:r>
        <w:rPr>
          <w:lang w:val="en-US"/>
        </w:rPr>
        <w:t>)</w:t>
      </w:r>
      <w:r>
        <w:t xml:space="preserve"> – максимальный ущерб</w:t>
      </w:r>
    </w:p>
    <w:p w:rsidR="003D1C4E" w:rsidRDefault="003D1C4E" w:rsidP="003D1C4E">
      <w:r>
        <w:lastRenderedPageBreak/>
        <w:t>Численные значения ущерба: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r>
        <w:t>= 0</w:t>
      </w:r>
    </w:p>
    <w:p w:rsidR="003D1C4E" w:rsidRP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  <w:r>
        <w:t xml:space="preserve"> = 0,1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3</w:t>
      </w:r>
      <w:r>
        <w:rPr>
          <w:lang w:val="en-US"/>
        </w:rPr>
        <w:t>)</w:t>
      </w:r>
      <w:r>
        <w:t xml:space="preserve"> = 1</w:t>
      </w:r>
    </w:p>
    <w:p w:rsidR="003D1C4E" w:rsidRDefault="003D1C4E" w:rsidP="008C4E4B">
      <w:pPr>
        <w:jc w:val="both"/>
      </w:pPr>
      <w:r>
        <w:t>В соответствии с графом связей варианта реагирования и исходов построим функцию реализации. Функция реализации в нашем случае задается таблицей:</w:t>
      </w:r>
    </w:p>
    <w:p w:rsidR="008C4E4B" w:rsidRDefault="008C4E4B" w:rsidP="008C4E4B">
      <w:pPr>
        <w:jc w:val="right"/>
      </w:pPr>
      <w:r>
        <w:t>Таблица 1.</w:t>
      </w:r>
    </w:p>
    <w:p w:rsidR="008C4E4B" w:rsidRDefault="008C4E4B" w:rsidP="008C4E4B">
      <w:pPr>
        <w:jc w:val="center"/>
      </w:pPr>
      <w:r>
        <w:t>Функция реализации: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7E3498" w:rsidTr="007E3498">
        <w:tc>
          <w:tcPr>
            <w:tcW w:w="718" w:type="dxa"/>
          </w:tcPr>
          <w:p w:rsidR="007E3498" w:rsidRDefault="008C4E4B" w:rsidP="003D1C4E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C9711C" wp14:editId="13053E54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0</wp:posOffset>
                      </wp:positionV>
                      <wp:extent cx="457200" cy="733425"/>
                      <wp:effectExtent l="0" t="0" r="19050" b="285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30F4A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0" to="29.3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ND5wEAAN0DAAAOAAAAZHJzL2Uyb0RvYy54bWysU8tu1DAU3SPxD5b3TDLTlqJoMl20gg2C&#10;EY8PcB17YuGXbDPJ7IA10nwCv8ACpEql/Ybkj7h2MikChBBi49i+95x7z/HN8qxVEm2Z88LoEs9n&#10;OUZMU1MJvSnx61ePHzzCyAeiKyKNZiXeMY/PVvfvLRtbsIWpjayYQ0CifdHYEtch2CLLPK2ZIn5m&#10;LNMQ5MYpEuDoNlnlSAPsSmaLPH+YNcZV1hnKvIfbiyGIV4mfc0bDc849C0iWGHoLaXVpvYxrtlqS&#10;YuOIrQUd2yD/0IUiQkPRieqCBILeOvELlRLUGW94mFGjMsO5oCxpADXz/Cc1L2tiWdIC5ng72eT/&#10;Hy19tl07JKoSLzDSRMETdZ/6d/2++9Z97veof9/ddl+7L91Vd9Nd9R9gf91/hH0Mdtfj9R4topON&#10;9QUQnuu1G0/erl20peVOxS8IRm1yfze5z9qAKFwen5zCi2JEIXR6dHS8OImc2R3YOh+eMKNQ3JRY&#10;Ch3NIQXZPvVhSD2kAC42M5RPu7CTLCZL/YJxEAwF5wmdRo2dS4e2BIakejMfy6bMCOFCygmU/xk0&#10;5kYYS+P3t8ApO1U0OkxAJbRxv6sa2kOrfMg/qB60RtmXptqlx0h2wAwlQ8d5j0P64znB7/7K1XcA&#10;AAD//wMAUEsDBBQABgAIAAAAIQBoaSfg3QAAAAcBAAAPAAAAZHJzL2Rvd25yZXYueG1sTI/BTsMw&#10;EETvSPyDtUjcWieFRFUap6oqIcQF0RTubrx1UmI7sp00/D3LiR5X8zTzttzOpmcT+tA5KyBdJsDQ&#10;Nk51Vgv4PL4s1sBClFbJ3lkU8IMBttX9XSkL5a72gFMdNaMSGwopoI1xKDgPTYtGhqUb0FJ2dt7I&#10;SKfXXHl5pXLT81WS5NzIztJCKwfct9h816MR0L/56Uvv9S6Mr4e8vnycV+/HSYjHh3m3ARZxjv8w&#10;/OmTOlTkdHKjVYH1Ahbp0zOhAugjirN1DuxEWJplwKuS3/pXvwAAAP//AwBQSwECLQAUAAYACAAA&#10;ACEAtoM4kv4AAADhAQAAEwAAAAAAAAAAAAAAAAAAAAAAW0NvbnRlbnRfVHlwZXNdLnhtbFBLAQIt&#10;ABQABgAIAAAAIQA4/SH/1gAAAJQBAAALAAAAAAAAAAAAAAAAAC8BAABfcmVscy8ucmVsc1BLAQIt&#10;ABQABgAIAAAAIQAmWPND5wEAAN0DAAAOAAAAAAAAAAAAAAAAAC4CAABkcnMvZTJvRG9jLnhtbFBL&#10;AQItABQABgAIAAAAIQBoaSfg3QAAAAcBAAAPAAAAAAAAAAAAAAAAAEE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3498" w:rsidRPr="007E3498">
              <w:t xml:space="preserve">     </w:t>
            </w:r>
            <w:r w:rsidR="007E3498">
              <w:rPr>
                <w:lang w:val="en-US"/>
              </w:rPr>
              <w:t>z</w:t>
            </w:r>
          </w:p>
          <w:p w:rsidR="007E3498" w:rsidRPr="007E3498" w:rsidRDefault="007E3498" w:rsidP="003D1C4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718" w:type="dxa"/>
          </w:tcPr>
          <w:p w:rsidR="007E3498" w:rsidRPr="007E3498" w:rsidRDefault="007E3498" w:rsidP="003D1C4E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12</w:t>
            </w:r>
          </w:p>
        </w:tc>
      </w:tr>
      <w:tr w:rsidR="007E3498" w:rsidTr="007E3498">
        <w:tc>
          <w:tcPr>
            <w:tcW w:w="718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</w:tcPr>
          <w:p w:rsidR="007E3498" w:rsidRPr="007E3498" w:rsidRDefault="007E3498" w:rsidP="003D1C4E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CC736F" w:rsidTr="007E3498"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CC736F" w:rsidTr="007E3498"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3</w:t>
            </w:r>
          </w:p>
        </w:tc>
      </w:tr>
    </w:tbl>
    <w:p w:rsidR="003D1C4E" w:rsidRDefault="008C4E4B" w:rsidP="008C4E4B">
      <w:pPr>
        <w:spacing w:before="240"/>
      </w:pPr>
      <w:r>
        <w:t>В соответствии с заданными численными значениями исходов заполнили таблицу:</w:t>
      </w:r>
    </w:p>
    <w:p w:rsidR="008C4E4B" w:rsidRDefault="008C4E4B" w:rsidP="008C4E4B">
      <w:pPr>
        <w:spacing w:before="240"/>
        <w:jc w:val="right"/>
      </w:pPr>
      <w:r>
        <w:t>Таблица 2.</w:t>
      </w:r>
    </w:p>
    <w:p w:rsidR="008C4E4B" w:rsidRPr="008C4E4B" w:rsidRDefault="008C4E4B" w:rsidP="008C4E4B">
      <w:pPr>
        <w:spacing w:before="240"/>
        <w:jc w:val="center"/>
      </w:pPr>
      <w:r>
        <w:t>Численное значение исходов: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8C4E4B" w:rsidTr="00CC736F">
        <w:trPr>
          <w:trHeight w:val="1062"/>
        </w:trPr>
        <w:tc>
          <w:tcPr>
            <w:tcW w:w="718" w:type="dxa"/>
          </w:tcPr>
          <w:p w:rsidR="008C4E4B" w:rsidRPr="00CC736F" w:rsidRDefault="008C4E4B" w:rsidP="006456C9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180D4B" wp14:editId="19C2CDB1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0</wp:posOffset>
                      </wp:positionV>
                      <wp:extent cx="457200" cy="733425"/>
                      <wp:effectExtent l="0" t="0" r="19050" b="2857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DE524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0" to="29.3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3y5gEAAN0DAAAOAAAAZHJzL2Uyb0RvYy54bWysU0uO1DAQ3SNxB8t7OunuGQZFnZ7FjGCD&#10;oMXnAB7H7lj4J9t00jtgjdRH4AosQBppgDMkN6LspDMIEEKIjWO76r2q91xZnbdKoh1zXhhd4vks&#10;x4hpaiqhtyV++eLhvQcY+UB0RaTRrMR75vH5+u6dVWMLtjC1kRVzCEi0Lxpb4joEW2SZpzVTxM+M&#10;ZRqC3DhFAhzdNqscaYBdyWyR5/ezxrjKOkOZ93B7OQTxOvFzzmh4yrlnAckSQ28hrS6tV3HN1itS&#10;bB2xtaBjG+QfulBEaCg6UV2SQNBrJ36hUoI64w0PM2pUZjgXlCUNoGae/6TmeU0sS1rAHG8nm/z/&#10;o6VPdhuHRFXiJUaaKHii7kP/pj90X7qP/QH1b7tv3efuU3fdfe2u+3ewv+nfwz4Gu5vx+oCW0cnG&#10;+gIIL/TGjSdvNy7a0nKn4hcEoza5v5/cZ21AFC5PTs/gRTGiEDpbLk8Wp5EzuwVb58MjZhSKmxJL&#10;oaM5pCC7xz4MqccUwMVmhvJpF/aSxWSpnzEOgqHgPKHTqLEL6dCOwJBUr+Zj2ZQZIVxIOYHyP4PG&#10;3Ahjafz+Fjhlp4pGhwmohDbud1VDe2yVD/lH1YPWKPvKVPv0GMkOmKFk6DjvcUh/PCf47V+5/g4A&#10;AP//AwBQSwMEFAAGAAgAAAAhAGhpJ+DdAAAABwEAAA8AAABkcnMvZG93bnJldi54bWxMj8FOwzAQ&#10;RO9I/IO1SNxaJ4VEVRqnqiohxAXRFO5uvHVSYjuynTT8PcuJHlfzNPO23M6mZxP60DkrIF0mwNA2&#10;TnVWC/g8vizWwEKUVsneWRTwgwG21f1dKQvlrvaAUx01oxIbCimgjXEoOA9Ni0aGpRvQUnZ23shI&#10;p9dceXmlctPzVZLk3MjO0kIrB9y32HzXoxHQv/npS+/1Loyvh7y+fJxX78dJiMeHebcBFnGO/zD8&#10;6ZM6VOR0cqNVgfUCFunTM6EC6COKs3UO7ERYmmXAq5Lf+le/AAAA//8DAFBLAQItABQABgAIAAAA&#10;IQC2gziS/gAAAOEBAAATAAAAAAAAAAAAAAAAAAAAAABbQ29udGVudF9UeXBlc10ueG1sUEsBAi0A&#10;FAAGAAgAAAAhADj9If/WAAAAlAEAAAsAAAAAAAAAAAAAAAAALwEAAF9yZWxzLy5yZWxzUEsBAi0A&#10;FAAGAAgAAAAhAAnRHfLmAQAA3QMAAA4AAAAAAAAAAAAAAAAALgIAAGRycy9lMm9Eb2MueG1sUEsB&#10;Ai0AFAAGAAgAAAAhAGhpJ+DdAAAABwEAAA8AAAAAAAAAAAAAAAAAQA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E3498">
              <w:t xml:space="preserve">    </w:t>
            </w:r>
            <w:r w:rsidR="00CC736F">
              <w:rPr>
                <w:lang w:val="en-US"/>
              </w:rPr>
              <w:t>z</w:t>
            </w:r>
          </w:p>
          <w:p w:rsidR="008C4E4B" w:rsidRPr="007E3498" w:rsidRDefault="008C4E4B" w:rsidP="006456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718" w:type="dxa"/>
          </w:tcPr>
          <w:p w:rsidR="008C4E4B" w:rsidRPr="007E3498" w:rsidRDefault="008C4E4B" w:rsidP="006456C9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12</w:t>
            </w:r>
          </w:p>
        </w:tc>
      </w:tr>
      <w:tr w:rsidR="00CC736F" w:rsidTr="006456C9"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</w:tcPr>
          <w:p w:rsidR="00CC736F" w:rsidRPr="007E3498" w:rsidRDefault="00CC736F" w:rsidP="00CC736F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</w:tr>
      <w:tr w:rsidR="00CC736F" w:rsidTr="006456C9"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  <w:tr w:rsidR="00CC736F" w:rsidTr="006456C9"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:rsidR="0079198A" w:rsidRDefault="0079198A" w:rsidP="008C4E4B">
      <w:pPr>
        <w:spacing w:before="240"/>
        <w:rPr>
          <w:lang w:val="en-US"/>
        </w:rPr>
      </w:pPr>
      <w:r>
        <w:t xml:space="preserve">В соответствии с заданием вычислили значение целевой функции для каждого из графиков. Значения, представленные ниже были получены при помощи программы. </w:t>
      </w:r>
    </w:p>
    <w:p w:rsidR="0079198A" w:rsidRPr="0079198A" w:rsidRDefault="0079198A" w:rsidP="0079198A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79198A" w:rsidRPr="0079198A" w:rsidRDefault="0079198A" w:rsidP="00F12C4D">
      <w:pPr>
        <w:pStyle w:val="a7"/>
        <w:numPr>
          <w:ilvl w:val="0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lastRenderedPageBreak/>
        <w:t>J(u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z) = </w:t>
      </w:r>
      <w:r w:rsidRPr="0079198A">
        <w:rPr>
          <w:lang w:val="en-US"/>
        </w:rPr>
        <w:t>(p)*(1/3)*(1-p)*0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(p)*(1/3)*(p)*0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(p)*(1/3)*(1-p)*0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(p)*(1/3)*(p)*0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(p)*(1/3)*(1-p)*0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(p)*(1/3)*(p)*0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(1-p)*(1/3)*(1-p)*1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(1-p)*(1/3)*(p)*1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(1-p)*(1/3)*(1-p)*1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(1-p)*(1/3)*(p)*1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(1-p)*(1/3)*(1-p)*1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(1-p)*(1/3)*(p)*1</w:t>
      </w:r>
    </w:p>
    <w:p w:rsidR="008C4E4B" w:rsidRPr="0079198A" w:rsidRDefault="0079198A" w:rsidP="00F12C4D">
      <w:pPr>
        <w:pStyle w:val="a7"/>
        <w:numPr>
          <w:ilvl w:val="0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J(u</w:t>
      </w:r>
      <w:r>
        <w:rPr>
          <w:vertAlign w:val="subscript"/>
          <w:lang w:val="en-US"/>
        </w:rPr>
        <w:t>2</w:t>
      </w:r>
      <w:r>
        <w:rPr>
          <w:lang w:val="en-US"/>
        </w:rPr>
        <w:t>z) =</w:t>
      </w:r>
      <w:r w:rsidRPr="0079198A">
        <w:rPr>
          <w:lang w:val="en-US"/>
        </w:rPr>
        <w:t xml:space="preserve"> (p)*(1/3)*(1-p)*0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(p)*(1/3)*(1-p)*0.1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(p)*(1/3)*(p)*0.1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(p)*(1/3)*(1-p)*1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(1-p)*(1/3)*(1-p)*0.1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(1-p)*(1/3)*(p)*0.1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(1-p)*(1/3)*(p)*1</w:t>
      </w:r>
    </w:p>
    <w:p w:rsidR="0079198A" w:rsidRDefault="0079198A" w:rsidP="00F12C4D">
      <w:pPr>
        <w:pStyle w:val="a7"/>
        <w:numPr>
          <w:ilvl w:val="0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J(u</w:t>
      </w:r>
      <w:r>
        <w:rPr>
          <w:vertAlign w:val="subscript"/>
          <w:lang w:val="en-US"/>
        </w:rPr>
        <w:t>3</w:t>
      </w:r>
      <w:r>
        <w:rPr>
          <w:lang w:val="en-US"/>
        </w:rPr>
        <w:t>z) =</w:t>
      </w:r>
      <w:r w:rsidRPr="0079198A">
        <w:rPr>
          <w:lang w:val="en-US"/>
        </w:rPr>
        <w:t xml:space="preserve"> (p)*(1/3)*(1-p)*0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(1-p)*(1/3)*(p)*1</w:t>
      </w:r>
    </w:p>
    <w:p w:rsidR="0079198A" w:rsidRPr="009F32BC" w:rsidRDefault="0079198A" w:rsidP="0079198A">
      <w:pPr>
        <w:spacing w:before="240"/>
        <w:rPr>
          <w:rFonts w:cs="Times New Roman"/>
        </w:rPr>
      </w:pPr>
      <w:r>
        <w:t xml:space="preserve">Полученный график для шага </w:t>
      </w:r>
      <w:r>
        <w:rPr>
          <w:rFonts w:cs="Times New Roman"/>
        </w:rPr>
        <w:t xml:space="preserve">∆p = </w:t>
      </w:r>
      <w:r w:rsidR="001B44AB">
        <w:rPr>
          <w:rFonts w:cs="Times New Roman"/>
        </w:rPr>
        <w:t>0,0</w:t>
      </w:r>
      <w:r w:rsidR="009F32BC" w:rsidRPr="009F32BC">
        <w:rPr>
          <w:rFonts w:cs="Times New Roman"/>
        </w:rPr>
        <w:t>5</w:t>
      </w:r>
    </w:p>
    <w:p w:rsidR="001B44AB" w:rsidRDefault="001B44AB" w:rsidP="001B44AB">
      <w:pPr>
        <w:spacing w:before="240"/>
        <w:ind w:firstLine="0"/>
      </w:pPr>
      <w:r>
        <w:rPr>
          <w:noProof/>
        </w:rPr>
        <w:drawing>
          <wp:inline distT="0" distB="0" distL="0" distR="0" wp14:anchorId="60699E5D" wp14:editId="693587CF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AB" w:rsidRPr="001B44AB" w:rsidRDefault="001B44AB" w:rsidP="001B44AB">
      <w:pPr>
        <w:spacing w:before="240"/>
        <w:ind w:firstLine="0"/>
        <w:jc w:val="center"/>
      </w:pPr>
      <w:r>
        <w:t>Рисунок 2 – график зависимости целевой функции от значений ущерба для второго варианта</w:t>
      </w:r>
    </w:p>
    <w:p w:rsidR="001B44AB" w:rsidRPr="001B44AB" w:rsidRDefault="001B44AB">
      <w:pPr>
        <w:spacing w:after="160" w:line="259" w:lineRule="auto"/>
        <w:ind w:firstLine="0"/>
      </w:pPr>
      <w:r>
        <w:br w:type="page"/>
      </w:r>
    </w:p>
    <w:p w:rsidR="009F32BC" w:rsidRDefault="001B44AB" w:rsidP="00F12C4D">
      <w:pPr>
        <w:jc w:val="both"/>
      </w:pPr>
      <w:r>
        <w:lastRenderedPageBreak/>
        <w:t>Данный график показан для структуры следующего конфигурационного файла:</w:t>
      </w:r>
      <w:r w:rsidRPr="001B44AB">
        <w:t xml:space="preserve"> </w:t>
      </w:r>
    </w:p>
    <w:p w:rsidR="00F12C4D" w:rsidRDefault="001B44AB" w:rsidP="001B44A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1B44AB">
        <w:rPr>
          <w:rFonts w:ascii="Times New Roman" w:hAnsi="Times New Roman" w:cs="Times New Roman"/>
          <w:sz w:val="28"/>
          <w:szCs w:val="28"/>
        </w:rPr>
        <w:t>{"struct": [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[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{"v1": "p"},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{"v3": "1-p"}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],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[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{"v1": "1/3"},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{"v2": "1/3"},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{"v3": "1/3"}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],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[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{"v1": "1-p"},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{"v3": "p"}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]</w:t>
      </w:r>
      <w:r w:rsidRPr="001B44AB">
        <w:rPr>
          <w:rFonts w:ascii="Times New Roman" w:hAnsi="Times New Roman" w:cs="Times New Roman"/>
          <w:sz w:val="28"/>
          <w:szCs w:val="28"/>
        </w:rPr>
        <w:br/>
        <w:t>],</w:t>
      </w:r>
      <w:r w:rsidRPr="001B44AB">
        <w:rPr>
          <w:rFonts w:ascii="Times New Roman" w:hAnsi="Times New Roman" w:cs="Times New Roman"/>
          <w:sz w:val="28"/>
          <w:szCs w:val="28"/>
        </w:rPr>
        <w:br/>
        <w:t>"damage": {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"v1": 0,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"v2": 0.1,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"v3": 1</w:t>
      </w:r>
      <w:r w:rsidRPr="001B44AB">
        <w:rPr>
          <w:rFonts w:ascii="Times New Roman" w:hAnsi="Times New Roman" w:cs="Times New Roman"/>
          <w:sz w:val="28"/>
          <w:szCs w:val="28"/>
        </w:rPr>
        <w:br/>
        <w:t>}</w:t>
      </w:r>
      <w:r w:rsidRPr="001B44AB">
        <w:rPr>
          <w:rFonts w:ascii="Times New Roman" w:hAnsi="Times New Roman" w:cs="Times New Roman"/>
          <w:sz w:val="28"/>
          <w:szCs w:val="28"/>
        </w:rPr>
        <w:br/>
        <w:t>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B44AB" w:rsidRPr="001B44AB" w:rsidRDefault="001B44AB" w:rsidP="001B44A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параметр </w:t>
      </w:r>
      <w:r w:rsidRPr="00F12C4D">
        <w:rPr>
          <w:rFonts w:ascii="Times New Roman" w:hAnsi="Times New Roman" w:cs="Times New Roman"/>
          <w:b/>
          <w:sz w:val="28"/>
          <w:szCs w:val="28"/>
        </w:rPr>
        <w:t>struct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графа, параметр </w:t>
      </w:r>
      <w:r w:rsidRPr="00F12C4D">
        <w:rPr>
          <w:rFonts w:ascii="Times New Roman" w:hAnsi="Times New Roman" w:cs="Times New Roman"/>
          <w:b/>
          <w:sz w:val="28"/>
          <w:szCs w:val="28"/>
        </w:rPr>
        <w:t>damage</w:t>
      </w:r>
      <w:r>
        <w:rPr>
          <w:rFonts w:ascii="Times New Roman" w:hAnsi="Times New Roman" w:cs="Times New Roman"/>
          <w:sz w:val="28"/>
          <w:szCs w:val="28"/>
        </w:rPr>
        <w:t xml:space="preserve"> –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44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B44AB">
        <w:rPr>
          <w:rFonts w:ascii="Times New Roman" w:hAnsi="Times New Roman" w:cs="Times New Roman"/>
          <w:sz w:val="28"/>
          <w:szCs w:val="28"/>
        </w:rPr>
        <w:t>)</w:t>
      </w:r>
    </w:p>
    <w:p w:rsidR="001B44AB" w:rsidRPr="001B44AB" w:rsidRDefault="001B44AB" w:rsidP="001B44A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B44AB" w:rsidRDefault="001B44AB">
      <w:pPr>
        <w:spacing w:after="160" w:line="259" w:lineRule="auto"/>
        <w:ind w:firstLine="0"/>
        <w:rPr>
          <w:rFonts w:ascii="Courier New" w:hAnsi="Courier New" w:cs="Courier New"/>
          <w:color w:val="333333"/>
          <w:sz w:val="20"/>
          <w:szCs w:val="20"/>
        </w:rPr>
      </w:pPr>
      <w:r>
        <w:rPr>
          <w:color w:val="333333"/>
        </w:rPr>
        <w:br w:type="page"/>
      </w:r>
    </w:p>
    <w:p w:rsidR="001B44AB" w:rsidRDefault="001B44AB" w:rsidP="001B4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noProof/>
        </w:rPr>
      </w:pPr>
      <w:r>
        <w:lastRenderedPageBreak/>
        <w:t>В случае, если поменять структуру конфигурационного файла, можно получить графики двух других вариантов</w:t>
      </w:r>
      <w:r w:rsidR="0003379C" w:rsidRPr="0003379C">
        <w:t xml:space="preserve"> </w:t>
      </w:r>
      <w:r w:rsidR="0003379C">
        <w:t xml:space="preserve">для шага </w:t>
      </w:r>
      <w:r w:rsidR="0003379C">
        <w:rPr>
          <w:rFonts w:cs="Times New Roman"/>
        </w:rPr>
        <w:t>∆p = 0,0</w:t>
      </w:r>
      <w:r w:rsidR="0003379C" w:rsidRPr="009F32BC">
        <w:rPr>
          <w:rFonts w:cs="Times New Roman"/>
        </w:rPr>
        <w:t>5</w:t>
      </w:r>
      <w:r w:rsidR="0003379C" w:rsidRPr="0003379C">
        <w:rPr>
          <w:rFonts w:cs="Times New Roman"/>
        </w:rPr>
        <w:t>:</w:t>
      </w:r>
      <w:r w:rsidR="0003379C" w:rsidRPr="0003379C">
        <w:rPr>
          <w:noProof/>
        </w:rPr>
        <w:t xml:space="preserve"> </w:t>
      </w:r>
      <w:r w:rsidR="0003379C">
        <w:rPr>
          <w:noProof/>
        </w:rPr>
        <w:drawing>
          <wp:inline distT="0" distB="0" distL="0" distR="0" wp14:anchorId="0CB8E76D" wp14:editId="35743127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9C" w:rsidRPr="001B44AB" w:rsidRDefault="0003379C" w:rsidP="0003379C">
      <w:pPr>
        <w:spacing w:before="240"/>
        <w:ind w:firstLine="0"/>
        <w:jc w:val="center"/>
      </w:pPr>
      <w:r>
        <w:t>Рисунок 3</w:t>
      </w:r>
      <w:r>
        <w:t xml:space="preserve"> – график зависимости целевой функции от значений ущерба для</w:t>
      </w:r>
      <w:r>
        <w:t xml:space="preserve"> первого</w:t>
      </w:r>
      <w:r>
        <w:t xml:space="preserve"> варианта</w:t>
      </w:r>
    </w:p>
    <w:p w:rsidR="0003379C" w:rsidRDefault="0003379C" w:rsidP="001B4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:rsidR="001B44AB" w:rsidRDefault="001B44AB" w:rsidP="001B4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CFE7897" wp14:editId="03E032DA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9C" w:rsidRPr="001B44AB" w:rsidRDefault="0003379C" w:rsidP="0003379C">
      <w:pPr>
        <w:spacing w:before="240"/>
        <w:ind w:firstLine="0"/>
        <w:jc w:val="center"/>
      </w:pPr>
      <w:r>
        <w:t>Рисунок 4</w:t>
      </w:r>
      <w:r>
        <w:t xml:space="preserve"> – график зависимости целевой функции от значений ущерба для</w:t>
      </w:r>
      <w:r>
        <w:t xml:space="preserve"> третьего</w:t>
      </w:r>
      <w:r>
        <w:t xml:space="preserve"> варианта</w:t>
      </w:r>
    </w:p>
    <w:p w:rsidR="0003379C" w:rsidRDefault="0003379C">
      <w:pPr>
        <w:spacing w:after="160" w:line="259" w:lineRule="auto"/>
        <w:ind w:firstLine="0"/>
      </w:pPr>
      <w:r>
        <w:br w:type="page"/>
      </w:r>
    </w:p>
    <w:p w:rsid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lastRenderedPageBreak/>
        <w:t>Листинг скрипта: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rPr>
          <w:lang w:val="en-US"/>
        </w:rPr>
        <w:t>var</w:t>
      </w:r>
      <w:r w:rsidRPr="0003379C">
        <w:t xml:space="preserve"> </w:t>
      </w:r>
      <w:r w:rsidRPr="0003379C">
        <w:rPr>
          <w:lang w:val="en-US"/>
        </w:rPr>
        <w:t>lr</w:t>
      </w:r>
      <w:r w:rsidRPr="0003379C">
        <w:t>3 =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</w:t>
      </w:r>
      <w:r w:rsidRPr="0003379C">
        <w:rPr>
          <w:lang w:val="en-US"/>
        </w:rPr>
        <w:t>initBranchNumber</w:t>
      </w:r>
      <w:r w:rsidRPr="0003379C">
        <w:t>: 0,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t xml:space="preserve">   </w:t>
      </w:r>
      <w:r w:rsidRPr="0003379C">
        <w:rPr>
          <w:lang w:val="en-US"/>
        </w:rPr>
        <w:t>combination_set: [],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combination: [],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arrayData: [],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arrayP: [],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deltaP: 0.05,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lastP: 1,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_onLoadFile: function (json)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if (json != undefined &amp;&amp; json.struct != undefined)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this.struct = json.struct;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this.damage = json.damage;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rPr>
          <w:lang w:val="en-US"/>
        </w:rPr>
        <w:t xml:space="preserve">         this</w:t>
      </w:r>
      <w:r w:rsidRPr="0003379C">
        <w:t>.</w:t>
      </w:r>
      <w:r w:rsidRPr="0003379C">
        <w:rPr>
          <w:lang w:val="en-US"/>
        </w:rPr>
        <w:t>chartData</w:t>
      </w:r>
      <w:r w:rsidRPr="0003379C">
        <w:t xml:space="preserve"> = </w:t>
      </w:r>
      <w:r w:rsidRPr="0003379C">
        <w:rPr>
          <w:lang w:val="en-US"/>
        </w:rPr>
        <w:t>json</w:t>
      </w:r>
      <w:r w:rsidRPr="0003379C">
        <w:t>.</w:t>
      </w:r>
      <w:r w:rsidRPr="0003379C">
        <w:rPr>
          <w:lang w:val="en-US"/>
        </w:rPr>
        <w:t>chartData</w:t>
      </w:r>
      <w:r w:rsidRPr="0003379C">
        <w:t>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// формируем массив комбинаций для построения </w:t>
      </w:r>
      <w:r w:rsidRPr="0003379C">
        <w:rPr>
          <w:lang w:val="en-US"/>
        </w:rPr>
        <w:t>z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</w:t>
      </w:r>
      <w:r w:rsidRPr="0003379C">
        <w:rPr>
          <w:lang w:val="en-US"/>
        </w:rPr>
        <w:t>this</w:t>
      </w:r>
      <w:r w:rsidRPr="0003379C">
        <w:t>._</w:t>
      </w:r>
      <w:r w:rsidRPr="0003379C">
        <w:rPr>
          <w:lang w:val="en-US"/>
        </w:rPr>
        <w:t>branch</w:t>
      </w:r>
      <w:r w:rsidRPr="0003379C">
        <w:t>(</w:t>
      </w:r>
      <w:r w:rsidRPr="0003379C">
        <w:rPr>
          <w:lang w:val="en-US"/>
        </w:rPr>
        <w:t>this</w:t>
      </w:r>
      <w:r w:rsidRPr="0003379C">
        <w:t>.</w:t>
      </w:r>
      <w:r w:rsidRPr="0003379C">
        <w:rPr>
          <w:lang w:val="en-US"/>
        </w:rPr>
        <w:t>initBranchNumber</w:t>
      </w:r>
      <w:r w:rsidRPr="0003379C">
        <w:t>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// формируем строку для каждого </w:t>
      </w:r>
      <w:r w:rsidRPr="0003379C">
        <w:rPr>
          <w:lang w:val="en-US"/>
        </w:rPr>
        <w:t>J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t xml:space="preserve">         </w:t>
      </w:r>
      <w:r w:rsidRPr="0003379C">
        <w:rPr>
          <w:lang w:val="en-US"/>
        </w:rPr>
        <w:t>this._formationJ();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this._formArrayP();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this._formData();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// формируем график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this._createChart();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console.log(this.j_struct[0]);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console.log(this.j_struct[1]);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console.log(this.j_struct[2]);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else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alert('error');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_branch: function _branch (branchNumber)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var struct = lr3.struct,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combination = lr3.combination;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rPr>
          <w:lang w:val="en-US"/>
        </w:rPr>
        <w:t xml:space="preserve">      if</w:t>
      </w:r>
      <w:r w:rsidRPr="0003379C">
        <w:t xml:space="preserve"> (</w:t>
      </w:r>
      <w:r w:rsidRPr="0003379C">
        <w:rPr>
          <w:lang w:val="en-US"/>
        </w:rPr>
        <w:t>branchNumber</w:t>
      </w:r>
      <w:r w:rsidRPr="0003379C">
        <w:t xml:space="preserve"> === </w:t>
      </w:r>
      <w:r w:rsidRPr="0003379C">
        <w:rPr>
          <w:lang w:val="en-US"/>
        </w:rPr>
        <w:t>struct</w:t>
      </w:r>
      <w:r w:rsidRPr="0003379C">
        <w:t>.</w:t>
      </w:r>
      <w:r w:rsidRPr="0003379C">
        <w:rPr>
          <w:lang w:val="en-US"/>
        </w:rPr>
        <w:t>length</w:t>
      </w:r>
      <w:r w:rsidRPr="0003379C">
        <w:t>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//Подумать, как написать более правильно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t xml:space="preserve">         </w:t>
      </w:r>
      <w:r w:rsidRPr="0003379C">
        <w:rPr>
          <w:lang w:val="en-US"/>
        </w:rPr>
        <w:t>var clone = [];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for (var key in combination)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clone[key] = combination[key];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lr3.combination_set.push(clone);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else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for (var i = 0; i &lt; struct[branchNumber].length; i++)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lastRenderedPageBreak/>
        <w:t xml:space="preserve">            combination[branchNumber] = struct[branchNumber][i];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_branch(branchNumber + 1);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_formationJ: function ()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var combination_set = this.combination_set;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this.j_struct = new Array(combination_set[0].length);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j_struct = this.j_struct;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for (var i = 0; i &lt; j_struct.length; i++)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j_struct[i] = '';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for (var j = 0; j &lt; combination_set.length; j++)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// формируем z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for (var k = 0; k &lt; combination_set[j].length; k++)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   for (var key in combination_set[j][k])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      if (combination_set[j][k].hasOwnProperty(key))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         j_struct[i] += '(' +  combination_set[j][k][key] + ')'+ '*';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rPr>
          <w:lang w:val="en-US"/>
        </w:rPr>
        <w:t xml:space="preserve">                  </w:t>
      </w:r>
      <w:r w:rsidRPr="0003379C">
        <w:t>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   // Умножаем </w:t>
      </w:r>
      <w:r w:rsidRPr="0003379C">
        <w:rPr>
          <w:lang w:val="en-US"/>
        </w:rPr>
        <w:t>z</w:t>
      </w:r>
      <w:r w:rsidRPr="0003379C">
        <w:t xml:space="preserve"> на С(</w:t>
      </w:r>
      <w:r w:rsidRPr="0003379C">
        <w:rPr>
          <w:lang w:val="en-US"/>
        </w:rPr>
        <w:t>Vi</w:t>
      </w:r>
      <w:r w:rsidRPr="0003379C">
        <w:t>)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t xml:space="preserve">            </w:t>
      </w:r>
      <w:r w:rsidRPr="0003379C">
        <w:rPr>
          <w:lang w:val="en-US"/>
        </w:rPr>
        <w:t>for (var key2 in combination_set[j][i])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   j_struct[i] += lr3.damage[key2] + ' ';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// Формируем j_struct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j_struct[i] = j_struct[i].split(' ').join('+').slice(0, -1);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_formArrayP: function ()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var deltaP = this.deltaP,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rPr>
          <w:lang w:val="en-US"/>
        </w:rPr>
        <w:t xml:space="preserve">         lastP</w:t>
      </w:r>
      <w:r w:rsidRPr="0003379C">
        <w:t xml:space="preserve"> = </w:t>
      </w:r>
      <w:r w:rsidRPr="0003379C">
        <w:rPr>
          <w:lang w:val="en-US"/>
        </w:rPr>
        <w:t>this</w:t>
      </w:r>
      <w:r w:rsidRPr="0003379C">
        <w:t>.</w:t>
      </w:r>
      <w:r w:rsidRPr="0003379C">
        <w:rPr>
          <w:lang w:val="en-US"/>
        </w:rPr>
        <w:t>lastP</w:t>
      </w:r>
      <w:r w:rsidRPr="0003379C">
        <w:t>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// Формируем массив </w:t>
      </w:r>
      <w:r w:rsidRPr="0003379C">
        <w:rPr>
          <w:lang w:val="en-US"/>
        </w:rPr>
        <w:t>p</w:t>
      </w:r>
      <w:r w:rsidRPr="0003379C">
        <w:t>-шек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t xml:space="preserve">      </w:t>
      </w:r>
      <w:r w:rsidRPr="0003379C">
        <w:rPr>
          <w:lang w:val="en-US"/>
        </w:rPr>
        <w:t>for (var i = 0; i &lt;= lastP; i+= deltaP)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this.arrayP.push(i.toFixed(2));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_formData: function ()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this.arrayData = [[],[],[]];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for ( var i = 0; i &lt; this.j_struct.length; i++ 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for ( var j = 0; j &lt; this.arrayP.length; j++ 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lastRenderedPageBreak/>
        <w:t xml:space="preserve">            var p = this.arrayP[j];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this.arrayData[i].push((eval(this.j_struct[i])).toFixed(2));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_createChart: function()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var chartData = this.chartData,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arrayData = this.arrayData,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yData = [];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for (var i = 0; i &lt; this.j_struct.length; i++)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var chartDataElement =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label: chartData.label[i],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fillColor: chartData.fillColor[i],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strokeColor: chartData.strokeColor[i],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pointColor: chartData.pointColor[i],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pointStrokeColor: "#fff",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pointHighlightFill: "#fff",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pointHighlightStroke: chartData.pointHighlightStroke[i],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data: arrayData[i]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};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yData.push(chartDataElement);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var data =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labels: this.arrayP,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datasets: yData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var ctx = $("#myChart").get(0).getContext("2d");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var myLineChart = new Chart(ctx).Line(data);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};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$(document).ready(function(){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xhttp = new XMLHttpRequest();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xhttp.open('GET', 'source/struct3.json', true);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xhttp.send();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xhttp.onreadystatechange = function ()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if (xhttp.readyState == 4 &amp;&amp; xhttp.status == 200)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json = JSON.parse(xhttp.responseText);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lr3._onLoadFile(json);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</w:t>
      </w:r>
    </w:p>
    <w:p w:rsid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});</w:t>
      </w:r>
    </w:p>
    <w:p w:rsidR="0003379C" w:rsidRDefault="0003379C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lang w:val="en-US"/>
        </w:rPr>
      </w:pPr>
      <w:r>
        <w:lastRenderedPageBreak/>
        <w:t>Листинг</w:t>
      </w:r>
      <w:r w:rsidRPr="0003379C">
        <w:rPr>
          <w:lang w:val="en-US"/>
        </w:rPr>
        <w:t xml:space="preserve"> </w:t>
      </w:r>
      <w:r>
        <w:rPr>
          <w:lang w:val="en-US"/>
        </w:rPr>
        <w:t xml:space="preserve">HTML </w:t>
      </w:r>
      <w:r>
        <w:t>файла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&lt;!DOCTYPE html&gt;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&lt;html&gt;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&lt;head&gt;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&lt;script src="source/jquery-2.1.4.min.js"&gt;&lt;/script&gt;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&lt;script src="source/Chart.min.js "&gt;&lt;/script&gt;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&lt;script src="source/main.js"&gt;&lt;/script&gt;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ab/>
        <w:t>&lt;title&gt;Лабораторная работа №3&lt;/title&gt;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&lt;meta charset="UTF-8"&gt;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&lt;/head&gt;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&lt;body&gt;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&lt;canvas id="myChart" style="width: 100%; height: 100%"&gt;&lt;/canvas&gt;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&lt;/body&gt;</w:t>
      </w:r>
    </w:p>
    <w:p w:rsidR="00F12C4D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&lt;/html&gt;</w:t>
      </w:r>
    </w:p>
    <w:p w:rsidR="00F12C4D" w:rsidRDefault="00F12C4D" w:rsidP="00F12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firstLine="919"/>
        <w:jc w:val="both"/>
      </w:pPr>
      <w:r>
        <w:rPr>
          <w:b/>
        </w:rPr>
        <w:t xml:space="preserve">Выводы: </w:t>
      </w:r>
      <w:r>
        <w:t>в процессе выполнения лабораторной работы был реализован метод принятия решения в условии неопределенности для выбора рационального варианта реагирования на опасные события в сети. Был разработан алгоритм и написана программа, реализующая все приведенные методы принятия решений. По данным в методическом пособии вариантам были построены графики.</w:t>
      </w:r>
    </w:p>
    <w:p w:rsidR="009C66DE" w:rsidRDefault="009C66DE" w:rsidP="009C66DE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9C66DE" w:rsidRDefault="009C66DE" w:rsidP="009C66DE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9C66DE" w:rsidRPr="00155BC9" w:rsidRDefault="009C66DE" w:rsidP="009C66DE">
      <w:pPr>
        <w:spacing w:after="160" w:line="259" w:lineRule="auto"/>
        <w:jc w:val="center"/>
        <w:rPr>
          <w:rFonts w:eastAsiaTheme="minorHAnsi" w:cs="Times New Roman"/>
          <w:b/>
          <w:noProof/>
          <w:sz w:val="26"/>
          <w:szCs w:val="26"/>
        </w:rPr>
      </w:pPr>
      <w:r w:rsidRPr="00155BC9">
        <w:rPr>
          <w:rFonts w:eastAsiaTheme="minorHAnsi" w:cs="Times New Roman"/>
          <w:b/>
          <w:noProof/>
          <w:sz w:val="26"/>
          <w:szCs w:val="26"/>
        </w:rPr>
        <w:t>СПИСОК ЛИТЕРАТУРЫ</w:t>
      </w:r>
    </w:p>
    <w:p w:rsidR="009C66DE" w:rsidRPr="00996AE3" w:rsidRDefault="009C66DE" w:rsidP="009C66DE">
      <w:pPr>
        <w:spacing w:after="160" w:line="259" w:lineRule="auto"/>
        <w:rPr>
          <w:rFonts w:eastAsiaTheme="minorHAnsi" w:cs="Times New Roman"/>
          <w:sz w:val="26"/>
          <w:szCs w:val="26"/>
          <w:lang w:eastAsia="en-US"/>
        </w:rPr>
      </w:pPr>
      <w:r w:rsidRPr="00996AE3">
        <w:rPr>
          <w:rFonts w:eastAsiaTheme="minorHAnsi" w:cs="Times New Roman"/>
          <w:noProof/>
          <w:sz w:val="26"/>
          <w:szCs w:val="26"/>
        </w:rPr>
        <w:t xml:space="preserve">1. </w:t>
      </w:r>
      <w:r w:rsidRPr="009C66DE">
        <w:rPr>
          <w:rFonts w:eastAsiaTheme="minorHAnsi" w:cs="Times New Roman"/>
          <w:noProof/>
          <w:sz w:val="26"/>
          <w:szCs w:val="26"/>
        </w:rPr>
        <w:t>Современный учебник JavaScript</w:t>
      </w:r>
      <w:r w:rsidRPr="00996AE3">
        <w:rPr>
          <w:rFonts w:eastAsiaTheme="minorHAnsi" w:cs="Times New Roman"/>
          <w:noProof/>
          <w:sz w:val="26"/>
          <w:szCs w:val="26"/>
        </w:rPr>
        <w:t xml:space="preserve"> [Электронный ресурс]. </w:t>
      </w:r>
      <w:r w:rsidRPr="00996AE3">
        <w:rPr>
          <w:rFonts w:eastAsiaTheme="minorHAnsi" w:cs="Times New Roman"/>
          <w:sz w:val="26"/>
          <w:szCs w:val="26"/>
          <w:lang w:eastAsia="en-US"/>
        </w:rPr>
        <w:t>– Режим доступа:</w:t>
      </w:r>
      <w:r w:rsidRPr="009C66DE">
        <w:t xml:space="preserve"> </w:t>
      </w:r>
      <w:hyperlink r:id="rId11" w:history="1">
        <w:r w:rsidRPr="004B5248">
          <w:rPr>
            <w:rStyle w:val="aa"/>
            <w:rFonts w:eastAsiaTheme="minorHAnsi" w:cs="Times New Roman"/>
            <w:sz w:val="26"/>
            <w:szCs w:val="26"/>
            <w:lang w:eastAsia="en-US"/>
          </w:rPr>
          <w:t>https://learn.javascript.ru/</w:t>
        </w:r>
      </w:hyperlink>
      <w:r w:rsidRPr="00996AE3">
        <w:rPr>
          <w:rFonts w:eastAsiaTheme="minorHAnsi" w:cs="Times New Roman"/>
          <w:sz w:val="26"/>
          <w:szCs w:val="26"/>
          <w:lang w:eastAsia="en-US"/>
        </w:rPr>
        <w:t>,</w:t>
      </w:r>
      <w:r>
        <w:rPr>
          <w:rFonts w:eastAsiaTheme="minorHAnsi" w:cs="Times New Roman"/>
          <w:sz w:val="26"/>
          <w:szCs w:val="26"/>
          <w:lang w:eastAsia="en-US"/>
        </w:rPr>
        <w:t xml:space="preserve"> </w:t>
      </w:r>
      <w:r w:rsidRPr="00996AE3">
        <w:rPr>
          <w:rFonts w:eastAsiaTheme="minorHAnsi" w:cs="Times New Roman"/>
          <w:sz w:val="26"/>
          <w:szCs w:val="26"/>
          <w:lang w:eastAsia="en-US"/>
        </w:rPr>
        <w:t>свободный.</w:t>
      </w:r>
    </w:p>
    <w:p w:rsidR="009C66DE" w:rsidRPr="00996AE3" w:rsidRDefault="009C66DE" w:rsidP="009C66DE">
      <w:pPr>
        <w:spacing w:after="160" w:line="259" w:lineRule="auto"/>
        <w:rPr>
          <w:rFonts w:eastAsiaTheme="minorHAnsi" w:cs="Times New Roman"/>
          <w:sz w:val="26"/>
          <w:szCs w:val="26"/>
          <w:lang w:eastAsia="en-US"/>
        </w:rPr>
      </w:pPr>
      <w:r w:rsidRPr="00996AE3">
        <w:rPr>
          <w:rFonts w:eastAsiaTheme="minorHAnsi" w:cs="Times New Roman"/>
          <w:noProof/>
          <w:sz w:val="26"/>
          <w:szCs w:val="26"/>
        </w:rPr>
        <w:t xml:space="preserve">2. </w:t>
      </w:r>
      <w:r w:rsidRPr="009C66DE">
        <w:rPr>
          <w:rFonts w:eastAsiaTheme="minorHAnsi" w:cs="Times New Roman"/>
          <w:noProof/>
          <w:sz w:val="26"/>
          <w:szCs w:val="26"/>
        </w:rPr>
        <w:t>Chart.js Documentation</w:t>
      </w:r>
      <w:r>
        <w:rPr>
          <w:rFonts w:eastAsiaTheme="minorHAnsi" w:cs="Times New Roman"/>
          <w:noProof/>
          <w:sz w:val="26"/>
          <w:szCs w:val="26"/>
        </w:rPr>
        <w:t xml:space="preserve"> </w:t>
      </w:r>
      <w:r w:rsidRPr="00996AE3">
        <w:rPr>
          <w:rFonts w:eastAsiaTheme="minorHAnsi" w:cs="Times New Roman"/>
          <w:noProof/>
          <w:sz w:val="26"/>
          <w:szCs w:val="26"/>
        </w:rPr>
        <w:t xml:space="preserve">[Электронный ресурс]. </w:t>
      </w:r>
      <w:r w:rsidRPr="00996AE3">
        <w:rPr>
          <w:rFonts w:eastAsiaTheme="minorHAnsi" w:cs="Times New Roman"/>
          <w:sz w:val="26"/>
          <w:szCs w:val="26"/>
          <w:lang w:eastAsia="en-US"/>
        </w:rPr>
        <w:t>– Режим доступа:</w:t>
      </w:r>
      <w:r w:rsidRPr="009C66DE">
        <w:t xml:space="preserve"> </w:t>
      </w:r>
      <w:hyperlink r:id="rId12" w:history="1">
        <w:r w:rsidRPr="004B5248">
          <w:rPr>
            <w:rStyle w:val="aa"/>
            <w:rFonts w:eastAsiaTheme="minorHAnsi" w:cs="Times New Roman"/>
            <w:sz w:val="26"/>
            <w:szCs w:val="26"/>
            <w:lang w:eastAsia="en-US"/>
          </w:rPr>
          <w:t>http://www.chartjs.org/docs/</w:t>
        </w:r>
      </w:hyperlink>
      <w:r>
        <w:rPr>
          <w:rFonts w:eastAsiaTheme="minorHAnsi" w:cs="Times New Roman"/>
          <w:sz w:val="26"/>
          <w:szCs w:val="26"/>
          <w:lang w:eastAsia="en-US"/>
        </w:rPr>
        <w:t xml:space="preserve">, </w:t>
      </w:r>
      <w:r w:rsidRPr="00996AE3">
        <w:rPr>
          <w:rFonts w:eastAsiaTheme="minorHAnsi" w:cs="Times New Roman"/>
          <w:sz w:val="26"/>
          <w:szCs w:val="26"/>
          <w:lang w:eastAsia="en-US"/>
        </w:rPr>
        <w:t>свободный.</w:t>
      </w:r>
    </w:p>
    <w:p w:rsidR="009C66DE" w:rsidRPr="009C66DE" w:rsidRDefault="009C66DE" w:rsidP="009C66DE">
      <w:pPr>
        <w:spacing w:after="160" w:line="259" w:lineRule="auto"/>
        <w:rPr>
          <w:rFonts w:eastAsiaTheme="minorHAnsi" w:cs="Times New Roman"/>
          <w:sz w:val="26"/>
          <w:szCs w:val="26"/>
          <w:lang w:eastAsia="en-US"/>
        </w:rPr>
      </w:pPr>
      <w:r w:rsidRPr="00996AE3">
        <w:rPr>
          <w:rFonts w:eastAsiaTheme="minorHAnsi" w:cs="Times New Roman"/>
          <w:noProof/>
          <w:sz w:val="26"/>
          <w:szCs w:val="26"/>
        </w:rPr>
        <w:t>3.</w:t>
      </w:r>
      <w:r w:rsidRPr="009C66DE">
        <w:t xml:space="preserve"> </w:t>
      </w:r>
      <w:r w:rsidRPr="009C66DE">
        <w:rPr>
          <w:rFonts w:eastAsiaTheme="minorHAnsi" w:cs="Times New Roman"/>
          <w:noProof/>
          <w:sz w:val="26"/>
          <w:szCs w:val="26"/>
        </w:rPr>
        <w:t>Simple HTML5 Charts using the &lt;canvas&gt;</w:t>
      </w:r>
      <w:r w:rsidRPr="00996AE3">
        <w:rPr>
          <w:rFonts w:eastAsiaTheme="minorHAnsi" w:cs="Times New Roman"/>
          <w:i/>
          <w:noProof/>
          <w:sz w:val="26"/>
          <w:szCs w:val="26"/>
        </w:rPr>
        <w:t xml:space="preserve"> </w:t>
      </w:r>
      <w:r w:rsidRPr="00996AE3">
        <w:rPr>
          <w:rFonts w:eastAsiaTheme="minorHAnsi" w:cs="Times New Roman"/>
          <w:noProof/>
          <w:sz w:val="26"/>
          <w:szCs w:val="26"/>
        </w:rPr>
        <w:t xml:space="preserve">[Электронный ресурс]. </w:t>
      </w:r>
      <w:r w:rsidRPr="00996AE3">
        <w:rPr>
          <w:rFonts w:eastAsiaTheme="minorHAnsi" w:cs="Times New Roman"/>
          <w:sz w:val="26"/>
          <w:szCs w:val="26"/>
          <w:lang w:eastAsia="en-US"/>
        </w:rPr>
        <w:t xml:space="preserve">– Режим доступа: </w:t>
      </w:r>
      <w:hyperlink r:id="rId13" w:history="1">
        <w:r w:rsidRPr="004B5248">
          <w:rPr>
            <w:rStyle w:val="aa"/>
            <w:rFonts w:eastAsiaTheme="minorHAnsi" w:cs="Times New Roman"/>
            <w:sz w:val="26"/>
            <w:szCs w:val="26"/>
            <w:lang w:eastAsia="en-US"/>
          </w:rPr>
          <w:t>https://github.com/nnnick/Chart.js/</w:t>
        </w:r>
      </w:hyperlink>
      <w:r>
        <w:rPr>
          <w:rFonts w:eastAsiaTheme="minorHAnsi" w:cs="Times New Roman"/>
          <w:sz w:val="26"/>
          <w:szCs w:val="26"/>
          <w:lang w:eastAsia="en-US"/>
        </w:rPr>
        <w:t xml:space="preserve">, </w:t>
      </w:r>
      <w:r w:rsidRPr="00996AE3">
        <w:rPr>
          <w:rFonts w:eastAsiaTheme="minorHAnsi" w:cs="Times New Roman"/>
          <w:sz w:val="26"/>
          <w:szCs w:val="26"/>
          <w:lang w:eastAsia="en-US"/>
        </w:rPr>
        <w:t>свободный.</w:t>
      </w:r>
    </w:p>
    <w:sectPr w:rsidR="009C66DE" w:rsidRPr="009C66DE" w:rsidSect="00BD0564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A35" w:rsidRDefault="00880A35" w:rsidP="00FA7A3B">
      <w:pPr>
        <w:spacing w:after="0" w:line="240" w:lineRule="auto"/>
      </w:pPr>
      <w:r>
        <w:separator/>
      </w:r>
    </w:p>
  </w:endnote>
  <w:endnote w:type="continuationSeparator" w:id="0">
    <w:p w:rsidR="00880A35" w:rsidRDefault="00880A35" w:rsidP="00FA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A35" w:rsidRDefault="00880A35" w:rsidP="00FA7A3B">
      <w:pPr>
        <w:spacing w:after="0" w:line="240" w:lineRule="auto"/>
      </w:pPr>
      <w:r>
        <w:separator/>
      </w:r>
    </w:p>
  </w:footnote>
  <w:footnote w:type="continuationSeparator" w:id="0">
    <w:p w:rsidR="00880A35" w:rsidRDefault="00880A35" w:rsidP="00FA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552D"/>
    <w:multiLevelType w:val="hybridMultilevel"/>
    <w:tmpl w:val="28128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F85200"/>
    <w:multiLevelType w:val="hybridMultilevel"/>
    <w:tmpl w:val="0E621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8379C"/>
    <w:multiLevelType w:val="multilevel"/>
    <w:tmpl w:val="4EFC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06744"/>
    <w:multiLevelType w:val="hybridMultilevel"/>
    <w:tmpl w:val="AD8EB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3B"/>
    <w:rsid w:val="0003379C"/>
    <w:rsid w:val="001B44AB"/>
    <w:rsid w:val="00393ED9"/>
    <w:rsid w:val="003D1C4E"/>
    <w:rsid w:val="00584906"/>
    <w:rsid w:val="00670A10"/>
    <w:rsid w:val="00703B4F"/>
    <w:rsid w:val="0079198A"/>
    <w:rsid w:val="007E3498"/>
    <w:rsid w:val="00880A35"/>
    <w:rsid w:val="008C4E4B"/>
    <w:rsid w:val="009438D6"/>
    <w:rsid w:val="009C66DE"/>
    <w:rsid w:val="009F32BC"/>
    <w:rsid w:val="00BD0564"/>
    <w:rsid w:val="00CC736F"/>
    <w:rsid w:val="00E83873"/>
    <w:rsid w:val="00F12C4D"/>
    <w:rsid w:val="00FA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1EDD4-C326-4E57-A0E6-B10F3E4A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A3B"/>
    <w:pPr>
      <w:spacing w:after="200" w:line="276" w:lineRule="auto"/>
      <w:ind w:firstLine="709"/>
    </w:pPr>
    <w:rPr>
      <w:rFonts w:ascii="Times New Roman" w:eastAsia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autoRedefine/>
    <w:qFormat/>
    <w:rsid w:val="00393ED9"/>
    <w:pPr>
      <w:keepNext/>
      <w:keepLines/>
      <w:spacing w:before="200"/>
      <w:contextualSpacing/>
      <w:jc w:val="center"/>
      <w:outlineLvl w:val="0"/>
    </w:pPr>
    <w:rPr>
      <w:rFonts w:eastAsia="Trebuchet MS" w:cs="Trebuchet MS"/>
      <w:sz w:val="36"/>
    </w:rPr>
  </w:style>
  <w:style w:type="paragraph" w:styleId="2">
    <w:name w:val="heading 2"/>
    <w:basedOn w:val="a"/>
    <w:next w:val="a"/>
    <w:link w:val="20"/>
    <w:autoRedefine/>
    <w:qFormat/>
    <w:rsid w:val="00393ED9"/>
    <w:pPr>
      <w:keepNext/>
      <w:keepLines/>
      <w:spacing w:before="200"/>
      <w:contextualSpacing/>
      <w:jc w:val="center"/>
      <w:outlineLvl w:val="1"/>
    </w:pPr>
    <w:rPr>
      <w:rFonts w:eastAsia="Trebuchet MS" w:cs="Trebuchet MS"/>
      <w:b/>
      <w:sz w:val="32"/>
    </w:rPr>
  </w:style>
  <w:style w:type="paragraph" w:styleId="3">
    <w:name w:val="heading 3"/>
    <w:basedOn w:val="a"/>
    <w:next w:val="a"/>
    <w:link w:val="30"/>
    <w:autoRedefine/>
    <w:qFormat/>
    <w:rsid w:val="00393ED9"/>
    <w:pPr>
      <w:keepNext/>
      <w:keepLines/>
      <w:spacing w:before="160"/>
      <w:contextualSpacing/>
      <w:jc w:val="center"/>
      <w:outlineLvl w:val="2"/>
    </w:pPr>
    <w:rPr>
      <w:rFonts w:eastAsia="Trebuchet MS" w:cs="Trebuchet M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3ED9"/>
    <w:rPr>
      <w:rFonts w:ascii="Times New Roman" w:eastAsia="Trebuchet MS" w:hAnsi="Times New Roman" w:cs="Trebuchet MS"/>
      <w:color w:val="000000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93ED9"/>
    <w:rPr>
      <w:rFonts w:ascii="Times New Roman" w:eastAsia="Trebuchet MS" w:hAnsi="Times New Roman" w:cs="Trebuchet MS"/>
      <w:b/>
      <w:color w:val="000000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93ED9"/>
    <w:rPr>
      <w:rFonts w:ascii="Times New Roman" w:eastAsia="Trebuchet MS" w:hAnsi="Times New Roman" w:cs="Trebuchet MS"/>
      <w:b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A7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7A3B"/>
    <w:rPr>
      <w:rFonts w:ascii="Calibri" w:eastAsia="Times New Roman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FA7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7A3B"/>
    <w:rPr>
      <w:rFonts w:ascii="Calibri" w:eastAsia="Times New Roman" w:hAnsi="Calibri" w:cs="Calibri"/>
      <w:lang w:eastAsia="ru-RU"/>
    </w:rPr>
  </w:style>
  <w:style w:type="paragraph" w:styleId="a7">
    <w:name w:val="List Paragraph"/>
    <w:basedOn w:val="a"/>
    <w:uiPriority w:val="34"/>
    <w:qFormat/>
    <w:rsid w:val="003D1C4E"/>
    <w:pPr>
      <w:ind w:left="720"/>
      <w:contextualSpacing/>
    </w:pPr>
  </w:style>
  <w:style w:type="table" w:styleId="a8">
    <w:name w:val="Table Grid"/>
    <w:basedOn w:val="a1"/>
    <w:uiPriority w:val="39"/>
    <w:rsid w:val="007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79198A"/>
  </w:style>
  <w:style w:type="character" w:customStyle="1" w:styleId="object-properties-section-separator">
    <w:name w:val="object-properties-section-separator"/>
    <w:basedOn w:val="a0"/>
    <w:rsid w:val="0079198A"/>
  </w:style>
  <w:style w:type="character" w:customStyle="1" w:styleId="apple-converted-space">
    <w:name w:val="apple-converted-space"/>
    <w:basedOn w:val="a0"/>
    <w:rsid w:val="0079198A"/>
  </w:style>
  <w:style w:type="character" w:customStyle="1" w:styleId="value">
    <w:name w:val="value"/>
    <w:basedOn w:val="a0"/>
    <w:rsid w:val="0079198A"/>
  </w:style>
  <w:style w:type="character" w:styleId="a9">
    <w:name w:val="Placeholder Text"/>
    <w:basedOn w:val="a0"/>
    <w:uiPriority w:val="99"/>
    <w:semiHidden/>
    <w:rsid w:val="0079198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B4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4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rsid w:val="009C6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nnick/Chart.j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yperlink" Target="http://www.chartjs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javascript.r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Dmitry Zacharov</cp:lastModifiedBy>
  <cp:revision>3</cp:revision>
  <dcterms:created xsi:type="dcterms:W3CDTF">2015-11-06T17:00:00Z</dcterms:created>
  <dcterms:modified xsi:type="dcterms:W3CDTF">2015-11-10T05:30:00Z</dcterms:modified>
</cp:coreProperties>
</file>