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133B36"/>
          <w:sz w:val="36"/>
        </w:rPr>
        <w:t>DOKUMEN MATERI &amp; STRUKTUR WEBSITE</w:t>
      </w:r>
    </w:p>
    <w:p>
      <w:pPr>
        <w:spacing w:before="0" w:after="240"/>
      </w:pPr>
      <w:r>
        <w:rPr>
          <w:rFonts w:ascii="Arial" w:hAnsi="Arial"/>
          <w:i/>
          <w:color w:val="4B5563"/>
          <w:sz w:val="22"/>
        </w:rPr>
        <w:t>Portal Edukasi Terpadu BPJS Kesehatan &amp; Layanan Faskes Desa Cibaregbeg 2026</w:t>
        <w:br/>
        <w:t>S1 Administrasi Rumah Sakit (ARS) - Universitas Indonesia Maju (UIMA)</w:t>
      </w:r>
    </w:p>
    <w:tbl>
      <w:tblPr>
        <w:tblW w:type="auto" w:w="0"/>
        <w:jc w:val="center"/>
        <w:tblLook w:firstColumn="1" w:firstRow="1" w:lastColumn="0" w:lastRow="0" w:noHBand="0" w:noVBand="1" w:val="04A0"/>
        <w:tblBorders>
          <w:top w:val="single" w:sz="6" w:space="0" w:color="133B36"/>
          <w:bottom w:val="single" w:sz="6" w:space="0" w:color="133B36"/>
          <w:insideH w:val="single" w:sz="6" w:space="0" w:color="133B36"/>
          <w:insideV w:val="none"/>
          <w:left w:val="none"/>
          <w:right w:val="none"/>
        </w:tblBorders>
      </w:tblPr>
      <w:tblGrid>
        <w:gridCol w:w="4968"/>
        <w:gridCol w:w="4968"/>
      </w:tblGrid>
      <w:tr>
        <w:tc>
          <w:tcPr>
            <w:tcW w:type="dxa" w:w="3168"/>
            <w:shd w:fill="F0FDF4"/>
            <w:tcMar>
              <w:top w:w="100" w:type="dxa"/>
              <w:bottom w:w="100" w:type="dxa"/>
              <w:left w:w="140" w:type="dxa"/>
              <w:right w:w="140" w:type="dxa"/>
            </w:tcMar>
          </w:tcPr>
          <w:p>
            <w:pPr>
              <w:spacing w:before="20" w:after="20"/>
            </w:pPr>
            <w:r>
              <w:rPr>
                <w:rFonts w:ascii="Arial" w:hAnsi="Arial"/>
                <w:b/>
                <w:color w:val="133B36"/>
                <w:sz w:val="19"/>
              </w:rPr>
              <w:t>URL Website Resmi</w:t>
            </w:r>
          </w:p>
        </w:tc>
        <w:tc>
          <w:tcPr>
            <w:tcW w:type="dxa" w:w="6624"/>
            <w:shd w:fill="FFFFFF"/>
            <w:tcMar>
              <w:top w:w="100" w:type="dxa"/>
              <w:bottom w:w="100" w:type="dxa"/>
              <w:left w:w="140" w:type="dxa"/>
              <w:right w:w="140" w:type="dxa"/>
            </w:tcMar>
          </w:tcPr>
          <w:p>
            <w:pPr>
              <w:spacing w:before="20" w:after="20"/>
            </w:pPr>
            <w:r>
              <w:rPr>
                <w:rFonts w:ascii="Arial" w:hAnsi="Arial"/>
                <w:color w:val="059669"/>
                <w:sz w:val="19"/>
                <w:u w:val="single"/>
              </w:rPr>
              <w:t>https://web-kkn-ars.vercel.app/</w:t>
            </w:r>
          </w:p>
        </w:tc>
      </w:tr>
      <w:tr>
        <w:tc>
          <w:tcPr>
            <w:tcW w:type="dxa" w:w="3168"/>
            <w:shd w:fill="F0FDF4"/>
            <w:tcMar>
              <w:top w:w="100" w:type="dxa"/>
              <w:bottom w:w="100" w:type="dxa"/>
              <w:left w:w="140" w:type="dxa"/>
              <w:right w:w="140" w:type="dxa"/>
            </w:tcMar>
          </w:tcPr>
          <w:p>
            <w:pPr>
              <w:spacing w:before="20" w:after="20"/>
            </w:pPr>
            <w:r>
              <w:rPr>
                <w:rFonts w:ascii="Arial" w:hAnsi="Arial"/>
                <w:b/>
                <w:color w:val="133B36"/>
                <w:sz w:val="19"/>
              </w:rPr>
              <w:t>Institusi / Program Studi</w:t>
            </w:r>
          </w:p>
        </w:tc>
        <w:tc>
          <w:tcPr>
            <w:tcW w:type="dxa" w:w="6624"/>
            <w:shd w:fill="FFFFFF"/>
            <w:tcMar>
              <w:top w:w="100" w:type="dxa"/>
              <w:bottom w:w="100" w:type="dxa"/>
              <w:left w:w="140" w:type="dxa"/>
              <w:right w:w="140" w:type="dxa"/>
            </w:tcMar>
          </w:tcPr>
          <w:p>
            <w:pPr>
              <w:spacing w:before="20" w:after="20"/>
            </w:pPr>
            <w:r>
              <w:rPr>
                <w:rFonts w:ascii="Arial" w:hAnsi="Arial"/>
                <w:sz w:val="19"/>
              </w:rPr>
              <w:t>Universitas Indonesia Maju (UIMA) / S1 Administrasi Rumah Sakit</w:t>
            </w:r>
          </w:p>
        </w:tc>
      </w:tr>
      <w:tr>
        <w:tc>
          <w:tcPr>
            <w:tcW w:type="dxa" w:w="3168"/>
            <w:shd w:fill="F0FDF4"/>
            <w:tcMar>
              <w:top w:w="100" w:type="dxa"/>
              <w:bottom w:w="100" w:type="dxa"/>
              <w:left w:w="140" w:type="dxa"/>
              <w:right w:w="140" w:type="dxa"/>
            </w:tcMar>
          </w:tcPr>
          <w:p>
            <w:pPr>
              <w:spacing w:before="20" w:after="20"/>
            </w:pPr>
            <w:r>
              <w:rPr>
                <w:rFonts w:ascii="Arial" w:hAnsi="Arial"/>
                <w:b/>
                <w:color w:val="133B36"/>
                <w:sz w:val="19"/>
              </w:rPr>
              <w:t>Lokasi KKN Pengabdian</w:t>
            </w:r>
          </w:p>
        </w:tc>
        <w:tc>
          <w:tcPr>
            <w:tcW w:type="dxa" w:w="6624"/>
            <w:shd w:fill="FFFFFF"/>
            <w:tcMar>
              <w:top w:w="100" w:type="dxa"/>
              <w:bottom w:w="100" w:type="dxa"/>
              <w:left w:w="140" w:type="dxa"/>
              <w:right w:w="140" w:type="dxa"/>
            </w:tcMar>
          </w:tcPr>
          <w:p>
            <w:pPr>
              <w:spacing w:before="20" w:after="20"/>
            </w:pPr>
            <w:r>
              <w:rPr>
                <w:rFonts w:ascii="Arial" w:hAnsi="Arial"/>
                <w:sz w:val="19"/>
              </w:rPr>
              <w:t>Kp. Nyalindung / Talaga, Desa Cibaregbeg, Kec. Cibeber, Kab. Cianjur</w:t>
            </w:r>
          </w:p>
        </w:tc>
      </w:tr>
      <w:tr>
        <w:tc>
          <w:tcPr>
            <w:tcW w:type="dxa" w:w="3168"/>
            <w:shd w:fill="F0FDF4"/>
            <w:tcMar>
              <w:top w:w="100" w:type="dxa"/>
              <w:bottom w:w="100" w:type="dxa"/>
              <w:left w:w="140" w:type="dxa"/>
              <w:right w:w="140" w:type="dxa"/>
            </w:tcMar>
          </w:tcPr>
          <w:p>
            <w:pPr>
              <w:spacing w:before="20" w:after="20"/>
            </w:pPr>
            <w:r>
              <w:rPr>
                <w:rFonts w:ascii="Arial" w:hAnsi="Arial"/>
                <w:b/>
                <w:color w:val="133B36"/>
                <w:sz w:val="19"/>
              </w:rPr>
              <w:t>Akun Instagram Resmi</w:t>
            </w:r>
          </w:p>
        </w:tc>
        <w:tc>
          <w:tcPr>
            <w:tcW w:type="dxa" w:w="6624"/>
            <w:shd w:fill="FFFFFF"/>
            <w:tcMar>
              <w:top w:w="100" w:type="dxa"/>
              <w:bottom w:w="100" w:type="dxa"/>
              <w:left w:w="140" w:type="dxa"/>
              <w:right w:w="140" w:type="dxa"/>
            </w:tcMar>
          </w:tcPr>
          <w:p>
            <w:pPr>
              <w:spacing w:before="20" w:after="20"/>
            </w:pPr>
            <w:r>
              <w:rPr>
                <w:rFonts w:ascii="Arial" w:hAnsi="Arial"/>
                <w:color w:val="059669"/>
                <w:sz w:val="19"/>
                <w:u w:val="single"/>
              </w:rPr>
              <w:t>@kknars_cibaregbeg (https://www.instagram.com/kknars_cibaregbeg/)</w:t>
            </w:r>
          </w:p>
        </w:tc>
      </w:tr>
      <w:tr>
        <w:tc>
          <w:tcPr>
            <w:tcW w:type="dxa" w:w="3168"/>
            <w:shd w:fill="F0FDF4"/>
            <w:tcMar>
              <w:top w:w="100" w:type="dxa"/>
              <w:bottom w:w="100" w:type="dxa"/>
              <w:left w:w="140" w:type="dxa"/>
              <w:right w:w="140" w:type="dxa"/>
            </w:tcMar>
          </w:tcPr>
          <w:p>
            <w:pPr>
              <w:spacing w:before="20" w:after="20"/>
            </w:pPr>
            <w:r>
              <w:rPr>
                <w:rFonts w:ascii="Arial" w:hAnsi="Arial"/>
                <w:b/>
                <w:color w:val="133B36"/>
                <w:sz w:val="19"/>
              </w:rPr>
              <w:t>Status Pembaruan Data</w:t>
            </w:r>
          </w:p>
        </w:tc>
        <w:tc>
          <w:tcPr>
            <w:tcW w:type="dxa" w:w="6624"/>
            <w:shd w:fill="FFFFFF"/>
            <w:tcMar>
              <w:top w:w="100" w:type="dxa"/>
              <w:bottom w:w="100" w:type="dxa"/>
              <w:left w:w="140" w:type="dxa"/>
              <w:right w:w="140" w:type="dxa"/>
            </w:tcMar>
          </w:tcPr>
          <w:p>
            <w:pPr>
              <w:spacing w:before="20" w:after="20"/>
            </w:pPr>
            <w:r>
              <w:rPr>
                <w:rFonts w:ascii="Arial" w:hAnsi="Arial"/>
                <w:sz w:val="19"/>
              </w:rPr>
              <w:t>Versi Terbaru (100% Sesuai Rilis Produksi Web)</w:t>
            </w:r>
          </w:p>
        </w:tc>
      </w:tr>
    </w:tbl>
    <w:p>
      <w:pPr>
        <w:spacing w:after="280"/>
      </w:pPr>
    </w:p>
    <w:p>
      <w:pPr>
        <w:pStyle w:val="Heading1"/>
        <w:spacing w:before="280" w:after="120"/>
      </w:pPr>
      <w:r>
        <w:rPr>
          <w:color w:val="133B36"/>
          <w:sz w:val="26"/>
        </w:rPr>
        <w:t>1. SECTION UTAMA (HERO BANNER &amp; STATISTIK)</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4968"/>
        <w:gridCol w:w="4968"/>
      </w:tblGrid>
      <w:tr>
        <w:tc>
          <w:tcPr>
            <w:tcW w:type="dxa" w:w="3168"/>
            <w:shd w:fill="133B36"/>
            <w:tcMar>
              <w:top w:w="140" w:type="dxa"/>
              <w:bottom w:w="140" w:type="dxa"/>
              <w:left w:w="180" w:type="dxa"/>
              <w:right w:w="180" w:type="dxa"/>
            </w:tcMar>
            <w:vAlign w:val="center"/>
          </w:tcPr>
          <w:p>
            <w:pPr>
              <w:spacing w:before="40" w:after="40"/>
            </w:pPr>
            <w:r>
              <w:rPr>
                <w:rFonts w:ascii="Arial" w:hAnsi="Arial"/>
                <w:b/>
                <w:color w:val="FFFFFF"/>
                <w:sz w:val="20"/>
              </w:rPr>
              <w:t>Elemen Tampilan</w:t>
            </w:r>
          </w:p>
        </w:tc>
        <w:tc>
          <w:tcPr>
            <w:tcW w:type="dxa" w:w="6624"/>
            <w:shd w:fill="133B36"/>
            <w:tcMar>
              <w:top w:w="140" w:type="dxa"/>
              <w:bottom w:w="140" w:type="dxa"/>
              <w:left w:w="180" w:type="dxa"/>
              <w:right w:w="180" w:type="dxa"/>
            </w:tcMar>
            <w:vAlign w:val="center"/>
          </w:tcPr>
          <w:p>
            <w:pPr>
              <w:spacing w:before="40" w:after="40"/>
            </w:pPr>
            <w:r>
              <w:rPr>
                <w:rFonts w:ascii="Arial" w:hAnsi="Arial"/>
                <w:b/>
                <w:color w:val="FFFFFF"/>
                <w:sz w:val="20"/>
              </w:rPr>
              <w:t>Konten Materi di Website</w:t>
            </w:r>
          </w:p>
        </w:tc>
      </w:tr>
      <w:tr>
        <w:tc>
          <w:tcPr>
            <w:tcW w:type="dxa" w:w="3168"/>
            <w:shd w:fill="F9FAFB"/>
            <w:tcMar>
              <w:top w:w="140" w:type="dxa"/>
              <w:bottom w:w="140" w:type="dxa"/>
              <w:left w:w="180" w:type="dxa"/>
              <w:right w:w="180" w:type="dxa"/>
            </w:tcMar>
            <w:vAlign w:val="center"/>
          </w:tcPr>
          <w:p>
            <w:pPr>
              <w:spacing w:before="40" w:after="40"/>
            </w:pPr>
            <w:r>
              <w:rPr>
                <w:rFonts w:ascii="Arial" w:hAnsi="Arial"/>
                <w:sz w:val="19"/>
              </w:rPr>
              <w:t>Eyebrow Header</w:t>
            </w:r>
          </w:p>
        </w:tc>
        <w:tc>
          <w:tcPr>
            <w:tcW w:type="dxa" w:w="6624"/>
            <w:shd w:fill="F9FAFB"/>
            <w:tcMar>
              <w:top w:w="140" w:type="dxa"/>
              <w:bottom w:w="140" w:type="dxa"/>
              <w:left w:w="180" w:type="dxa"/>
              <w:right w:w="180" w:type="dxa"/>
            </w:tcMar>
            <w:vAlign w:val="center"/>
          </w:tcPr>
          <w:p>
            <w:pPr>
              <w:spacing w:before="40" w:after="40"/>
            </w:pPr>
            <w:r>
              <w:rPr>
                <w:rFonts w:ascii="Arial" w:hAnsi="Arial"/>
                <w:sz w:val="19"/>
              </w:rPr>
              <w:t>Program Pengabdian KKN ARS Cibaregbeg 2026, Universitas Indonesia Maju (UIMA)</w:t>
            </w:r>
          </w:p>
        </w:tc>
      </w:tr>
      <w:tr>
        <w:tc>
          <w:tcPr>
            <w:tcW w:type="dxa" w:w="3168"/>
            <w:shd w:fill="FFFFFF"/>
            <w:tcMar>
              <w:top w:w="140" w:type="dxa"/>
              <w:bottom w:w="140" w:type="dxa"/>
              <w:left w:w="180" w:type="dxa"/>
              <w:right w:w="180" w:type="dxa"/>
            </w:tcMar>
            <w:vAlign w:val="center"/>
          </w:tcPr>
          <w:p>
            <w:pPr>
              <w:spacing w:before="40" w:after="40"/>
            </w:pPr>
            <w:r>
              <w:rPr>
                <w:rFonts w:ascii="Arial" w:hAnsi="Arial"/>
                <w:sz w:val="19"/>
              </w:rPr>
              <w:t>Headline Utama</w:t>
            </w:r>
          </w:p>
        </w:tc>
        <w:tc>
          <w:tcPr>
            <w:tcW w:type="dxa" w:w="6624"/>
            <w:shd w:fill="FFFFFF"/>
            <w:tcMar>
              <w:top w:w="140" w:type="dxa"/>
              <w:bottom w:w="140" w:type="dxa"/>
              <w:left w:w="180" w:type="dxa"/>
              <w:right w:w="180" w:type="dxa"/>
            </w:tcMar>
            <w:vAlign w:val="center"/>
          </w:tcPr>
          <w:p>
            <w:pPr>
              <w:spacing w:before="40" w:after="40"/>
            </w:pPr>
            <w:r>
              <w:rPr>
                <w:rFonts w:ascii="Arial" w:hAnsi="Arial"/>
                <w:sz w:val="19"/>
              </w:rPr>
              <w:t>Solusi Bebas Kendala Pelayanan Kesehatan Warga Desa Cibaregbeg</w:t>
            </w:r>
          </w:p>
        </w:tc>
      </w:tr>
      <w:tr>
        <w:tc>
          <w:tcPr>
            <w:tcW w:type="dxa" w:w="3168"/>
            <w:shd w:fill="F9FAFB"/>
            <w:tcMar>
              <w:top w:w="140" w:type="dxa"/>
              <w:bottom w:w="140" w:type="dxa"/>
              <w:left w:w="180" w:type="dxa"/>
              <w:right w:w="180" w:type="dxa"/>
            </w:tcMar>
            <w:vAlign w:val="center"/>
          </w:tcPr>
          <w:p>
            <w:pPr>
              <w:spacing w:before="40" w:after="40"/>
            </w:pPr>
            <w:r>
              <w:rPr>
                <w:rFonts w:ascii="Arial" w:hAnsi="Arial"/>
                <w:sz w:val="19"/>
              </w:rPr>
              <w:t>Deskripsi / Sub-headline</w:t>
            </w:r>
          </w:p>
        </w:tc>
        <w:tc>
          <w:tcPr>
            <w:tcW w:type="dxa" w:w="6624"/>
            <w:shd w:fill="F9FAFB"/>
            <w:tcMar>
              <w:top w:w="140" w:type="dxa"/>
              <w:bottom w:w="140" w:type="dxa"/>
              <w:left w:w="180" w:type="dxa"/>
              <w:right w:w="180" w:type="dxa"/>
            </w:tcMar>
            <w:vAlign w:val="center"/>
          </w:tcPr>
          <w:p>
            <w:pPr>
              <w:spacing w:before="40" w:after="40"/>
            </w:pPr>
            <w:r>
              <w:rPr>
                <w:rFonts w:ascii="Arial" w:hAnsi="Arial"/>
                <w:sz w:val="19"/>
              </w:rPr>
              <w:t>Edukasi mandiri terkait alur rujukan faskes, re-aktivasi kepesertaan BPJS nonaktif, program cicilan REHAB, dan kemudahan antrean online Puskesmas berbasis digital.</w:t>
            </w:r>
          </w:p>
        </w:tc>
      </w:tr>
      <w:tr>
        <w:tc>
          <w:tcPr>
            <w:tcW w:type="dxa" w:w="3168"/>
            <w:shd w:fill="FFFFFF"/>
            <w:tcMar>
              <w:top w:w="140" w:type="dxa"/>
              <w:bottom w:w="140" w:type="dxa"/>
              <w:left w:w="180" w:type="dxa"/>
              <w:right w:w="180" w:type="dxa"/>
            </w:tcMar>
            <w:vAlign w:val="center"/>
          </w:tcPr>
          <w:p>
            <w:pPr>
              <w:spacing w:before="40" w:after="40"/>
            </w:pPr>
            <w:r>
              <w:rPr>
                <w:rFonts w:ascii="Arial" w:hAnsi="Arial"/>
                <w:sz w:val="19"/>
              </w:rPr>
              <w:t>4 Metrik Ringkasan (Stats)</w:t>
            </w:r>
          </w:p>
        </w:tc>
        <w:tc>
          <w:tcPr>
            <w:tcW w:type="dxa" w:w="6624"/>
            <w:shd w:fill="FFFFFF"/>
            <w:tcMar>
              <w:top w:w="140" w:type="dxa"/>
              <w:bottom w:w="140" w:type="dxa"/>
              <w:left w:w="180" w:type="dxa"/>
              <w:right w:w="180" w:type="dxa"/>
            </w:tcMar>
            <w:vAlign w:val="center"/>
          </w:tcPr>
          <w:p>
            <w:pPr>
              <w:spacing w:before="40" w:after="40"/>
            </w:pPr>
            <w:r>
              <w:rPr>
                <w:rFonts w:ascii="Arial" w:hAnsi="Arial"/>
                <w:sz w:val="19"/>
              </w:rPr>
              <w:t>1. 100% Tercover BPJS (Pelayanan &amp; obat generik di Puskesmas)</w:t>
              <w:br/>
              <w:t>2. Posko Siaga Mahasiswa (Konsultasi alur &amp; panduan berkas tatap muka)</w:t>
              <w:br/>
              <w:t>3. 5 Menit Antrean Online JKN (Ambil nomor dari rumah tanpa antre subuh)</w:t>
              <w:br/>
              <w:t>4. 0 Rupiah Persalinan Normal (Gratis di Puskesmas PONED terdaftar)</w:t>
            </w:r>
          </w:p>
        </w:tc>
      </w:tr>
      <w:tr>
        <w:tc>
          <w:tcPr>
            <w:tcW w:type="dxa" w:w="3168"/>
            <w:shd w:fill="F9FAFB"/>
            <w:tcMar>
              <w:top w:w="140" w:type="dxa"/>
              <w:bottom w:w="140" w:type="dxa"/>
              <w:left w:w="180" w:type="dxa"/>
              <w:right w:w="180" w:type="dxa"/>
            </w:tcMar>
            <w:vAlign w:val="center"/>
          </w:tcPr>
          <w:p>
            <w:pPr>
              <w:spacing w:before="40" w:after="40"/>
            </w:pPr>
            <w:r>
              <w:rPr>
                <w:rFonts w:ascii="Arial" w:hAnsi="Arial"/>
                <w:sz w:val="19"/>
              </w:rPr>
              <w:t>Tombol Aksi Utama (CTA)</w:t>
            </w:r>
          </w:p>
        </w:tc>
        <w:tc>
          <w:tcPr>
            <w:tcW w:type="dxa" w:w="6624"/>
            <w:shd w:fill="F9FAFB"/>
            <w:tcMar>
              <w:top w:w="140" w:type="dxa"/>
              <w:bottom w:w="140" w:type="dxa"/>
              <w:left w:w="180" w:type="dxa"/>
              <w:right w:w="180" w:type="dxa"/>
            </w:tcMar>
            <w:vAlign w:val="center"/>
          </w:tcPr>
          <w:p>
            <w:pPr>
              <w:spacing w:before="40" w:after="40"/>
            </w:pPr>
            <w:r>
              <w:rPr>
                <w:rFonts w:ascii="Arial" w:hAnsi="Arial"/>
                <w:sz w:val="19"/>
              </w:rPr>
              <w:t>• Tombol 1: 'Edukasi Alur Berobat' (Scroll otomatis ke #alur-faskes)</w:t>
              <w:br/>
              <w:t>• Tombol 2: 'Tanya Tim KKN' (Direct WhatsApp Narahubung Safira)</w:t>
            </w:r>
          </w:p>
        </w:tc>
      </w:tr>
    </w:tbl>
    <w:p>
      <w:pPr>
        <w:spacing w:after="280"/>
      </w:pPr>
    </w:p>
    <w:p>
      <w:pPr>
        <w:pStyle w:val="Heading1"/>
        <w:spacing w:before="280" w:after="120"/>
      </w:pPr>
      <w:r>
        <w:rPr>
          <w:color w:val="133B36"/>
          <w:sz w:val="26"/>
        </w:rPr>
        <w:t>2. SECTION 1: JENIS &amp; KATEGORI KEPESERTAAN BPJS KESEHATAN</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484"/>
        <w:gridCol w:w="2484"/>
        <w:gridCol w:w="2484"/>
        <w:gridCol w:w="2484"/>
      </w:tblGrid>
      <w:tr>
        <w:tc>
          <w:tcPr>
            <w:tcW w:type="dxa" w:w="2592"/>
            <w:shd w:fill="133B36"/>
            <w:tcMar>
              <w:top w:w="140" w:type="dxa"/>
              <w:bottom w:w="140" w:type="dxa"/>
              <w:left w:w="180" w:type="dxa"/>
              <w:right w:w="180" w:type="dxa"/>
            </w:tcMar>
            <w:vAlign w:val="center"/>
          </w:tcPr>
          <w:p>
            <w:pPr>
              <w:spacing w:before="40" w:after="40"/>
            </w:pPr>
            <w:r>
              <w:rPr>
                <w:rFonts w:ascii="Arial" w:hAnsi="Arial"/>
                <w:b/>
                <w:color w:val="FFFFFF"/>
                <w:sz w:val="20"/>
              </w:rPr>
              <w:t>Kategori Kepesertaan</w:t>
            </w:r>
          </w:p>
        </w:tc>
        <w:tc>
          <w:tcPr>
            <w:tcW w:type="dxa" w:w="2016"/>
            <w:shd w:fill="133B36"/>
            <w:tcMar>
              <w:top w:w="140" w:type="dxa"/>
              <w:bottom w:w="140" w:type="dxa"/>
              <w:left w:w="180" w:type="dxa"/>
              <w:right w:w="180" w:type="dxa"/>
            </w:tcMar>
            <w:vAlign w:val="center"/>
          </w:tcPr>
          <w:p>
            <w:pPr>
              <w:spacing w:before="40" w:after="40"/>
            </w:pPr>
            <w:r>
              <w:rPr>
                <w:rFonts w:ascii="Arial" w:hAnsi="Arial"/>
                <w:b/>
                <w:color w:val="FFFFFF"/>
                <w:sz w:val="20"/>
              </w:rPr>
              <w:t>Besaran Iuran</w:t>
            </w:r>
          </w:p>
        </w:tc>
        <w:tc>
          <w:tcPr>
            <w:tcW w:type="dxa" w:w="2304"/>
            <w:shd w:fill="133B36"/>
            <w:tcMar>
              <w:top w:w="140" w:type="dxa"/>
              <w:bottom w:w="140" w:type="dxa"/>
              <w:left w:w="180" w:type="dxa"/>
              <w:right w:w="180" w:type="dxa"/>
            </w:tcMar>
            <w:vAlign w:val="center"/>
          </w:tcPr>
          <w:p>
            <w:pPr>
              <w:spacing w:before="40" w:after="40"/>
            </w:pPr>
            <w:r>
              <w:rPr>
                <w:rFonts w:ascii="Arial" w:hAnsi="Arial"/>
                <w:b/>
                <w:color w:val="FFFFFF"/>
                <w:sz w:val="20"/>
              </w:rPr>
              <w:t>Target Warga</w:t>
            </w:r>
          </w:p>
        </w:tc>
        <w:tc>
          <w:tcPr>
            <w:tcW w:type="dxa" w:w="2880"/>
            <w:shd w:fill="133B36"/>
            <w:tcMar>
              <w:top w:w="140" w:type="dxa"/>
              <w:bottom w:w="140" w:type="dxa"/>
              <w:left w:w="180" w:type="dxa"/>
              <w:right w:w="180" w:type="dxa"/>
            </w:tcMar>
            <w:vAlign w:val="center"/>
          </w:tcPr>
          <w:p>
            <w:pPr>
              <w:spacing w:before="40" w:after="40"/>
            </w:pPr>
            <w:r>
              <w:rPr>
                <w:rFonts w:ascii="Arial" w:hAnsi="Arial"/>
                <w:b/>
                <w:color w:val="FFFFFF"/>
                <w:sz w:val="20"/>
              </w:rPr>
              <w:t>Hak Layanan &amp; Ketentuan Utama</w:t>
            </w:r>
          </w:p>
        </w:tc>
      </w:tr>
      <w:tr>
        <w:tc>
          <w:tcPr>
            <w:tcW w:type="dxa" w:w="2592"/>
            <w:shd w:fill="F9FAFB"/>
            <w:tcMar>
              <w:top w:w="140" w:type="dxa"/>
              <w:bottom w:w="140" w:type="dxa"/>
              <w:left w:w="180" w:type="dxa"/>
              <w:right w:w="180" w:type="dxa"/>
            </w:tcMar>
            <w:vAlign w:val="center"/>
          </w:tcPr>
          <w:p>
            <w:pPr>
              <w:spacing w:before="40" w:after="40"/>
            </w:pPr>
            <w:r>
              <w:rPr>
                <w:rFonts w:ascii="Arial" w:hAnsi="Arial"/>
                <w:sz w:val="19"/>
              </w:rPr>
              <w:t>BPJS PBI JK (Bantuan Pemerintah)</w:t>
            </w:r>
          </w:p>
        </w:tc>
        <w:tc>
          <w:tcPr>
            <w:tcW w:type="dxa" w:w="2016"/>
            <w:shd w:fill="F9FAFB"/>
            <w:tcMar>
              <w:top w:w="140" w:type="dxa"/>
              <w:bottom w:w="140" w:type="dxa"/>
              <w:left w:w="180" w:type="dxa"/>
              <w:right w:w="180" w:type="dxa"/>
            </w:tcMar>
            <w:vAlign w:val="center"/>
          </w:tcPr>
          <w:p>
            <w:pPr>
              <w:spacing w:before="40" w:after="40"/>
            </w:pPr>
            <w:r>
              <w:rPr>
                <w:rFonts w:ascii="Arial" w:hAnsi="Arial"/>
                <w:sz w:val="19"/>
              </w:rPr>
              <w:t>Gratis 100%</w:t>
              <w:br/>
              <w:t>(Ditanggung APBN / APBD)</w:t>
            </w:r>
          </w:p>
        </w:tc>
        <w:tc>
          <w:tcPr>
            <w:tcW w:type="dxa" w:w="2304"/>
            <w:shd w:fill="F9FAFB"/>
            <w:tcMar>
              <w:top w:w="140" w:type="dxa"/>
              <w:bottom w:w="140" w:type="dxa"/>
              <w:left w:w="180" w:type="dxa"/>
              <w:right w:w="180" w:type="dxa"/>
            </w:tcMar>
            <w:vAlign w:val="center"/>
          </w:tcPr>
          <w:p>
            <w:pPr>
              <w:spacing w:before="40" w:after="40"/>
            </w:pPr>
            <w:r>
              <w:rPr>
                <w:rFonts w:ascii="Arial" w:hAnsi="Arial"/>
                <w:sz w:val="19"/>
              </w:rPr>
              <w:t>Masyarakat pra-sejahtera, warga kurang mampu, dan penyandang disabilitas terdaftar bantuan sosial DTKS.</w:t>
            </w:r>
          </w:p>
        </w:tc>
        <w:tc>
          <w:tcPr>
            <w:tcW w:type="dxa" w:w="2880"/>
            <w:shd w:fill="F9FAFB"/>
            <w:tcMar>
              <w:top w:w="140" w:type="dxa"/>
              <w:bottom w:w="140" w:type="dxa"/>
              <w:left w:w="180" w:type="dxa"/>
              <w:right w:w="180" w:type="dxa"/>
            </w:tcMar>
            <w:vAlign w:val="center"/>
          </w:tcPr>
          <w:p>
            <w:pPr>
              <w:spacing w:before="40" w:after="40"/>
            </w:pPr>
            <w:r>
              <w:rPr>
                <w:rFonts w:ascii="Arial" w:hAnsi="Arial"/>
                <w:sz w:val="19"/>
              </w:rPr>
              <w:t>• Hak rawat inap Kelas 3.</w:t>
              <w:br/>
              <w:t>• Iuran bulanan dibayarkan penuh oleh negara.</w:t>
              <w:br/>
              <w:t>• Pelayanan kesehatan paripurna di Puskesmas &amp; RS rujukan.</w:t>
              <w:br/>
              <w:t>• Pendaftaran &amp; verifikasi data di balai desa setempat.</w:t>
            </w:r>
          </w:p>
        </w:tc>
      </w:tr>
      <w:tr>
        <w:tc>
          <w:tcPr>
            <w:tcW w:type="dxa" w:w="2592"/>
            <w:shd w:fill="FFFFFF"/>
            <w:tcMar>
              <w:top w:w="140" w:type="dxa"/>
              <w:bottom w:w="140" w:type="dxa"/>
              <w:left w:w="180" w:type="dxa"/>
              <w:right w:w="180" w:type="dxa"/>
            </w:tcMar>
            <w:vAlign w:val="center"/>
          </w:tcPr>
          <w:p>
            <w:pPr>
              <w:spacing w:before="40" w:after="40"/>
            </w:pPr>
            <w:r>
              <w:rPr>
                <w:rFonts w:ascii="Arial" w:hAnsi="Arial"/>
                <w:sz w:val="19"/>
              </w:rPr>
              <w:t>BPJS Mandiri / PBPU (Bukan Penerima Upah)</w:t>
            </w:r>
          </w:p>
        </w:tc>
        <w:tc>
          <w:tcPr>
            <w:tcW w:type="dxa" w:w="2016"/>
            <w:shd w:fill="FFFFFF"/>
            <w:tcMar>
              <w:top w:w="140" w:type="dxa"/>
              <w:bottom w:w="140" w:type="dxa"/>
              <w:left w:w="180" w:type="dxa"/>
              <w:right w:w="180" w:type="dxa"/>
            </w:tcMar>
            <w:vAlign w:val="center"/>
          </w:tcPr>
          <w:p>
            <w:pPr>
              <w:spacing w:before="40" w:after="40"/>
            </w:pPr>
            <w:r>
              <w:rPr>
                <w:rFonts w:ascii="Arial" w:hAnsi="Arial"/>
                <w:sz w:val="19"/>
              </w:rPr>
              <w:t>Rp 35.000 - Rp 150.000 / orang / bulan</w:t>
            </w:r>
          </w:p>
        </w:tc>
        <w:tc>
          <w:tcPr>
            <w:tcW w:type="dxa" w:w="2304"/>
            <w:shd w:fill="FFFFFF"/>
            <w:tcMar>
              <w:top w:w="140" w:type="dxa"/>
              <w:bottom w:w="140" w:type="dxa"/>
              <w:left w:w="180" w:type="dxa"/>
              <w:right w:w="180" w:type="dxa"/>
            </w:tcMar>
            <w:vAlign w:val="center"/>
          </w:tcPr>
          <w:p>
            <w:pPr>
              <w:spacing w:before="40" w:after="40"/>
            </w:pPr>
            <w:r>
              <w:rPr>
                <w:rFonts w:ascii="Arial" w:hAnsi="Arial"/>
                <w:sz w:val="19"/>
              </w:rPr>
              <w:t>Pekerja mandiri, petani, pedagang, wiraswasta, dan masyarakat umum bukan penerima upah tetap.</w:t>
            </w:r>
          </w:p>
        </w:tc>
        <w:tc>
          <w:tcPr>
            <w:tcW w:type="dxa" w:w="2880"/>
            <w:shd w:fill="FFFFFF"/>
            <w:tcMar>
              <w:top w:w="140" w:type="dxa"/>
              <w:bottom w:w="140" w:type="dxa"/>
              <w:left w:w="180" w:type="dxa"/>
              <w:right w:w="180" w:type="dxa"/>
            </w:tcMar>
            <w:vAlign w:val="center"/>
          </w:tcPr>
          <w:p>
            <w:pPr>
              <w:spacing w:before="40" w:after="40"/>
            </w:pPr>
            <w:r>
              <w:rPr>
                <w:rFonts w:ascii="Arial" w:hAnsi="Arial"/>
                <w:sz w:val="19"/>
              </w:rPr>
              <w:t>• Pilihan Kelas: Kelas 1 (150rb), Kelas 2 (100rb), Kelas 3 (35rb subsidi pemerintah).</w:t>
              <w:br/>
              <w:t>• Akses bebas memilih FKTP Puskesmas/Klinik.</w:t>
              <w:br/>
              <w:t>• Pendaftaran praktis via Mobile JKN.</w:t>
              <w:br/>
              <w:t>• Pembayaran autodebet bank &amp; e-wallet.</w:t>
            </w:r>
          </w:p>
        </w:tc>
      </w:tr>
      <w:tr>
        <w:tc>
          <w:tcPr>
            <w:tcW w:type="dxa" w:w="2592"/>
            <w:shd w:fill="F9FAFB"/>
            <w:tcMar>
              <w:top w:w="140" w:type="dxa"/>
              <w:bottom w:w="140" w:type="dxa"/>
              <w:left w:w="180" w:type="dxa"/>
              <w:right w:w="180" w:type="dxa"/>
            </w:tcMar>
            <w:vAlign w:val="center"/>
          </w:tcPr>
          <w:p>
            <w:pPr>
              <w:spacing w:before="40" w:after="40"/>
            </w:pPr>
            <w:r>
              <w:rPr>
                <w:rFonts w:ascii="Arial" w:hAnsi="Arial"/>
                <w:sz w:val="19"/>
              </w:rPr>
              <w:t>BPJS PPU (Pekerja Penerima Upah)</w:t>
            </w:r>
          </w:p>
        </w:tc>
        <w:tc>
          <w:tcPr>
            <w:tcW w:type="dxa" w:w="2016"/>
            <w:shd w:fill="F9FAFB"/>
            <w:tcMar>
              <w:top w:w="140" w:type="dxa"/>
              <w:bottom w:w="140" w:type="dxa"/>
              <w:left w:w="180" w:type="dxa"/>
              <w:right w:w="180" w:type="dxa"/>
            </w:tcMar>
            <w:vAlign w:val="center"/>
          </w:tcPr>
          <w:p>
            <w:pPr>
              <w:spacing w:before="40" w:after="40"/>
            </w:pPr>
            <w:r>
              <w:rPr>
                <w:rFonts w:ascii="Arial" w:hAnsi="Arial"/>
                <w:sz w:val="19"/>
              </w:rPr>
              <w:t>5% dari Gaji Pokok</w:t>
              <w:br/>
              <w:t>(4% Kantor + 1% Karyawan)</w:t>
            </w:r>
          </w:p>
        </w:tc>
        <w:tc>
          <w:tcPr>
            <w:tcW w:type="dxa" w:w="2304"/>
            <w:shd w:fill="F9FAFB"/>
            <w:tcMar>
              <w:top w:w="140" w:type="dxa"/>
              <w:bottom w:w="140" w:type="dxa"/>
              <w:left w:w="180" w:type="dxa"/>
              <w:right w:w="180" w:type="dxa"/>
            </w:tcMar>
            <w:vAlign w:val="center"/>
          </w:tcPr>
          <w:p>
            <w:pPr>
              <w:spacing w:before="40" w:after="40"/>
            </w:pPr>
            <w:r>
              <w:rPr>
                <w:rFonts w:ascii="Arial" w:hAnsi="Arial"/>
                <w:sz w:val="19"/>
              </w:rPr>
              <w:t>Karyawan swasta, ASN, pegawai BUMN/BUMD, dan pekerja formal berpenghasilan tetap.</w:t>
            </w:r>
          </w:p>
        </w:tc>
        <w:tc>
          <w:tcPr>
            <w:tcW w:type="dxa" w:w="2880"/>
            <w:shd w:fill="F9FAFB"/>
            <w:tcMar>
              <w:top w:w="140" w:type="dxa"/>
              <w:bottom w:w="140" w:type="dxa"/>
              <w:left w:w="180" w:type="dxa"/>
              <w:right w:w="180" w:type="dxa"/>
            </w:tcMar>
            <w:vAlign w:val="center"/>
          </w:tcPr>
          <w:p>
            <w:pPr>
              <w:spacing w:before="40" w:after="40"/>
            </w:pPr>
            <w:r>
              <w:rPr>
                <w:rFonts w:ascii="Arial" w:hAnsi="Arial"/>
                <w:sz w:val="19"/>
              </w:rPr>
              <w:t>• Iuran dipotong langsung dari slip gaji.</w:t>
              <w:br/>
              <w:t>• Menanggung otomatis hingga 5 anggota keluarga (suami/istri + 3 anak).</w:t>
              <w:br/>
              <w:t>• Hak kelas rawat inap sesuai jenjang gaji.</w:t>
              <w:br/>
              <w:t>• Pendaftaran dikoordinasikan oleh instansi/perusahaan tempat bekerja.</w:t>
            </w:r>
          </w:p>
        </w:tc>
      </w:tr>
    </w:tbl>
    <w:p>
      <w:pPr>
        <w:spacing w:after="280"/>
      </w:pPr>
    </w:p>
    <w:p>
      <w:pPr>
        <w:pStyle w:val="Heading1"/>
        <w:spacing w:before="280" w:after="120"/>
      </w:pPr>
      <w:r>
        <w:rPr>
          <w:color w:val="133B36"/>
          <w:sz w:val="26"/>
        </w:rPr>
        <w:t>3. SECTION 2: ALUR PENDAFTARAN &amp; PELAYANAN PUSKESMAS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484"/>
        <w:gridCol w:w="2484"/>
        <w:gridCol w:w="2484"/>
        <w:gridCol w:w="2484"/>
      </w:tblGrid>
      <w:tr>
        <w:tc>
          <w:tcPr>
            <w:tcW w:type="dxa" w:w="1440"/>
            <w:shd w:fill="133B36"/>
            <w:tcMar>
              <w:top w:w="140" w:type="dxa"/>
              <w:bottom w:w="140" w:type="dxa"/>
              <w:left w:w="180" w:type="dxa"/>
              <w:right w:w="180" w:type="dxa"/>
            </w:tcMar>
            <w:vAlign w:val="center"/>
          </w:tcPr>
          <w:p>
            <w:pPr>
              <w:spacing w:before="40" w:after="40"/>
            </w:pPr>
            <w:r>
              <w:rPr>
                <w:rFonts w:ascii="Arial" w:hAnsi="Arial"/>
                <w:b/>
                <w:color w:val="FFFFFF"/>
                <w:sz w:val="20"/>
              </w:rPr>
              <w:t>Tahapan</w:t>
            </w:r>
          </w:p>
        </w:tc>
        <w:tc>
          <w:tcPr>
            <w:tcW w:type="dxa" w:w="2592"/>
            <w:shd w:fill="133B36"/>
            <w:tcMar>
              <w:top w:w="140" w:type="dxa"/>
              <w:bottom w:w="140" w:type="dxa"/>
              <w:left w:w="180" w:type="dxa"/>
              <w:right w:w="180" w:type="dxa"/>
            </w:tcMar>
            <w:vAlign w:val="center"/>
          </w:tcPr>
          <w:p>
            <w:pPr>
              <w:spacing w:before="40" w:after="40"/>
            </w:pPr>
            <w:r>
              <w:rPr>
                <w:rFonts w:ascii="Arial" w:hAnsi="Arial"/>
                <w:b/>
                <w:color w:val="FFFFFF"/>
                <w:sz w:val="20"/>
              </w:rPr>
              <w:t>Nama Langkah</w:t>
            </w:r>
          </w:p>
        </w:tc>
        <w:tc>
          <w:tcPr>
            <w:tcW w:type="dxa" w:w="3456"/>
            <w:shd w:fill="133B36"/>
            <w:tcMar>
              <w:top w:w="140" w:type="dxa"/>
              <w:bottom w:w="140" w:type="dxa"/>
              <w:left w:w="180" w:type="dxa"/>
              <w:right w:w="180" w:type="dxa"/>
            </w:tcMar>
            <w:vAlign w:val="center"/>
          </w:tcPr>
          <w:p>
            <w:pPr>
              <w:spacing w:before="40" w:after="40"/>
            </w:pPr>
            <w:r>
              <w:rPr>
                <w:rFonts w:ascii="Arial" w:hAnsi="Arial"/>
                <w:b/>
                <w:color w:val="FFFFFF"/>
                <w:sz w:val="20"/>
              </w:rPr>
              <w:t>Prosedur &amp; Ketentuan Medis</w:t>
            </w:r>
          </w:p>
        </w:tc>
        <w:tc>
          <w:tcPr>
            <w:tcW w:type="dxa" w:w="2304"/>
            <w:shd w:fill="133B36"/>
            <w:tcMar>
              <w:top w:w="140" w:type="dxa"/>
              <w:bottom w:w="140" w:type="dxa"/>
              <w:left w:w="180" w:type="dxa"/>
              <w:right w:w="180" w:type="dxa"/>
            </w:tcMar>
            <w:vAlign w:val="center"/>
          </w:tcPr>
          <w:p>
            <w:pPr>
              <w:spacing w:before="40" w:after="40"/>
            </w:pPr>
            <w:r>
              <w:rPr>
                <w:rFonts w:ascii="Arial" w:hAnsi="Arial"/>
                <w:b/>
                <w:color w:val="FFFFFF"/>
                <w:sz w:val="20"/>
              </w:rPr>
              <w:t>Keuntungan / Catatan Warga</w:t>
            </w:r>
          </w:p>
        </w:tc>
      </w:tr>
      <w:tr>
        <w:tc>
          <w:tcPr>
            <w:tcW w:type="dxa" w:w="1440"/>
            <w:shd w:fill="F9FAFB"/>
            <w:tcMar>
              <w:top w:w="140" w:type="dxa"/>
              <w:bottom w:w="140" w:type="dxa"/>
              <w:left w:w="180" w:type="dxa"/>
              <w:right w:w="180" w:type="dxa"/>
            </w:tcMar>
            <w:vAlign w:val="center"/>
          </w:tcPr>
          <w:p>
            <w:pPr>
              <w:spacing w:before="40" w:after="40"/>
            </w:pPr>
            <w:r>
              <w:rPr>
                <w:rFonts w:ascii="Arial" w:hAnsi="Arial"/>
                <w:sz w:val="19"/>
              </w:rPr>
              <w:t>Langkah 01</w:t>
            </w:r>
          </w:p>
        </w:tc>
        <w:tc>
          <w:tcPr>
            <w:tcW w:type="dxa" w:w="2592"/>
            <w:shd w:fill="F9FAFB"/>
            <w:tcMar>
              <w:top w:w="140" w:type="dxa"/>
              <w:bottom w:w="140" w:type="dxa"/>
              <w:left w:w="180" w:type="dxa"/>
              <w:right w:w="180" w:type="dxa"/>
            </w:tcMar>
            <w:vAlign w:val="center"/>
          </w:tcPr>
          <w:p>
            <w:pPr>
              <w:spacing w:before="40" w:after="40"/>
            </w:pPr>
            <w:r>
              <w:rPr>
                <w:rFonts w:ascii="Arial" w:hAnsi="Arial"/>
                <w:sz w:val="19"/>
              </w:rPr>
              <w:t>Ambil Antrean Online / Offline</w:t>
            </w:r>
          </w:p>
        </w:tc>
        <w:tc>
          <w:tcPr>
            <w:tcW w:type="dxa" w:w="3456"/>
            <w:shd w:fill="F9FAFB"/>
            <w:tcMar>
              <w:top w:w="140" w:type="dxa"/>
              <w:bottom w:w="140" w:type="dxa"/>
              <w:left w:w="180" w:type="dxa"/>
              <w:right w:w="180" w:type="dxa"/>
            </w:tcMar>
            <w:vAlign w:val="center"/>
          </w:tcPr>
          <w:p>
            <w:pPr>
              <w:spacing w:before="40" w:after="40"/>
            </w:pPr>
            <w:r>
              <w:rPr>
                <w:rFonts w:ascii="Arial" w:hAnsi="Arial"/>
                <w:sz w:val="19"/>
              </w:rPr>
              <w:t>Ambil nomor antrean secara online via aplikasi Mobile JKN sebelum datang, atau langsung di mesin antrean Puskesmas.</w:t>
            </w:r>
          </w:p>
        </w:tc>
        <w:tc>
          <w:tcPr>
            <w:tcW w:type="dxa" w:w="2304"/>
            <w:shd w:fill="F9FAFB"/>
            <w:tcMar>
              <w:top w:w="140" w:type="dxa"/>
              <w:bottom w:w="140" w:type="dxa"/>
              <w:left w:w="180" w:type="dxa"/>
              <w:right w:w="180" w:type="dxa"/>
            </w:tcMar>
            <w:vAlign w:val="center"/>
          </w:tcPr>
          <w:p>
            <w:pPr>
              <w:spacing w:before="40" w:after="40"/>
            </w:pPr>
            <w:r>
              <w:rPr>
                <w:rFonts w:ascii="Arial" w:hAnsi="Arial"/>
                <w:sz w:val="19"/>
              </w:rPr>
              <w:t>Hemat waktu antrean 2-3 jam di ruang tunggu loket.</w:t>
            </w:r>
          </w:p>
        </w:tc>
      </w:tr>
      <w:tr>
        <w:tc>
          <w:tcPr>
            <w:tcW w:type="dxa" w:w="1440"/>
            <w:shd w:fill="FFFFFF"/>
            <w:tcMar>
              <w:top w:w="140" w:type="dxa"/>
              <w:bottom w:w="140" w:type="dxa"/>
              <w:left w:w="180" w:type="dxa"/>
              <w:right w:w="180" w:type="dxa"/>
            </w:tcMar>
            <w:vAlign w:val="center"/>
          </w:tcPr>
          <w:p>
            <w:pPr>
              <w:spacing w:before="40" w:after="40"/>
            </w:pPr>
            <w:r>
              <w:rPr>
                <w:rFonts w:ascii="Arial" w:hAnsi="Arial"/>
                <w:sz w:val="19"/>
              </w:rPr>
              <w:t>Langkah 02</w:t>
            </w:r>
          </w:p>
        </w:tc>
        <w:tc>
          <w:tcPr>
            <w:tcW w:type="dxa" w:w="2592"/>
            <w:shd w:fill="FFFFFF"/>
            <w:tcMar>
              <w:top w:w="140" w:type="dxa"/>
              <w:bottom w:w="140" w:type="dxa"/>
              <w:left w:w="180" w:type="dxa"/>
              <w:right w:w="180" w:type="dxa"/>
            </w:tcMar>
            <w:vAlign w:val="center"/>
          </w:tcPr>
          <w:p>
            <w:pPr>
              <w:spacing w:before="40" w:after="40"/>
            </w:pPr>
            <w:r>
              <w:rPr>
                <w:rFonts w:ascii="Arial" w:hAnsi="Arial"/>
                <w:sz w:val="19"/>
              </w:rPr>
              <w:t>Verifikasi di Loket Pendaftaran</w:t>
            </w:r>
          </w:p>
        </w:tc>
        <w:tc>
          <w:tcPr>
            <w:tcW w:type="dxa" w:w="3456"/>
            <w:shd w:fill="FFFFFF"/>
            <w:tcMar>
              <w:top w:w="140" w:type="dxa"/>
              <w:bottom w:w="140" w:type="dxa"/>
              <w:left w:w="180" w:type="dxa"/>
              <w:right w:w="180" w:type="dxa"/>
            </w:tcMar>
            <w:vAlign w:val="center"/>
          </w:tcPr>
          <w:p>
            <w:pPr>
              <w:spacing w:before="40" w:after="40"/>
            </w:pPr>
            <w:r>
              <w:rPr>
                <w:rFonts w:ascii="Arial" w:hAnsi="Arial"/>
                <w:sz w:val="19"/>
              </w:rPr>
              <w:t>Tunjukkan e-KTP atau barcode Kartu Indonesia Sehat (KIS) digital pada aplikasi. Tidak memerlukan fotokopi berkas fisik tebal.</w:t>
            </w:r>
          </w:p>
        </w:tc>
        <w:tc>
          <w:tcPr>
            <w:tcW w:type="dxa" w:w="2304"/>
            <w:shd w:fill="FFFFFF"/>
            <w:tcMar>
              <w:top w:w="140" w:type="dxa"/>
              <w:bottom w:w="140" w:type="dxa"/>
              <w:left w:w="180" w:type="dxa"/>
              <w:right w:w="180" w:type="dxa"/>
            </w:tcMar>
            <w:vAlign w:val="center"/>
          </w:tcPr>
          <w:p>
            <w:pPr>
              <w:spacing w:before="40" w:after="40"/>
            </w:pPr>
            <w:r>
              <w:rPr>
                <w:rFonts w:ascii="Arial" w:hAnsi="Arial"/>
                <w:sz w:val="19"/>
              </w:rPr>
              <w:t>Cukup tunjukkan NIK / KTP asli atau KIS digital.</w:t>
            </w:r>
          </w:p>
        </w:tc>
      </w:tr>
      <w:tr>
        <w:tc>
          <w:tcPr>
            <w:tcW w:type="dxa" w:w="1440"/>
            <w:shd w:fill="F9FAFB"/>
            <w:tcMar>
              <w:top w:w="140" w:type="dxa"/>
              <w:bottom w:w="140" w:type="dxa"/>
              <w:left w:w="180" w:type="dxa"/>
              <w:right w:w="180" w:type="dxa"/>
            </w:tcMar>
            <w:vAlign w:val="center"/>
          </w:tcPr>
          <w:p>
            <w:pPr>
              <w:spacing w:before="40" w:after="40"/>
            </w:pPr>
            <w:r>
              <w:rPr>
                <w:rFonts w:ascii="Arial" w:hAnsi="Arial"/>
                <w:sz w:val="19"/>
              </w:rPr>
              <w:t>Langkah 03</w:t>
            </w:r>
          </w:p>
        </w:tc>
        <w:tc>
          <w:tcPr>
            <w:tcW w:type="dxa" w:w="2592"/>
            <w:shd w:fill="F9FAFB"/>
            <w:tcMar>
              <w:top w:w="140" w:type="dxa"/>
              <w:bottom w:w="140" w:type="dxa"/>
              <w:left w:w="180" w:type="dxa"/>
              <w:right w:w="180" w:type="dxa"/>
            </w:tcMar>
            <w:vAlign w:val="center"/>
          </w:tcPr>
          <w:p>
            <w:pPr>
              <w:spacing w:before="40" w:after="40"/>
            </w:pPr>
            <w:r>
              <w:rPr>
                <w:rFonts w:ascii="Arial" w:hAnsi="Arial"/>
                <w:sz w:val="19"/>
              </w:rPr>
              <w:t>Pemeriksaan Medis &amp; Dokter</w:t>
            </w:r>
          </w:p>
        </w:tc>
        <w:tc>
          <w:tcPr>
            <w:tcW w:type="dxa" w:w="3456"/>
            <w:shd w:fill="F9FAFB"/>
            <w:tcMar>
              <w:top w:w="140" w:type="dxa"/>
              <w:bottom w:w="140" w:type="dxa"/>
              <w:left w:w="180" w:type="dxa"/>
              <w:right w:w="180" w:type="dxa"/>
            </w:tcMar>
            <w:vAlign w:val="center"/>
          </w:tcPr>
          <w:p>
            <w:pPr>
              <w:spacing w:before="40" w:after="40"/>
            </w:pPr>
            <w:r>
              <w:rPr>
                <w:rFonts w:ascii="Arial" w:hAnsi="Arial"/>
                <w:sz w:val="19"/>
              </w:rPr>
              <w:t>Pemeriksaan tanda vital (tensi darah, suhu, berat badan) oleh perawat, dilanjutkan konsultasi &amp; diagnosa dokter di poli tujuan.</w:t>
            </w:r>
          </w:p>
        </w:tc>
        <w:tc>
          <w:tcPr>
            <w:tcW w:type="dxa" w:w="2304"/>
            <w:shd w:fill="F9FAFB"/>
            <w:tcMar>
              <w:top w:w="140" w:type="dxa"/>
              <w:bottom w:w="140" w:type="dxa"/>
              <w:left w:w="180" w:type="dxa"/>
              <w:right w:w="180" w:type="dxa"/>
            </w:tcMar>
            <w:vAlign w:val="center"/>
          </w:tcPr>
          <w:p>
            <w:pPr>
              <w:spacing w:before="40" w:after="40"/>
            </w:pPr>
            <w:r>
              <w:rPr>
                <w:rFonts w:ascii="Arial" w:hAnsi="Arial"/>
                <w:sz w:val="19"/>
              </w:rPr>
              <w:t>Sesuai poli (Umum, Gigi, KIA/KB, Lansia Prolanis).</w:t>
            </w:r>
          </w:p>
        </w:tc>
      </w:tr>
      <w:tr>
        <w:tc>
          <w:tcPr>
            <w:tcW w:type="dxa" w:w="1440"/>
            <w:shd w:fill="FFFFFF"/>
            <w:tcMar>
              <w:top w:w="140" w:type="dxa"/>
              <w:bottom w:w="140" w:type="dxa"/>
              <w:left w:w="180" w:type="dxa"/>
              <w:right w:w="180" w:type="dxa"/>
            </w:tcMar>
            <w:vAlign w:val="center"/>
          </w:tcPr>
          <w:p>
            <w:pPr>
              <w:spacing w:before="40" w:after="40"/>
            </w:pPr>
            <w:r>
              <w:rPr>
                <w:rFonts w:ascii="Arial" w:hAnsi="Arial"/>
                <w:sz w:val="19"/>
              </w:rPr>
              <w:t>Langkah 04</w:t>
            </w:r>
          </w:p>
        </w:tc>
        <w:tc>
          <w:tcPr>
            <w:tcW w:type="dxa" w:w="2592"/>
            <w:shd w:fill="FFFFFF"/>
            <w:tcMar>
              <w:top w:w="140" w:type="dxa"/>
              <w:bottom w:w="140" w:type="dxa"/>
              <w:left w:w="180" w:type="dxa"/>
              <w:right w:w="180" w:type="dxa"/>
            </w:tcMar>
            <w:vAlign w:val="center"/>
          </w:tcPr>
          <w:p>
            <w:pPr>
              <w:spacing w:before="40" w:after="40"/>
            </w:pPr>
            <w:r>
              <w:rPr>
                <w:rFonts w:ascii="Arial" w:hAnsi="Arial"/>
                <w:sz w:val="19"/>
              </w:rPr>
              <w:t>Pengambilan Obat di Farmasi</w:t>
            </w:r>
          </w:p>
        </w:tc>
        <w:tc>
          <w:tcPr>
            <w:tcW w:type="dxa" w:w="3456"/>
            <w:shd w:fill="FFFFFF"/>
            <w:tcMar>
              <w:top w:w="140" w:type="dxa"/>
              <w:bottom w:w="140" w:type="dxa"/>
              <w:left w:w="180" w:type="dxa"/>
              <w:right w:w="180" w:type="dxa"/>
            </w:tcMar>
            <w:vAlign w:val="center"/>
          </w:tcPr>
          <w:p>
            <w:pPr>
              <w:spacing w:before="40" w:after="40"/>
            </w:pPr>
            <w:r>
              <w:rPr>
                <w:rFonts w:ascii="Arial" w:hAnsi="Arial"/>
                <w:sz w:val="19"/>
              </w:rPr>
              <w:t>Serahkan resep dokter ke instalasi farmasi Puskesmas. Seluruh obat formularium nasional generik diberikan tanpa iur biaya.</w:t>
            </w:r>
          </w:p>
        </w:tc>
        <w:tc>
          <w:tcPr>
            <w:tcW w:type="dxa" w:w="2304"/>
            <w:shd w:fill="FFFFFF"/>
            <w:tcMar>
              <w:top w:w="140" w:type="dxa"/>
              <w:bottom w:w="140" w:type="dxa"/>
              <w:left w:w="180" w:type="dxa"/>
              <w:right w:w="180" w:type="dxa"/>
            </w:tcMar>
            <w:vAlign w:val="center"/>
          </w:tcPr>
          <w:p>
            <w:pPr>
              <w:spacing w:before="40" w:after="40"/>
            </w:pPr>
            <w:r>
              <w:rPr>
                <w:rFonts w:ascii="Arial" w:hAnsi="Arial"/>
                <w:sz w:val="19"/>
              </w:rPr>
              <w:t>Obat generik tercover 100% gratis.</w:t>
            </w:r>
          </w:p>
        </w:tc>
      </w:tr>
      <w:tr>
        <w:tc>
          <w:tcPr>
            <w:tcW w:type="dxa" w:w="1440"/>
            <w:shd w:fill="F9FAFB"/>
            <w:tcMar>
              <w:top w:w="140" w:type="dxa"/>
              <w:bottom w:w="140" w:type="dxa"/>
              <w:left w:w="180" w:type="dxa"/>
              <w:right w:w="180" w:type="dxa"/>
            </w:tcMar>
            <w:vAlign w:val="center"/>
          </w:tcPr>
          <w:p>
            <w:pPr>
              <w:spacing w:before="40" w:after="40"/>
            </w:pPr>
            <w:r>
              <w:rPr>
                <w:rFonts w:ascii="Arial" w:hAnsi="Arial"/>
                <w:sz w:val="19"/>
              </w:rPr>
              <w:t>Langkah 05</w:t>
            </w:r>
          </w:p>
        </w:tc>
        <w:tc>
          <w:tcPr>
            <w:tcW w:type="dxa" w:w="2592"/>
            <w:shd w:fill="F9FAFB"/>
            <w:tcMar>
              <w:top w:w="140" w:type="dxa"/>
              <w:bottom w:w="140" w:type="dxa"/>
              <w:left w:w="180" w:type="dxa"/>
              <w:right w:w="180" w:type="dxa"/>
            </w:tcMar>
            <w:vAlign w:val="center"/>
          </w:tcPr>
          <w:p>
            <w:pPr>
              <w:spacing w:before="40" w:after="40"/>
            </w:pPr>
            <w:r>
              <w:rPr>
                <w:rFonts w:ascii="Arial" w:hAnsi="Arial"/>
                <w:sz w:val="19"/>
              </w:rPr>
              <w:t>Penerbitan Rujukan Berjenjang</w:t>
            </w:r>
          </w:p>
        </w:tc>
        <w:tc>
          <w:tcPr>
            <w:tcW w:type="dxa" w:w="3456"/>
            <w:shd w:fill="F9FAFB"/>
            <w:tcMar>
              <w:top w:w="140" w:type="dxa"/>
              <w:bottom w:w="140" w:type="dxa"/>
              <w:left w:w="180" w:type="dxa"/>
              <w:right w:w="180" w:type="dxa"/>
            </w:tcMar>
            <w:vAlign w:val="center"/>
          </w:tcPr>
          <w:p>
            <w:pPr>
              <w:spacing w:before="40" w:after="40"/>
            </w:pPr>
            <w:r>
              <w:rPr>
                <w:rFonts w:ascii="Arial" w:hAnsi="Arial"/>
                <w:sz w:val="19"/>
              </w:rPr>
              <w:t>Jika membutuhkan pemeriksaan spesialis/tindakan lanjutan, dokter menerbitkan surat rujukan online (PCare) ke Rumah Sakit rekanan.</w:t>
            </w:r>
          </w:p>
        </w:tc>
        <w:tc>
          <w:tcPr>
            <w:tcW w:type="dxa" w:w="2304"/>
            <w:shd w:fill="F9FAFB"/>
            <w:tcMar>
              <w:top w:w="140" w:type="dxa"/>
              <w:bottom w:w="140" w:type="dxa"/>
              <w:left w:w="180" w:type="dxa"/>
              <w:right w:w="180" w:type="dxa"/>
            </w:tcMar>
            <w:vAlign w:val="center"/>
          </w:tcPr>
          <w:p>
            <w:pPr>
              <w:spacing w:before="40" w:after="40"/>
            </w:pPr>
            <w:r>
              <w:rPr>
                <w:rFonts w:ascii="Arial" w:hAnsi="Arial"/>
                <w:sz w:val="19"/>
              </w:rPr>
              <w:t>Sistem rujukan terintegrasi otomatis ke RS.</w:t>
            </w:r>
          </w:p>
        </w:tc>
      </w:tr>
    </w:tbl>
    <w:p>
      <w:pPr>
        <w:spacing w:after="160"/>
      </w:pPr>
    </w:p>
    <w:p>
      <w:pPr>
        <w:spacing w:before="80" w:after="280"/>
      </w:pPr>
      <w:r>
        <w:rPr>
          <w:b/>
          <w:color w:val="B91C1C"/>
        </w:rPr>
        <w:t>PENTING - KASUS GAWAT DARURAT (UGD) BEBAS RUJUKAN:</w:t>
        <w:br/>
      </w:r>
      <w:r>
        <w:rPr>
          <w:i/>
          <w:sz w:val="19"/>
        </w:rPr>
        <w:t>Berdasarkan Permenkes RI No. 28/2014, dalam kondisi gawat darurat yang mengancam nyawa (seperti henti jantung, sesak napas akut berat, penurunan kesadaran/koma, cedera fisik berat akibat kecelakaan, pendarahan hebat, atau kejang demam anak), pasien BERHAK LANGSUNG ke IGD Rumah Sakit mana saja tanpa surat rujukan dari Puskesmas dan dijamin 100% oleh BPJS Kesehatan.</w:t>
      </w:r>
    </w:p>
    <w:p>
      <w:pPr>
        <w:pStyle w:val="Heading1"/>
        <w:spacing w:before="280" w:after="120"/>
      </w:pPr>
      <w:r>
        <w:rPr>
          <w:color w:val="133B36"/>
          <w:sz w:val="26"/>
        </w:rPr>
        <w:t>4. SECTION 3: CAKUPAN POLI &amp; LAYANAN PUSKESMAS TERCOVER BPJS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484"/>
        <w:gridCol w:w="2484"/>
        <w:gridCol w:w="2484"/>
        <w:gridCol w:w="2484"/>
      </w:tblGrid>
      <w:tr>
        <w:tc>
          <w:tcPr>
            <w:tcW w:type="dxa" w:w="2592"/>
            <w:shd w:fill="133B36"/>
            <w:tcMar>
              <w:top w:w="140" w:type="dxa"/>
              <w:bottom w:w="140" w:type="dxa"/>
              <w:left w:w="180" w:type="dxa"/>
              <w:right w:w="180" w:type="dxa"/>
            </w:tcMar>
            <w:vAlign w:val="center"/>
          </w:tcPr>
          <w:p>
            <w:pPr>
              <w:spacing w:before="40" w:after="40"/>
            </w:pPr>
            <w:r>
              <w:rPr>
                <w:rFonts w:ascii="Arial" w:hAnsi="Arial"/>
                <w:b/>
                <w:color w:val="FFFFFF"/>
                <w:sz w:val="20"/>
              </w:rPr>
              <w:t>Kategori Poli / Layanan</w:t>
            </w:r>
          </w:p>
        </w:tc>
        <w:tc>
          <w:tcPr>
            <w:tcW w:type="dxa" w:w="3456"/>
            <w:shd w:fill="133B36"/>
            <w:tcMar>
              <w:top w:w="140" w:type="dxa"/>
              <w:bottom w:w="140" w:type="dxa"/>
              <w:left w:w="180" w:type="dxa"/>
              <w:right w:w="180" w:type="dxa"/>
            </w:tcMar>
            <w:vAlign w:val="center"/>
          </w:tcPr>
          <w:p>
            <w:pPr>
              <w:spacing w:before="40" w:after="40"/>
            </w:pPr>
            <w:r>
              <w:rPr>
                <w:rFonts w:ascii="Arial" w:hAnsi="Arial"/>
                <w:b/>
                <w:color w:val="FFFFFF"/>
                <w:sz w:val="20"/>
              </w:rPr>
              <w:t>Cakupan Tindakan Medis</w:t>
            </w:r>
          </w:p>
        </w:tc>
        <w:tc>
          <w:tcPr>
            <w:tcW w:type="dxa" w:w="1872"/>
            <w:shd w:fill="133B36"/>
            <w:tcMar>
              <w:top w:w="140" w:type="dxa"/>
              <w:bottom w:w="140" w:type="dxa"/>
              <w:left w:w="180" w:type="dxa"/>
              <w:right w:w="180" w:type="dxa"/>
            </w:tcMar>
            <w:vAlign w:val="center"/>
          </w:tcPr>
          <w:p>
            <w:pPr>
              <w:spacing w:before="40" w:after="40"/>
            </w:pPr>
            <w:r>
              <w:rPr>
                <w:rFonts w:ascii="Arial" w:hAnsi="Arial"/>
                <w:b/>
                <w:color w:val="FFFFFF"/>
                <w:sz w:val="20"/>
              </w:rPr>
              <w:t>Fasilitas Penunjang</w:t>
            </w:r>
          </w:p>
        </w:tc>
        <w:tc>
          <w:tcPr>
            <w:tcW w:type="dxa" w:w="1872"/>
            <w:shd w:fill="133B36"/>
            <w:tcMar>
              <w:top w:w="140" w:type="dxa"/>
              <w:bottom w:w="140" w:type="dxa"/>
              <w:left w:w="180" w:type="dxa"/>
              <w:right w:w="180" w:type="dxa"/>
            </w:tcMar>
            <w:vAlign w:val="center"/>
          </w:tcPr>
          <w:p>
            <w:pPr>
              <w:spacing w:before="40" w:after="40"/>
            </w:pPr>
            <w:r>
              <w:rPr>
                <w:rFonts w:ascii="Arial" w:hAnsi="Arial"/>
                <w:b/>
                <w:color w:val="FFFFFF"/>
                <w:sz w:val="20"/>
              </w:rPr>
              <w:t>Status Penjaminan BPJS</w:t>
            </w:r>
          </w:p>
        </w:tc>
      </w:tr>
      <w:tr>
        <w:tc>
          <w:tcPr>
            <w:tcW w:type="dxa" w:w="2592"/>
            <w:shd w:fill="F9FAFB"/>
            <w:tcMar>
              <w:top w:w="140" w:type="dxa"/>
              <w:bottom w:w="140" w:type="dxa"/>
              <w:left w:w="180" w:type="dxa"/>
              <w:right w:w="180" w:type="dxa"/>
            </w:tcMar>
            <w:vAlign w:val="center"/>
          </w:tcPr>
          <w:p>
            <w:pPr>
              <w:spacing w:before="40" w:after="40"/>
            </w:pPr>
            <w:r>
              <w:rPr>
                <w:rFonts w:ascii="Arial" w:hAnsi="Arial"/>
                <w:sz w:val="19"/>
              </w:rPr>
              <w:t>Rawat Jalan Tingkat Pertama (Poli Umum)</w:t>
            </w:r>
          </w:p>
        </w:tc>
        <w:tc>
          <w:tcPr>
            <w:tcW w:type="dxa" w:w="3456"/>
            <w:shd w:fill="F9FAFB"/>
            <w:tcMar>
              <w:top w:w="140" w:type="dxa"/>
              <w:bottom w:w="140" w:type="dxa"/>
              <w:left w:w="180" w:type="dxa"/>
              <w:right w:w="180" w:type="dxa"/>
            </w:tcMar>
            <w:vAlign w:val="center"/>
          </w:tcPr>
          <w:p>
            <w:pPr>
              <w:spacing w:before="40" w:after="40"/>
            </w:pPr>
            <w:r>
              <w:rPr>
                <w:rFonts w:ascii="Arial" w:hAnsi="Arial"/>
                <w:sz w:val="19"/>
              </w:rPr>
              <w:t>Konsultasi dokter umum, penanganan penyakit menular &amp; tidak menular, pemeriksaan tanda vital, penjahitan luka, dan terapi farmasi standar.</w:t>
            </w:r>
          </w:p>
        </w:tc>
        <w:tc>
          <w:tcPr>
            <w:tcW w:type="dxa" w:w="1872"/>
            <w:shd w:fill="F9FAFB"/>
            <w:tcMar>
              <w:top w:w="140" w:type="dxa"/>
              <w:bottom w:w="140" w:type="dxa"/>
              <w:left w:w="180" w:type="dxa"/>
              <w:right w:w="180" w:type="dxa"/>
            </w:tcMar>
            <w:vAlign w:val="center"/>
          </w:tcPr>
          <w:p>
            <w:pPr>
              <w:spacing w:before="40" w:after="40"/>
            </w:pPr>
            <w:r>
              <w:rPr>
                <w:rFonts w:ascii="Arial" w:hAnsi="Arial"/>
                <w:sz w:val="19"/>
              </w:rPr>
              <w:t>Dokter umum, perawat siaga, obat generik lengkap.</w:t>
            </w:r>
          </w:p>
        </w:tc>
        <w:tc>
          <w:tcPr>
            <w:tcW w:type="dxa" w:w="1872"/>
            <w:shd w:fill="F9FAFB"/>
            <w:tcMar>
              <w:top w:w="140" w:type="dxa"/>
              <w:bottom w:w="140" w:type="dxa"/>
              <w:left w:w="180" w:type="dxa"/>
              <w:right w:w="180" w:type="dxa"/>
            </w:tcMar>
            <w:vAlign w:val="center"/>
          </w:tcPr>
          <w:p>
            <w:pPr>
              <w:spacing w:before="40" w:after="40"/>
            </w:pPr>
            <w:r>
              <w:rPr>
                <w:rFonts w:ascii="Arial" w:hAnsi="Arial"/>
                <w:sz w:val="19"/>
              </w:rPr>
              <w:t>100% Tercover Tanpa Iur Biaya</w:t>
            </w:r>
          </w:p>
        </w:tc>
      </w:tr>
      <w:tr>
        <w:tc>
          <w:tcPr>
            <w:tcW w:type="dxa" w:w="2592"/>
            <w:shd w:fill="FFFFFF"/>
            <w:tcMar>
              <w:top w:w="140" w:type="dxa"/>
              <w:bottom w:w="140" w:type="dxa"/>
              <w:left w:w="180" w:type="dxa"/>
              <w:right w:w="180" w:type="dxa"/>
            </w:tcMar>
            <w:vAlign w:val="center"/>
          </w:tcPr>
          <w:p>
            <w:pPr>
              <w:spacing w:before="40" w:after="40"/>
            </w:pPr>
            <w:r>
              <w:rPr>
                <w:rFonts w:ascii="Arial" w:hAnsi="Arial"/>
                <w:sz w:val="19"/>
              </w:rPr>
              <w:t>Kesehatan Ibu &amp; Anak (KIA), Persalinan &amp; KB</w:t>
            </w:r>
          </w:p>
        </w:tc>
        <w:tc>
          <w:tcPr>
            <w:tcW w:type="dxa" w:w="3456"/>
            <w:shd w:fill="FFFFFF"/>
            <w:tcMar>
              <w:top w:w="140" w:type="dxa"/>
              <w:bottom w:w="140" w:type="dxa"/>
              <w:left w:w="180" w:type="dxa"/>
              <w:right w:w="180" w:type="dxa"/>
            </w:tcMar>
            <w:vAlign w:val="center"/>
          </w:tcPr>
          <w:p>
            <w:pPr>
              <w:spacing w:before="40" w:after="40"/>
            </w:pPr>
            <w:r>
              <w:rPr>
                <w:rFonts w:ascii="Arial" w:hAnsi="Arial"/>
                <w:sz w:val="19"/>
              </w:rPr>
              <w:t>Pemeriksaan kehamilan rutin (ANC terpadu + USG dasar), imunisasi lengkap bayi, persalinan normal 24 jam PONED, dan pemasangan alat KB (IUD, implan, suntik, pil).</w:t>
            </w:r>
          </w:p>
        </w:tc>
        <w:tc>
          <w:tcPr>
            <w:tcW w:type="dxa" w:w="1872"/>
            <w:shd w:fill="FFFFFF"/>
            <w:tcMar>
              <w:top w:w="140" w:type="dxa"/>
              <w:bottom w:w="140" w:type="dxa"/>
              <w:left w:w="180" w:type="dxa"/>
              <w:right w:w="180" w:type="dxa"/>
            </w:tcMar>
            <w:vAlign w:val="center"/>
          </w:tcPr>
          <w:p>
            <w:pPr>
              <w:spacing w:before="40" w:after="40"/>
            </w:pPr>
            <w:r>
              <w:rPr>
                <w:rFonts w:ascii="Arial" w:hAnsi="Arial"/>
                <w:sz w:val="19"/>
              </w:rPr>
              <w:t>Bidan desa, ruang bersalin 24 jam, USG dasar.</w:t>
            </w:r>
          </w:p>
        </w:tc>
        <w:tc>
          <w:tcPr>
            <w:tcW w:type="dxa" w:w="1872"/>
            <w:shd w:fill="FFFFFF"/>
            <w:tcMar>
              <w:top w:w="140" w:type="dxa"/>
              <w:bottom w:w="140" w:type="dxa"/>
              <w:left w:w="180" w:type="dxa"/>
              <w:right w:w="180" w:type="dxa"/>
            </w:tcMar>
            <w:vAlign w:val="center"/>
          </w:tcPr>
          <w:p>
            <w:pPr>
              <w:spacing w:before="40" w:after="40"/>
            </w:pPr>
            <w:r>
              <w:rPr>
                <w:rFonts w:ascii="Arial" w:hAnsi="Arial"/>
                <w:sz w:val="19"/>
              </w:rPr>
              <w:t>Termasuk Program Pencegahan Stunting</w:t>
            </w:r>
          </w:p>
        </w:tc>
      </w:tr>
      <w:tr>
        <w:tc>
          <w:tcPr>
            <w:tcW w:type="dxa" w:w="2592"/>
            <w:shd w:fill="F9FAFB"/>
            <w:tcMar>
              <w:top w:w="140" w:type="dxa"/>
              <w:bottom w:w="140" w:type="dxa"/>
              <w:left w:w="180" w:type="dxa"/>
              <w:right w:w="180" w:type="dxa"/>
            </w:tcMar>
            <w:vAlign w:val="center"/>
          </w:tcPr>
          <w:p>
            <w:pPr>
              <w:spacing w:before="40" w:after="40"/>
            </w:pPr>
            <w:r>
              <w:rPr>
                <w:rFonts w:ascii="Arial" w:hAnsi="Arial"/>
                <w:sz w:val="19"/>
              </w:rPr>
              <w:t>Pelayanan Gigi &amp; Mulut Lengkap</w:t>
            </w:r>
          </w:p>
        </w:tc>
        <w:tc>
          <w:tcPr>
            <w:tcW w:type="dxa" w:w="3456"/>
            <w:shd w:fill="F9FAFB"/>
            <w:tcMar>
              <w:top w:w="140" w:type="dxa"/>
              <w:bottom w:w="140" w:type="dxa"/>
              <w:left w:w="180" w:type="dxa"/>
              <w:right w:w="180" w:type="dxa"/>
            </w:tcMar>
            <w:vAlign w:val="center"/>
          </w:tcPr>
          <w:p>
            <w:pPr>
              <w:spacing w:before="40" w:after="40"/>
            </w:pPr>
            <w:r>
              <w:rPr>
                <w:rFonts w:ascii="Arial" w:hAnsi="Arial"/>
                <w:sz w:val="19"/>
              </w:rPr>
              <w:t>Pembersihan karang gigi (scaling 1x/tahun atas indikasi medis), penambalan gigi komposit, pencabutan gigi sulung/tetap, dan pengobatan infeksi pulpa.</w:t>
            </w:r>
          </w:p>
        </w:tc>
        <w:tc>
          <w:tcPr>
            <w:tcW w:type="dxa" w:w="1872"/>
            <w:shd w:fill="F9FAFB"/>
            <w:tcMar>
              <w:top w:w="140" w:type="dxa"/>
              <w:bottom w:w="140" w:type="dxa"/>
              <w:left w:w="180" w:type="dxa"/>
              <w:right w:w="180" w:type="dxa"/>
            </w:tcMar>
            <w:vAlign w:val="center"/>
          </w:tcPr>
          <w:p>
            <w:pPr>
              <w:spacing w:before="40" w:after="40"/>
            </w:pPr>
            <w:r>
              <w:rPr>
                <w:rFonts w:ascii="Arial" w:hAnsi="Arial"/>
                <w:sz w:val="19"/>
              </w:rPr>
              <w:t>Dokter gigi spesialis faskes 1, dental chair.</w:t>
            </w:r>
          </w:p>
        </w:tc>
        <w:tc>
          <w:tcPr>
            <w:tcW w:type="dxa" w:w="1872"/>
            <w:shd w:fill="F9FAFB"/>
            <w:tcMar>
              <w:top w:w="140" w:type="dxa"/>
              <w:bottom w:w="140" w:type="dxa"/>
              <w:left w:w="180" w:type="dxa"/>
              <w:right w:w="180" w:type="dxa"/>
            </w:tcMar>
            <w:vAlign w:val="center"/>
          </w:tcPr>
          <w:p>
            <w:pPr>
              <w:spacing w:before="40" w:after="40"/>
            </w:pPr>
            <w:r>
              <w:rPr>
                <w:rFonts w:ascii="Arial" w:hAnsi="Arial"/>
                <w:sz w:val="19"/>
              </w:rPr>
              <w:t>Dilayani Dokter Gigi Terdaftar</w:t>
            </w:r>
          </w:p>
        </w:tc>
      </w:tr>
      <w:tr>
        <w:tc>
          <w:tcPr>
            <w:tcW w:type="dxa" w:w="2592"/>
            <w:shd w:fill="FFFFFF"/>
            <w:tcMar>
              <w:top w:w="140" w:type="dxa"/>
              <w:bottom w:w="140" w:type="dxa"/>
              <w:left w:w="180" w:type="dxa"/>
              <w:right w:w="180" w:type="dxa"/>
            </w:tcMar>
            <w:vAlign w:val="center"/>
          </w:tcPr>
          <w:p>
            <w:pPr>
              <w:spacing w:before="40" w:after="40"/>
            </w:pPr>
            <w:r>
              <w:rPr>
                <w:rFonts w:ascii="Arial" w:hAnsi="Arial"/>
                <w:sz w:val="19"/>
              </w:rPr>
              <w:t>Laboratorium Diagnostik Sederhana</w:t>
            </w:r>
          </w:p>
        </w:tc>
        <w:tc>
          <w:tcPr>
            <w:tcW w:type="dxa" w:w="3456"/>
            <w:shd w:fill="FFFFFF"/>
            <w:tcMar>
              <w:top w:w="140" w:type="dxa"/>
              <w:bottom w:w="140" w:type="dxa"/>
              <w:left w:w="180" w:type="dxa"/>
              <w:right w:w="180" w:type="dxa"/>
            </w:tcMar>
            <w:vAlign w:val="center"/>
          </w:tcPr>
          <w:p>
            <w:pPr>
              <w:spacing w:before="40" w:after="40"/>
            </w:pPr>
            <w:r>
              <w:rPr>
                <w:rFonts w:ascii="Arial" w:hAnsi="Arial"/>
                <w:sz w:val="19"/>
              </w:rPr>
              <w:t>Pemeriksaan darah lengkap, tes urin rutin, glukosa darah puasa/sewaktu, tes kolesterol total, asam urat, tes dahak TBC, dan rapid diagnostic test.</w:t>
            </w:r>
          </w:p>
        </w:tc>
        <w:tc>
          <w:tcPr>
            <w:tcW w:type="dxa" w:w="1872"/>
            <w:shd w:fill="FFFFFF"/>
            <w:tcMar>
              <w:top w:w="140" w:type="dxa"/>
              <w:bottom w:w="140" w:type="dxa"/>
              <w:left w:w="180" w:type="dxa"/>
              <w:right w:w="180" w:type="dxa"/>
            </w:tcMar>
            <w:vAlign w:val="center"/>
          </w:tcPr>
          <w:p>
            <w:pPr>
              <w:spacing w:before="40" w:after="40"/>
            </w:pPr>
            <w:r>
              <w:rPr>
                <w:rFonts w:ascii="Arial" w:hAnsi="Arial"/>
                <w:sz w:val="19"/>
              </w:rPr>
              <w:t>Alat uji laboratorium klinis standar faskes.</w:t>
            </w:r>
          </w:p>
        </w:tc>
        <w:tc>
          <w:tcPr>
            <w:tcW w:type="dxa" w:w="1872"/>
            <w:shd w:fill="FFFFFF"/>
            <w:tcMar>
              <w:top w:w="140" w:type="dxa"/>
              <w:bottom w:w="140" w:type="dxa"/>
              <w:left w:w="180" w:type="dxa"/>
              <w:right w:w="180" w:type="dxa"/>
            </w:tcMar>
            <w:vAlign w:val="center"/>
          </w:tcPr>
          <w:p>
            <w:pPr>
              <w:spacing w:before="40" w:after="40"/>
            </w:pPr>
            <w:r>
              <w:rPr>
                <w:rFonts w:ascii="Arial" w:hAnsi="Arial"/>
                <w:sz w:val="19"/>
              </w:rPr>
              <w:t>Hasil Cepat Hari yang Sama</w:t>
            </w:r>
          </w:p>
        </w:tc>
      </w:tr>
      <w:tr>
        <w:tc>
          <w:tcPr>
            <w:tcW w:type="dxa" w:w="2592"/>
            <w:shd w:fill="F9FAFB"/>
            <w:tcMar>
              <w:top w:w="140" w:type="dxa"/>
              <w:bottom w:w="140" w:type="dxa"/>
              <w:left w:w="180" w:type="dxa"/>
              <w:right w:w="180" w:type="dxa"/>
            </w:tcMar>
            <w:vAlign w:val="center"/>
          </w:tcPr>
          <w:p>
            <w:pPr>
              <w:spacing w:before="40" w:after="40"/>
            </w:pPr>
            <w:r>
              <w:rPr>
                <w:rFonts w:ascii="Arial" w:hAnsi="Arial"/>
                <w:sz w:val="19"/>
              </w:rPr>
              <w:t>Prolanis (Program Pengelolaan Penyakit Kronis)</w:t>
            </w:r>
          </w:p>
        </w:tc>
        <w:tc>
          <w:tcPr>
            <w:tcW w:type="dxa" w:w="3456"/>
            <w:shd w:fill="F9FAFB"/>
            <w:tcMar>
              <w:top w:w="140" w:type="dxa"/>
              <w:bottom w:w="140" w:type="dxa"/>
              <w:left w:w="180" w:type="dxa"/>
              <w:right w:w="180" w:type="dxa"/>
            </w:tcMar>
            <w:vAlign w:val="center"/>
          </w:tcPr>
          <w:p>
            <w:pPr>
              <w:spacing w:before="40" w:after="40"/>
            </w:pPr>
            <w:r>
              <w:rPr>
                <w:rFonts w:ascii="Arial" w:hAnsi="Arial"/>
                <w:sz w:val="19"/>
              </w:rPr>
              <w:t>Pemantauan khusus penderita Diabetes Melitus &amp; Hipertensi, senam lansia berkala, edukasi gizi klinik, dan paket obat rutin bulanan faskes.</w:t>
            </w:r>
          </w:p>
        </w:tc>
        <w:tc>
          <w:tcPr>
            <w:tcW w:type="dxa" w:w="1872"/>
            <w:shd w:fill="F9FAFB"/>
            <w:tcMar>
              <w:top w:w="140" w:type="dxa"/>
              <w:bottom w:w="140" w:type="dxa"/>
              <w:left w:w="180" w:type="dxa"/>
              <w:right w:w="180" w:type="dxa"/>
            </w:tcMar>
            <w:vAlign w:val="center"/>
          </w:tcPr>
          <w:p>
            <w:pPr>
              <w:spacing w:before="40" w:after="40"/>
            </w:pPr>
            <w:r>
              <w:rPr>
                <w:rFonts w:ascii="Arial" w:hAnsi="Arial"/>
                <w:sz w:val="19"/>
              </w:rPr>
              <w:t>Klub Prolanis desa, buku pemantauan berkala.</w:t>
            </w:r>
          </w:p>
        </w:tc>
        <w:tc>
          <w:tcPr>
            <w:tcW w:type="dxa" w:w="1872"/>
            <w:shd w:fill="F9FAFB"/>
            <w:tcMar>
              <w:top w:w="140" w:type="dxa"/>
              <w:bottom w:w="140" w:type="dxa"/>
              <w:left w:w="180" w:type="dxa"/>
              <w:right w:w="180" w:type="dxa"/>
            </w:tcMar>
            <w:vAlign w:val="center"/>
          </w:tcPr>
          <w:p>
            <w:pPr>
              <w:spacing w:before="40" w:after="40"/>
            </w:pPr>
            <w:r>
              <w:rPr>
                <w:rFonts w:ascii="Arial" w:hAnsi="Arial"/>
                <w:sz w:val="19"/>
              </w:rPr>
              <w:t>Pencegahan Dini Komplikasi Kronis</w:t>
            </w:r>
          </w:p>
        </w:tc>
      </w:tr>
    </w:tbl>
    <w:p>
      <w:pPr>
        <w:spacing w:after="280"/>
      </w:pPr>
    </w:p>
    <w:p>
      <w:pPr>
        <w:pStyle w:val="Heading1"/>
        <w:spacing w:before="280" w:after="120"/>
      </w:pPr>
      <w:r>
        <w:rPr>
          <w:color w:val="133B36"/>
          <w:sz w:val="26"/>
        </w:rPr>
        <w:t>5. SECTION 4: FITUR LAYANAN DIGITAL (MOBILE JKN &amp; KIS DIGITAL)</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312"/>
        <w:gridCol w:w="3312"/>
        <w:gridCol w:w="3312"/>
      </w:tblGrid>
      <w:tr>
        <w:tc>
          <w:tcPr>
            <w:tcW w:type="dxa" w:w="2592"/>
            <w:shd w:fill="133B36"/>
            <w:tcMar>
              <w:top w:w="140" w:type="dxa"/>
              <w:bottom w:w="140" w:type="dxa"/>
              <w:left w:w="180" w:type="dxa"/>
              <w:right w:w="180" w:type="dxa"/>
            </w:tcMar>
            <w:vAlign w:val="center"/>
          </w:tcPr>
          <w:p>
            <w:pPr>
              <w:spacing w:before="40" w:after="40"/>
            </w:pPr>
            <w:r>
              <w:rPr>
                <w:rFonts w:ascii="Arial" w:hAnsi="Arial"/>
                <w:b/>
                <w:color w:val="FFFFFF"/>
                <w:sz w:val="20"/>
              </w:rPr>
              <w:t>Fitur Layanan Digital</w:t>
            </w:r>
          </w:p>
        </w:tc>
        <w:tc>
          <w:tcPr>
            <w:tcW w:type="dxa" w:w="4608"/>
            <w:shd w:fill="133B36"/>
            <w:tcMar>
              <w:top w:w="140" w:type="dxa"/>
              <w:bottom w:w="140" w:type="dxa"/>
              <w:left w:w="180" w:type="dxa"/>
              <w:right w:w="180" w:type="dxa"/>
            </w:tcMar>
            <w:vAlign w:val="center"/>
          </w:tcPr>
          <w:p>
            <w:pPr>
              <w:spacing w:before="40" w:after="40"/>
            </w:pPr>
            <w:r>
              <w:rPr>
                <w:rFonts w:ascii="Arial" w:hAnsi="Arial"/>
                <w:b/>
                <w:color w:val="FFFFFF"/>
                <w:sz w:val="20"/>
              </w:rPr>
              <w:t>Penjelasan &amp; Fungsi bagi Warga</w:t>
            </w:r>
          </w:p>
        </w:tc>
        <w:tc>
          <w:tcPr>
            <w:tcW w:type="dxa" w:w="2592"/>
            <w:shd w:fill="133B36"/>
            <w:tcMar>
              <w:top w:w="140" w:type="dxa"/>
              <w:bottom w:w="140" w:type="dxa"/>
              <w:left w:w="180" w:type="dxa"/>
              <w:right w:w="180" w:type="dxa"/>
            </w:tcMar>
            <w:vAlign w:val="center"/>
          </w:tcPr>
          <w:p>
            <w:pPr>
              <w:spacing w:before="40" w:after="40"/>
            </w:pPr>
            <w:r>
              <w:rPr>
                <w:rFonts w:ascii="Arial" w:hAnsi="Arial"/>
                <w:b/>
                <w:color w:val="FFFFFF"/>
                <w:sz w:val="20"/>
              </w:rPr>
              <w:t>Manfaat Praktis / Tips Penggunaan</w:t>
            </w:r>
          </w:p>
        </w:tc>
      </w:tr>
      <w:tr>
        <w:tc>
          <w:tcPr>
            <w:tcW w:type="dxa" w:w="2592"/>
            <w:shd w:fill="F9FAFB"/>
            <w:tcMar>
              <w:top w:w="140" w:type="dxa"/>
              <w:bottom w:w="140" w:type="dxa"/>
              <w:left w:w="180" w:type="dxa"/>
              <w:right w:w="180" w:type="dxa"/>
            </w:tcMar>
            <w:vAlign w:val="center"/>
          </w:tcPr>
          <w:p>
            <w:pPr>
              <w:spacing w:before="40" w:after="40"/>
            </w:pPr>
            <w:r>
              <w:rPr>
                <w:rFonts w:ascii="Arial" w:hAnsi="Arial"/>
                <w:sz w:val="19"/>
              </w:rPr>
              <w:t>1. Booking Antrean Online Faskes</w:t>
            </w:r>
          </w:p>
        </w:tc>
        <w:tc>
          <w:tcPr>
            <w:tcW w:type="dxa" w:w="4608"/>
            <w:shd w:fill="F9FAFB"/>
            <w:tcMar>
              <w:top w:w="140" w:type="dxa"/>
              <w:bottom w:w="140" w:type="dxa"/>
              <w:left w:w="180" w:type="dxa"/>
              <w:right w:w="180" w:type="dxa"/>
            </w:tcMar>
            <w:vAlign w:val="center"/>
          </w:tcPr>
          <w:p>
            <w:pPr>
              <w:spacing w:before="40" w:after="40"/>
            </w:pPr>
            <w:r>
              <w:rPr>
                <w:rFonts w:ascii="Arial" w:hAnsi="Arial"/>
                <w:sz w:val="19"/>
              </w:rPr>
              <w:t>Warga tidak perlu lagi datang subuh jam 05.00 pagi untuk mengambil nomor antrean fisik. Pilih poli tujuan dan dokter mulai H-1 melalui ponsel, lalu datang cukup 15 menit sebelum estimasi jam pelayanan.</w:t>
            </w:r>
          </w:p>
        </w:tc>
        <w:tc>
          <w:tcPr>
            <w:tcW w:type="dxa" w:w="2592"/>
            <w:shd w:fill="F9FAFB"/>
            <w:tcMar>
              <w:top w:w="140" w:type="dxa"/>
              <w:bottom w:w="140" w:type="dxa"/>
              <w:left w:w="180" w:type="dxa"/>
              <w:right w:w="180" w:type="dxa"/>
            </w:tcMar>
            <w:vAlign w:val="center"/>
          </w:tcPr>
          <w:p>
            <w:pPr>
              <w:spacing w:before="40" w:after="40"/>
            </w:pPr>
            <w:r>
              <w:rPr>
                <w:rFonts w:ascii="Arial" w:hAnsi="Arial"/>
                <w:sz w:val="19"/>
              </w:rPr>
              <w:t>Hemat waktu antrean 2 hingga 3 jam di loket fisik Puskesmas.</w:t>
            </w:r>
          </w:p>
        </w:tc>
      </w:tr>
      <w:tr>
        <w:tc>
          <w:tcPr>
            <w:tcW w:type="dxa" w:w="2592"/>
            <w:shd w:fill="FFFFFF"/>
            <w:tcMar>
              <w:top w:w="140" w:type="dxa"/>
              <w:bottom w:w="140" w:type="dxa"/>
              <w:left w:w="180" w:type="dxa"/>
              <w:right w:w="180" w:type="dxa"/>
            </w:tcMar>
            <w:vAlign w:val="center"/>
          </w:tcPr>
          <w:p>
            <w:pPr>
              <w:spacing w:before="40" w:after="40"/>
            </w:pPr>
            <w:r>
              <w:rPr>
                <w:rFonts w:ascii="Arial" w:hAnsi="Arial"/>
                <w:sz w:val="19"/>
              </w:rPr>
              <w:t>2. Kartu Indonesia Sehat (KIS) Digital</w:t>
            </w:r>
          </w:p>
        </w:tc>
        <w:tc>
          <w:tcPr>
            <w:tcW w:type="dxa" w:w="4608"/>
            <w:shd w:fill="FFFFFF"/>
            <w:tcMar>
              <w:top w:w="140" w:type="dxa"/>
              <w:bottom w:w="140" w:type="dxa"/>
              <w:left w:w="180" w:type="dxa"/>
              <w:right w:w="180" w:type="dxa"/>
            </w:tcMar>
            <w:vAlign w:val="center"/>
          </w:tcPr>
          <w:p>
            <w:pPr>
              <w:spacing w:before="40" w:after="40"/>
            </w:pPr>
            <w:r>
              <w:rPr>
                <w:rFonts w:ascii="Arial" w:hAnsi="Arial"/>
                <w:sz w:val="19"/>
              </w:rPr>
              <w:t>Cukup perlihatkan barcode KIS di layar ponsel saat verifikasi loket pendaftaran. Kartu digital ini berkekuatan hukum sah di seluruh Puskesmas dan Rumah Sakit mitra BPJS.</w:t>
            </w:r>
          </w:p>
        </w:tc>
        <w:tc>
          <w:tcPr>
            <w:tcW w:type="dxa" w:w="2592"/>
            <w:shd w:fill="FFFFFF"/>
            <w:tcMar>
              <w:top w:w="140" w:type="dxa"/>
              <w:bottom w:w="140" w:type="dxa"/>
              <w:left w:w="180" w:type="dxa"/>
              <w:right w:w="180" w:type="dxa"/>
            </w:tcMar>
            <w:vAlign w:val="center"/>
          </w:tcPr>
          <w:p>
            <w:pPr>
              <w:spacing w:before="40" w:after="40"/>
            </w:pPr>
            <w:r>
              <w:rPr>
                <w:rFonts w:ascii="Arial" w:hAnsi="Arial"/>
                <w:sz w:val="19"/>
              </w:rPr>
              <w:t>Solusi praktis saat kartu fisik hilang, rusak, atau tertinggal di rumah.</w:t>
            </w:r>
          </w:p>
        </w:tc>
      </w:tr>
      <w:tr>
        <w:tc>
          <w:tcPr>
            <w:tcW w:type="dxa" w:w="2592"/>
            <w:shd w:fill="F9FAFB"/>
            <w:tcMar>
              <w:top w:w="140" w:type="dxa"/>
              <w:bottom w:w="140" w:type="dxa"/>
              <w:left w:w="180" w:type="dxa"/>
              <w:right w:w="180" w:type="dxa"/>
            </w:tcMar>
            <w:vAlign w:val="center"/>
          </w:tcPr>
          <w:p>
            <w:pPr>
              <w:spacing w:before="40" w:after="40"/>
            </w:pPr>
            <w:r>
              <w:rPr>
                <w:rFonts w:ascii="Arial" w:hAnsi="Arial"/>
                <w:sz w:val="19"/>
              </w:rPr>
              <w:t>3. Skrining Riwayat Kesehatan Berkala</w:t>
            </w:r>
          </w:p>
        </w:tc>
        <w:tc>
          <w:tcPr>
            <w:tcW w:type="dxa" w:w="4608"/>
            <w:shd w:fill="F9FAFB"/>
            <w:tcMar>
              <w:top w:w="140" w:type="dxa"/>
              <w:bottom w:w="140" w:type="dxa"/>
              <w:left w:w="180" w:type="dxa"/>
              <w:right w:w="180" w:type="dxa"/>
            </w:tcMar>
            <w:vAlign w:val="center"/>
          </w:tcPr>
          <w:p>
            <w:pPr>
              <w:spacing w:before="40" w:after="40"/>
            </w:pPr>
            <w:r>
              <w:rPr>
                <w:rFonts w:ascii="Arial" w:hAnsi="Arial"/>
                <w:sz w:val="19"/>
              </w:rPr>
              <w:t>Kuesioner evaluasi mandiri singkat untuk mendeteksi dini risiko penyakit tidak menular seperti hipertensi, diabetes melitus, ginjal, dan jantung koroner.</w:t>
            </w:r>
          </w:p>
        </w:tc>
        <w:tc>
          <w:tcPr>
            <w:tcW w:type="dxa" w:w="2592"/>
            <w:shd w:fill="F9FAFB"/>
            <w:tcMar>
              <w:top w:w="140" w:type="dxa"/>
              <w:bottom w:w="140" w:type="dxa"/>
              <w:left w:w="180" w:type="dxa"/>
              <w:right w:w="180" w:type="dxa"/>
            </w:tcMar>
            <w:vAlign w:val="center"/>
          </w:tcPr>
          <w:p>
            <w:pPr>
              <w:spacing w:before="40" w:after="40"/>
            </w:pPr>
            <w:r>
              <w:rPr>
                <w:rFonts w:ascii="Arial" w:hAnsi="Arial"/>
                <w:sz w:val="19"/>
              </w:rPr>
              <w:t>Dianjurkan diisi minimal 1 kali per tahun, terhubung ke rekam medis Puskesmas.</w:t>
            </w:r>
          </w:p>
        </w:tc>
      </w:tr>
      <w:tr>
        <w:tc>
          <w:tcPr>
            <w:tcW w:type="dxa" w:w="2592"/>
            <w:shd w:fill="FFFFFF"/>
            <w:tcMar>
              <w:top w:w="140" w:type="dxa"/>
              <w:bottom w:w="140" w:type="dxa"/>
              <w:left w:w="180" w:type="dxa"/>
              <w:right w:w="180" w:type="dxa"/>
            </w:tcMar>
            <w:vAlign w:val="center"/>
          </w:tcPr>
          <w:p>
            <w:pPr>
              <w:spacing w:before="40" w:after="40"/>
            </w:pPr>
            <w:r>
              <w:rPr>
                <w:rFonts w:ascii="Arial" w:hAnsi="Arial"/>
                <w:sz w:val="19"/>
              </w:rPr>
              <w:t>4. Perubahan Faskes Domisili Mandiri</w:t>
            </w:r>
          </w:p>
        </w:tc>
        <w:tc>
          <w:tcPr>
            <w:tcW w:type="dxa" w:w="4608"/>
            <w:shd w:fill="FFFFFF"/>
            <w:tcMar>
              <w:top w:w="140" w:type="dxa"/>
              <w:bottom w:w="140" w:type="dxa"/>
              <w:left w:w="180" w:type="dxa"/>
              <w:right w:w="180" w:type="dxa"/>
            </w:tcMar>
            <w:vAlign w:val="center"/>
          </w:tcPr>
          <w:p>
            <w:pPr>
              <w:spacing w:before="40" w:after="40"/>
            </w:pPr>
            <w:r>
              <w:rPr>
                <w:rFonts w:ascii="Arial" w:hAnsi="Arial"/>
                <w:sz w:val="19"/>
              </w:rPr>
              <w:t>Bagi warga pendatang atau warga yang faskes pertamanya masih terdaftar di luar kota/desa lain, dapat memindahkan faskes pertama ke Puskesmas Cibaregbeg secara mandiri tanpa surat pengantar.</w:t>
            </w:r>
          </w:p>
        </w:tc>
        <w:tc>
          <w:tcPr>
            <w:tcW w:type="dxa" w:w="2592"/>
            <w:shd w:fill="FFFFFF"/>
            <w:tcMar>
              <w:top w:w="140" w:type="dxa"/>
              <w:bottom w:w="140" w:type="dxa"/>
              <w:left w:w="180" w:type="dxa"/>
              <w:right w:w="180" w:type="dxa"/>
            </w:tcMar>
            <w:vAlign w:val="center"/>
          </w:tcPr>
          <w:p>
            <w:pPr>
              <w:spacing w:before="40" w:after="40"/>
            </w:pPr>
            <w:r>
              <w:rPr>
                <w:rFonts w:ascii="Arial" w:hAnsi="Arial"/>
                <w:sz w:val="19"/>
              </w:rPr>
              <w:t>Syarat: terdaftar min. 3 bulan di faskes lama. Aktif per tgl 1 bulan berikutnya.</w:t>
            </w:r>
          </w:p>
        </w:tc>
      </w:tr>
      <w:tr>
        <w:tc>
          <w:tcPr>
            <w:tcW w:type="dxa" w:w="2592"/>
            <w:shd w:fill="F9FAFB"/>
            <w:tcMar>
              <w:top w:w="140" w:type="dxa"/>
              <w:bottom w:w="140" w:type="dxa"/>
              <w:left w:w="180" w:type="dxa"/>
              <w:right w:w="180" w:type="dxa"/>
            </w:tcMar>
            <w:vAlign w:val="center"/>
          </w:tcPr>
          <w:p>
            <w:pPr>
              <w:spacing w:before="40" w:after="40"/>
            </w:pPr>
            <w:r>
              <w:rPr>
                <w:rFonts w:ascii="Arial" w:hAnsi="Arial"/>
                <w:sz w:val="19"/>
              </w:rPr>
              <w:t>5. Informasi Ketersediaan Tempat Tidur &amp; Operasi</w:t>
            </w:r>
          </w:p>
        </w:tc>
        <w:tc>
          <w:tcPr>
            <w:tcW w:type="dxa" w:w="4608"/>
            <w:shd w:fill="F9FAFB"/>
            <w:tcMar>
              <w:top w:w="140" w:type="dxa"/>
              <w:bottom w:w="140" w:type="dxa"/>
              <w:left w:w="180" w:type="dxa"/>
              <w:right w:w="180" w:type="dxa"/>
            </w:tcMar>
            <w:vAlign w:val="center"/>
          </w:tcPr>
          <w:p>
            <w:pPr>
              <w:spacing w:before="40" w:after="40"/>
            </w:pPr>
            <w:r>
              <w:rPr>
                <w:rFonts w:ascii="Arial" w:hAnsi="Arial"/>
                <w:sz w:val="19"/>
              </w:rPr>
              <w:t>Mengecek ketersediaan kamar rawat inap dan jadwal tindakan operasi di RS rujukan secara transparan dan real-time.</w:t>
            </w:r>
          </w:p>
        </w:tc>
        <w:tc>
          <w:tcPr>
            <w:tcW w:type="dxa" w:w="2592"/>
            <w:shd w:fill="F9FAFB"/>
            <w:tcMar>
              <w:top w:w="140" w:type="dxa"/>
              <w:bottom w:w="140" w:type="dxa"/>
              <w:left w:w="180" w:type="dxa"/>
              <w:right w:w="180" w:type="dxa"/>
            </w:tcMar>
            <w:vAlign w:val="center"/>
          </w:tcPr>
          <w:p>
            <w:pPr>
              <w:spacing w:before="40" w:after="40"/>
            </w:pPr>
            <w:r>
              <w:rPr>
                <w:rFonts w:ascii="Arial" w:hAnsi="Arial"/>
                <w:sz w:val="19"/>
              </w:rPr>
              <w:t>Memastikan kepastian fasilitas sebelum menuju rumah sakit rujukan.</w:t>
            </w:r>
          </w:p>
        </w:tc>
      </w:tr>
    </w:tbl>
    <w:p>
      <w:pPr>
        <w:spacing w:after="280"/>
      </w:pPr>
    </w:p>
    <w:p>
      <w:pPr>
        <w:pStyle w:val="Heading1"/>
        <w:spacing w:before="280" w:after="120"/>
      </w:pPr>
      <w:r>
        <w:rPr>
          <w:color w:val="133B36"/>
          <w:sz w:val="26"/>
        </w:rPr>
        <w:t>6. SECTION 5: SOLUSI ADMINISTRASI, RE-AKTIVASI &amp; TANYA JAWAB (FAQ)</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312"/>
        <w:gridCol w:w="3312"/>
        <w:gridCol w:w="3312"/>
      </w:tblGrid>
      <w:tr>
        <w:tc>
          <w:tcPr>
            <w:tcW w:type="dxa" w:w="2592"/>
            <w:shd w:fill="133B36"/>
            <w:tcMar>
              <w:top w:w="140" w:type="dxa"/>
              <w:bottom w:w="140" w:type="dxa"/>
              <w:left w:w="180" w:type="dxa"/>
              <w:right w:w="180" w:type="dxa"/>
            </w:tcMar>
            <w:vAlign w:val="center"/>
          </w:tcPr>
          <w:p>
            <w:pPr>
              <w:spacing w:before="40" w:after="40"/>
            </w:pPr>
            <w:r>
              <w:rPr>
                <w:rFonts w:ascii="Arial" w:hAnsi="Arial"/>
                <w:b/>
                <w:color w:val="FFFFFF"/>
                <w:sz w:val="20"/>
              </w:rPr>
              <w:t>Kategori Masalah</w:t>
            </w:r>
          </w:p>
        </w:tc>
        <w:tc>
          <w:tcPr>
            <w:tcW w:type="dxa" w:w="3168"/>
            <w:shd w:fill="133B36"/>
            <w:tcMar>
              <w:top w:w="140" w:type="dxa"/>
              <w:bottom w:w="140" w:type="dxa"/>
              <w:left w:w="180" w:type="dxa"/>
              <w:right w:w="180" w:type="dxa"/>
            </w:tcMar>
            <w:vAlign w:val="center"/>
          </w:tcPr>
          <w:p>
            <w:pPr>
              <w:spacing w:before="40" w:after="40"/>
            </w:pPr>
            <w:r>
              <w:rPr>
                <w:rFonts w:ascii="Arial" w:hAnsi="Arial"/>
                <w:b/>
                <w:color w:val="FFFFFF"/>
                <w:sz w:val="20"/>
              </w:rPr>
              <w:t>Pertanyaan / Kendala Warga</w:t>
            </w:r>
          </w:p>
        </w:tc>
        <w:tc>
          <w:tcPr>
            <w:tcW w:type="dxa" w:w="4032"/>
            <w:shd w:fill="133B36"/>
            <w:tcMar>
              <w:top w:w="140" w:type="dxa"/>
              <w:bottom w:w="140" w:type="dxa"/>
              <w:left w:w="180" w:type="dxa"/>
              <w:right w:w="180" w:type="dxa"/>
            </w:tcMar>
            <w:vAlign w:val="center"/>
          </w:tcPr>
          <w:p>
            <w:pPr>
              <w:spacing w:before="40" w:after="40"/>
            </w:pPr>
            <w:r>
              <w:rPr>
                <w:rFonts w:ascii="Arial" w:hAnsi="Arial"/>
                <w:b/>
                <w:color w:val="FFFFFF"/>
                <w:sz w:val="20"/>
              </w:rPr>
              <w:t>Solusi &amp; Prosedur Resmi</w:t>
            </w:r>
          </w:p>
        </w:tc>
      </w:tr>
      <w:tr>
        <w:tc>
          <w:tcPr>
            <w:tcW w:type="dxa" w:w="2592"/>
            <w:shd w:fill="F9FAFB"/>
            <w:tcMar>
              <w:top w:w="140" w:type="dxa"/>
              <w:bottom w:w="140" w:type="dxa"/>
              <w:left w:w="180" w:type="dxa"/>
              <w:right w:w="180" w:type="dxa"/>
            </w:tcMar>
            <w:vAlign w:val="center"/>
          </w:tcPr>
          <w:p>
            <w:pPr>
              <w:spacing w:before="40" w:after="40"/>
            </w:pPr>
            <w:r>
              <w:rPr>
                <w:rFonts w:ascii="Arial" w:hAnsi="Arial"/>
                <w:sz w:val="19"/>
              </w:rPr>
              <w:t>Aktivasi BPJS Mati (Tunggakan Mandiri)</w:t>
            </w:r>
          </w:p>
        </w:tc>
        <w:tc>
          <w:tcPr>
            <w:tcW w:type="dxa" w:w="3168"/>
            <w:shd w:fill="F9FAFB"/>
            <w:tcMar>
              <w:top w:w="140" w:type="dxa"/>
              <w:bottom w:w="140" w:type="dxa"/>
              <w:left w:w="180" w:type="dxa"/>
              <w:right w:w="180" w:type="dxa"/>
            </w:tcMar>
            <w:vAlign w:val="center"/>
          </w:tcPr>
          <w:p>
            <w:pPr>
              <w:spacing w:before="40" w:after="40"/>
            </w:pPr>
            <w:r>
              <w:rPr>
                <w:rFonts w:ascii="Arial" w:hAnsi="Arial"/>
                <w:sz w:val="19"/>
              </w:rPr>
              <w:t>Bagaimana cara mengaktifkan kartu BPJS Mandiri yang nonaktif akibat tunggakan iuran?</w:t>
            </w:r>
          </w:p>
        </w:tc>
        <w:tc>
          <w:tcPr>
            <w:tcW w:type="dxa" w:w="4032"/>
            <w:shd w:fill="F9FAFB"/>
            <w:tcMar>
              <w:top w:w="140" w:type="dxa"/>
              <w:bottom w:w="140" w:type="dxa"/>
              <w:left w:w="180" w:type="dxa"/>
              <w:right w:w="180" w:type="dxa"/>
            </w:tcMar>
            <w:vAlign w:val="center"/>
          </w:tcPr>
          <w:p>
            <w:pPr>
              <w:spacing w:before="40" w:after="40"/>
            </w:pPr>
            <w:r>
              <w:rPr>
                <w:rFonts w:ascii="Arial" w:hAnsi="Arial"/>
                <w:sz w:val="19"/>
              </w:rPr>
              <w:t>1. Cek rincian total bulan dan tagihan di kanal pembayaran resmi.</w:t>
              <w:br/>
              <w:t>2. Manfaatkan Program REHAB (Rencana Pembayaran Bertahap) jika tunggakan 4-24 bulan untuk dicicil hingga 12 tahapan.</w:t>
              <w:br/>
              <w:t>3. Bayar tagihan penuh atau cicilan ke-1, kartu langsung aktif kembali dalam 1x24 jam.</w:t>
            </w:r>
          </w:p>
        </w:tc>
      </w:tr>
      <w:tr>
        <w:tc>
          <w:tcPr>
            <w:tcW w:type="dxa" w:w="2592"/>
            <w:shd w:fill="FFFFFF"/>
            <w:tcMar>
              <w:top w:w="140" w:type="dxa"/>
              <w:bottom w:w="140" w:type="dxa"/>
              <w:left w:w="180" w:type="dxa"/>
              <w:right w:w="180" w:type="dxa"/>
            </w:tcMar>
            <w:vAlign w:val="center"/>
          </w:tcPr>
          <w:p>
            <w:pPr>
              <w:spacing w:before="40" w:after="40"/>
            </w:pPr>
            <w:r>
              <w:rPr>
                <w:rFonts w:ascii="Arial" w:hAnsi="Arial"/>
                <w:sz w:val="19"/>
              </w:rPr>
              <w:t>Aktivasi BPJS Mati (PBI Nonaktif)</w:t>
            </w:r>
          </w:p>
        </w:tc>
        <w:tc>
          <w:tcPr>
            <w:tcW w:type="dxa" w:w="3168"/>
            <w:shd w:fill="FFFFFF"/>
            <w:tcMar>
              <w:top w:w="140" w:type="dxa"/>
              <w:bottom w:w="140" w:type="dxa"/>
              <w:left w:w="180" w:type="dxa"/>
              <w:right w:w="180" w:type="dxa"/>
            </w:tcMar>
            <w:vAlign w:val="center"/>
          </w:tcPr>
          <w:p>
            <w:pPr>
              <w:spacing w:before="40" w:after="40"/>
            </w:pPr>
            <w:r>
              <w:rPr>
                <w:rFonts w:ascii="Arial" w:hAnsi="Arial"/>
                <w:sz w:val="19"/>
              </w:rPr>
              <w:t>Kartu BPJS PBI (Bantuan Pemerintah) tiba-tiba dinonaktifkan, bagaimana solusinya?</w:t>
            </w:r>
          </w:p>
        </w:tc>
        <w:tc>
          <w:tcPr>
            <w:tcW w:type="dxa" w:w="4032"/>
            <w:shd w:fill="FFFFFF"/>
            <w:tcMar>
              <w:top w:w="140" w:type="dxa"/>
              <w:bottom w:w="140" w:type="dxa"/>
              <w:left w:w="180" w:type="dxa"/>
              <w:right w:w="180" w:type="dxa"/>
            </w:tcMar>
            <w:vAlign w:val="center"/>
          </w:tcPr>
          <w:p>
            <w:pPr>
              <w:spacing w:before="40" w:after="40"/>
            </w:pPr>
            <w:r>
              <w:rPr>
                <w:rFonts w:ascii="Arial" w:hAnsi="Arial"/>
                <w:sz w:val="19"/>
              </w:rPr>
              <w:t>1. Verifikasi NIK di balai desa setempat membawa e-KTP dan KK asli untuk memastikan status NIK padan di Dukcapil.</w:t>
              <w:br/>
              <w:t>2. Ajukan pengusulan ulang data ke dalam DTKS melalui pendamping bansos desa.</w:t>
              <w:br/>
              <w:t>3. Jika ada kebutuhan berobat darurat dan mampu, dapat beralih sementara ke BPJS Mandiri Kelas 3 (Rp 35.000/bln).</w:t>
            </w:r>
          </w:p>
        </w:tc>
      </w:tr>
      <w:tr>
        <w:tc>
          <w:tcPr>
            <w:tcW w:type="dxa" w:w="2592"/>
            <w:shd w:fill="F9FAFB"/>
            <w:tcMar>
              <w:top w:w="140" w:type="dxa"/>
              <w:bottom w:w="140" w:type="dxa"/>
              <w:left w:w="180" w:type="dxa"/>
              <w:right w:w="180" w:type="dxa"/>
            </w:tcMar>
            <w:vAlign w:val="center"/>
          </w:tcPr>
          <w:p>
            <w:pPr>
              <w:spacing w:before="40" w:after="40"/>
            </w:pPr>
            <w:r>
              <w:rPr>
                <w:rFonts w:ascii="Arial" w:hAnsi="Arial"/>
                <w:sz w:val="19"/>
              </w:rPr>
              <w:t>Aktivasi Pasca-PHK / Resign</w:t>
            </w:r>
          </w:p>
        </w:tc>
        <w:tc>
          <w:tcPr>
            <w:tcW w:type="dxa" w:w="3168"/>
            <w:shd w:fill="F9FAFB"/>
            <w:tcMar>
              <w:top w:w="140" w:type="dxa"/>
              <w:bottom w:w="140" w:type="dxa"/>
              <w:left w:w="180" w:type="dxa"/>
              <w:right w:w="180" w:type="dxa"/>
            </w:tcMar>
            <w:vAlign w:val="center"/>
          </w:tcPr>
          <w:p>
            <w:pPr>
              <w:spacing w:before="40" w:after="40"/>
            </w:pPr>
            <w:r>
              <w:rPr>
                <w:rFonts w:ascii="Arial" w:hAnsi="Arial"/>
                <w:sz w:val="19"/>
              </w:rPr>
              <w:t>Saya baru berhenti bekerja dari kantor, bagaimana cara mengaktifkan BPJS kembali?</w:t>
            </w:r>
          </w:p>
        </w:tc>
        <w:tc>
          <w:tcPr>
            <w:tcW w:type="dxa" w:w="4032"/>
            <w:shd w:fill="F9FAFB"/>
            <w:tcMar>
              <w:top w:w="140" w:type="dxa"/>
              <w:bottom w:w="140" w:type="dxa"/>
              <w:left w:w="180" w:type="dxa"/>
              <w:right w:w="180" w:type="dxa"/>
            </w:tcMar>
            <w:vAlign w:val="center"/>
          </w:tcPr>
          <w:p>
            <w:pPr>
              <w:spacing w:before="40" w:after="40"/>
            </w:pPr>
            <w:r>
              <w:rPr>
                <w:rFonts w:ascii="Arial" w:hAnsi="Arial"/>
                <w:sz w:val="19"/>
              </w:rPr>
              <w:t>1. Manfaatkan masa perlindungan dasar pasca-PHK hingga 6 bulan tanpa iuran untuk kondisi medis tertentu.</w:t>
              <w:br/>
              <w:t>2. Ajukan pengalihan status dari PPU (Pekerja Formal) menjadi PBPU/Mandiri dan pilih kelas rawat inap yang diinginkan.</w:t>
              <w:br/>
              <w:t>3. Bayar iuran bulan pertama dalam waktu 30 hari agar kartu aktif tanpa masa tunggu.</w:t>
            </w:r>
          </w:p>
        </w:tc>
      </w:tr>
      <w:tr>
        <w:tc>
          <w:tcPr>
            <w:tcW w:type="dxa" w:w="2592"/>
            <w:shd w:fill="FFFFFF"/>
            <w:tcMar>
              <w:top w:w="140" w:type="dxa"/>
              <w:bottom w:w="140" w:type="dxa"/>
              <w:left w:w="180" w:type="dxa"/>
              <w:right w:w="180" w:type="dxa"/>
            </w:tcMar>
            <w:vAlign w:val="center"/>
          </w:tcPr>
          <w:p>
            <w:pPr>
              <w:spacing w:before="40" w:after="40"/>
            </w:pPr>
            <w:r>
              <w:rPr>
                <w:rFonts w:ascii="Arial" w:hAnsi="Arial"/>
                <w:sz w:val="19"/>
              </w:rPr>
              <w:t>Pindah Domisili &amp; FKTP</w:t>
            </w:r>
          </w:p>
        </w:tc>
        <w:tc>
          <w:tcPr>
            <w:tcW w:type="dxa" w:w="3168"/>
            <w:shd w:fill="FFFFFF"/>
            <w:tcMar>
              <w:top w:w="140" w:type="dxa"/>
              <w:bottom w:w="140" w:type="dxa"/>
              <w:left w:w="180" w:type="dxa"/>
              <w:right w:w="180" w:type="dxa"/>
            </w:tcMar>
            <w:vAlign w:val="center"/>
          </w:tcPr>
          <w:p>
            <w:pPr>
              <w:spacing w:before="40" w:after="40"/>
            </w:pPr>
            <w:r>
              <w:rPr>
                <w:rFonts w:ascii="Arial" w:hAnsi="Arial"/>
                <w:sz w:val="19"/>
              </w:rPr>
              <w:t>Bagaimana cara pindah FKTP (Puskesmas) ke domisili tempat tinggal baru di Cibaregbeg?</w:t>
            </w:r>
          </w:p>
        </w:tc>
        <w:tc>
          <w:tcPr>
            <w:tcW w:type="dxa" w:w="4032"/>
            <w:shd w:fill="FFFFFF"/>
            <w:tcMar>
              <w:top w:w="140" w:type="dxa"/>
              <w:bottom w:w="140" w:type="dxa"/>
              <w:left w:w="180" w:type="dxa"/>
              <w:right w:w="180" w:type="dxa"/>
            </w:tcMar>
            <w:vAlign w:val="center"/>
          </w:tcPr>
          <w:p>
            <w:pPr>
              <w:spacing w:before="40" w:after="40"/>
            </w:pPr>
            <w:r>
              <w:rPr>
                <w:rFonts w:ascii="Arial" w:hAnsi="Arial"/>
                <w:sz w:val="19"/>
              </w:rPr>
              <w:t>1. Pastikan telah terdaftar minimal 3 bulan di faskes lama (kecuali jika ada surat pindah KK resmi).</w:t>
              <w:br/>
              <w:t>2. Ubah FKTP melalui menu Perubahan Data Peserta di aplikasi Mobile JKN ke Puskesmas Cibaregbeg.</w:t>
              <w:br/>
              <w:t>3. Perubahan FKTP akan mulai aktif berlaku per tanggal 1 bulan berikutnya.</w:t>
            </w:r>
          </w:p>
        </w:tc>
      </w:tr>
      <w:tr>
        <w:tc>
          <w:tcPr>
            <w:tcW w:type="dxa" w:w="2592"/>
            <w:shd w:fill="F9FAFB"/>
            <w:tcMar>
              <w:top w:w="140" w:type="dxa"/>
              <w:bottom w:w="140" w:type="dxa"/>
              <w:left w:w="180" w:type="dxa"/>
              <w:right w:w="180" w:type="dxa"/>
            </w:tcMar>
            <w:vAlign w:val="center"/>
          </w:tcPr>
          <w:p>
            <w:pPr>
              <w:spacing w:before="40" w:after="40"/>
            </w:pPr>
            <w:r>
              <w:rPr>
                <w:rFonts w:ascii="Arial" w:hAnsi="Arial"/>
                <w:sz w:val="19"/>
              </w:rPr>
              <w:t>Pelayanan Luar Kota</w:t>
            </w:r>
          </w:p>
        </w:tc>
        <w:tc>
          <w:tcPr>
            <w:tcW w:type="dxa" w:w="3168"/>
            <w:shd w:fill="F9FAFB"/>
            <w:tcMar>
              <w:top w:w="140" w:type="dxa"/>
              <w:bottom w:w="140" w:type="dxa"/>
              <w:left w:w="180" w:type="dxa"/>
              <w:right w:w="180" w:type="dxa"/>
            </w:tcMar>
            <w:vAlign w:val="center"/>
          </w:tcPr>
          <w:p>
            <w:pPr>
              <w:spacing w:before="40" w:after="40"/>
            </w:pPr>
            <w:r>
              <w:rPr>
                <w:rFonts w:ascii="Arial" w:hAnsi="Arial"/>
                <w:sz w:val="19"/>
              </w:rPr>
              <w:t>Apakah bisa berobat di Puskesmas lain jika sedang di luar kota tanpa pindah FKTP?</w:t>
            </w:r>
          </w:p>
        </w:tc>
        <w:tc>
          <w:tcPr>
            <w:tcW w:type="dxa" w:w="4032"/>
            <w:shd w:fill="F9FAFB"/>
            <w:tcMar>
              <w:top w:w="140" w:type="dxa"/>
              <w:bottom w:w="140" w:type="dxa"/>
              <w:left w:w="180" w:type="dxa"/>
              <w:right w:w="180" w:type="dxa"/>
            </w:tcMar>
            <w:vAlign w:val="center"/>
          </w:tcPr>
          <w:p>
            <w:pPr>
              <w:spacing w:before="40" w:after="40"/>
            </w:pPr>
            <w:r>
              <w:rPr>
                <w:rFonts w:ascii="Arial" w:hAnsi="Arial"/>
                <w:sz w:val="19"/>
              </w:rPr>
              <w:t>1. Peserta BPJS berhak mendapatkan pelayanan di luar FKTP terdaftar maksimal 3 kali kunjungan dalam 1 bulan pada faskes yang sama.</w:t>
              <w:br/>
              <w:t>2. Jika kondisi darurat medis, dapat langsung menuju IGD RS mana saja tanpa rujukan.</w:t>
            </w:r>
          </w:p>
        </w:tc>
      </w:tr>
    </w:tbl>
    <w:p>
      <w:pPr>
        <w:spacing w:after="280"/>
      </w:pPr>
    </w:p>
    <w:p>
      <w:pPr>
        <w:pStyle w:val="Heading1"/>
        <w:spacing w:before="280" w:after="120"/>
      </w:pPr>
      <w:r>
        <w:rPr>
          <w:color w:val="133B36"/>
          <w:sz w:val="26"/>
        </w:rPr>
        <w:t>7. SECTION 6: KONTAK NARAHUBUNG &amp; SUSUNAN 20 MAHASISWA KKN ARS</w:t>
      </w:r>
    </w:p>
    <w:p>
      <w:pPr>
        <w:spacing w:before="80" w:after="80"/>
      </w:pPr>
      <w:r>
        <w:rPr>
          <w:b/>
          <w:sz w:val="21"/>
        </w:rPr>
        <w:t>A. 4 Narahubung Utama Posko KKN Desa Cibaregbeg:</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484"/>
        <w:gridCol w:w="2484"/>
        <w:gridCol w:w="2484"/>
        <w:gridCol w:w="2484"/>
      </w:tblGrid>
      <w:tr>
        <w:tc>
          <w:tcPr>
            <w:tcW w:type="dxa" w:w="2304"/>
            <w:shd w:fill="133B36"/>
            <w:tcMar>
              <w:top w:w="140" w:type="dxa"/>
              <w:bottom w:w="140" w:type="dxa"/>
              <w:left w:w="180" w:type="dxa"/>
              <w:right w:w="180" w:type="dxa"/>
            </w:tcMar>
            <w:vAlign w:val="center"/>
          </w:tcPr>
          <w:p>
            <w:pPr>
              <w:spacing w:before="40" w:after="40"/>
            </w:pPr>
            <w:r>
              <w:rPr>
                <w:rFonts w:ascii="Arial" w:hAnsi="Arial"/>
                <w:b/>
                <w:color w:val="FFFFFF"/>
                <w:sz w:val="20"/>
              </w:rPr>
              <w:t>Narahubung</w:t>
            </w:r>
          </w:p>
        </w:tc>
        <w:tc>
          <w:tcPr>
            <w:tcW w:type="dxa" w:w="1728"/>
            <w:shd w:fill="133B36"/>
            <w:tcMar>
              <w:top w:w="140" w:type="dxa"/>
              <w:bottom w:w="140" w:type="dxa"/>
              <w:left w:w="180" w:type="dxa"/>
              <w:right w:w="180" w:type="dxa"/>
            </w:tcMar>
            <w:vAlign w:val="center"/>
          </w:tcPr>
          <w:p>
            <w:pPr>
              <w:spacing w:before="40" w:after="40"/>
            </w:pPr>
            <w:r>
              <w:rPr>
                <w:rFonts w:ascii="Arial" w:hAnsi="Arial"/>
                <w:b/>
                <w:color w:val="FFFFFF"/>
                <w:sz w:val="20"/>
              </w:rPr>
              <w:t>Nomor Kontak</w:t>
            </w:r>
          </w:p>
        </w:tc>
        <w:tc>
          <w:tcPr>
            <w:tcW w:type="dxa" w:w="2160"/>
            <w:shd w:fill="133B36"/>
            <w:tcMar>
              <w:top w:w="140" w:type="dxa"/>
              <w:bottom w:w="140" w:type="dxa"/>
              <w:left w:w="180" w:type="dxa"/>
              <w:right w:w="180" w:type="dxa"/>
            </w:tcMar>
            <w:vAlign w:val="center"/>
          </w:tcPr>
          <w:p>
            <w:pPr>
              <w:spacing w:before="40" w:after="40"/>
            </w:pPr>
            <w:r>
              <w:rPr>
                <w:rFonts w:ascii="Arial" w:hAnsi="Arial"/>
                <w:b/>
                <w:color w:val="FFFFFF"/>
                <w:sz w:val="20"/>
              </w:rPr>
              <w:t>Peran &amp; Jabatan</w:t>
            </w:r>
          </w:p>
        </w:tc>
        <w:tc>
          <w:tcPr>
            <w:tcW w:type="dxa" w:w="3600"/>
            <w:shd w:fill="133B36"/>
            <w:tcMar>
              <w:top w:w="140" w:type="dxa"/>
              <w:bottom w:w="140" w:type="dxa"/>
              <w:left w:w="180" w:type="dxa"/>
              <w:right w:w="180" w:type="dxa"/>
            </w:tcMar>
            <w:vAlign w:val="center"/>
          </w:tcPr>
          <w:p>
            <w:pPr>
              <w:spacing w:before="40" w:after="40"/>
            </w:pPr>
            <w:r>
              <w:rPr>
                <w:rFonts w:ascii="Arial" w:hAnsi="Arial"/>
                <w:b/>
                <w:color w:val="FFFFFF"/>
                <w:sz w:val="20"/>
              </w:rPr>
              <w:t>Tugas &amp; Layanan bagi Warga</w:t>
            </w:r>
          </w:p>
        </w:tc>
      </w:tr>
      <w:tr>
        <w:tc>
          <w:tcPr>
            <w:tcW w:type="dxa" w:w="2304"/>
            <w:shd w:fill="F9FAFB"/>
            <w:tcMar>
              <w:top w:w="140" w:type="dxa"/>
              <w:bottom w:w="140" w:type="dxa"/>
              <w:left w:w="180" w:type="dxa"/>
              <w:right w:w="180" w:type="dxa"/>
            </w:tcMar>
            <w:vAlign w:val="center"/>
          </w:tcPr>
          <w:p>
            <w:pPr>
              <w:spacing w:before="40" w:after="40"/>
            </w:pPr>
            <w:r>
              <w:rPr>
                <w:rFonts w:ascii="Arial" w:hAnsi="Arial"/>
                <w:sz w:val="19"/>
              </w:rPr>
              <w:t>Safira Nur Kharisma</w:t>
            </w:r>
          </w:p>
        </w:tc>
        <w:tc>
          <w:tcPr>
            <w:tcW w:type="dxa" w:w="1728"/>
            <w:shd w:fill="F9FAFB"/>
            <w:tcMar>
              <w:top w:w="140" w:type="dxa"/>
              <w:bottom w:w="140" w:type="dxa"/>
              <w:left w:w="180" w:type="dxa"/>
              <w:right w:w="180" w:type="dxa"/>
            </w:tcMar>
            <w:vAlign w:val="center"/>
          </w:tcPr>
          <w:p>
            <w:pPr>
              <w:spacing w:before="40" w:after="40"/>
            </w:pPr>
            <w:r>
              <w:rPr>
                <w:rFonts w:ascii="Arial" w:hAnsi="Arial"/>
                <w:sz w:val="19"/>
              </w:rPr>
              <w:t>0821-****-01</w:t>
            </w:r>
          </w:p>
        </w:tc>
        <w:tc>
          <w:tcPr>
            <w:tcW w:type="dxa" w:w="2160"/>
            <w:shd w:fill="F9FAFB"/>
            <w:tcMar>
              <w:top w:w="140" w:type="dxa"/>
              <w:bottom w:w="140" w:type="dxa"/>
              <w:left w:w="180" w:type="dxa"/>
              <w:right w:w="180" w:type="dxa"/>
            </w:tcMar>
            <w:vAlign w:val="center"/>
          </w:tcPr>
          <w:p>
            <w:pPr>
              <w:spacing w:before="40" w:after="40"/>
            </w:pPr>
            <w:r>
              <w:rPr>
                <w:rFonts w:ascii="Arial" w:hAnsi="Arial"/>
                <w:sz w:val="19"/>
              </w:rPr>
              <w:t>Ketua KKN UIMA</w:t>
            </w:r>
          </w:p>
        </w:tc>
        <w:tc>
          <w:tcPr>
            <w:tcW w:type="dxa" w:w="3600"/>
            <w:shd w:fill="F9FAFB"/>
            <w:tcMar>
              <w:top w:w="140" w:type="dxa"/>
              <w:bottom w:w="140" w:type="dxa"/>
              <w:left w:w="180" w:type="dxa"/>
              <w:right w:w="180" w:type="dxa"/>
            </w:tcMar>
            <w:vAlign w:val="center"/>
          </w:tcPr>
          <w:p>
            <w:pPr>
              <w:spacing w:before="40" w:after="40"/>
            </w:pPr>
            <w:r>
              <w:rPr>
                <w:rFonts w:ascii="Arial" w:hAnsi="Arial"/>
                <w:sz w:val="19"/>
              </w:rPr>
              <w:t>Narahubung utama mahasiswa KKN untuk koordinasi posko induk, perizinan desa, dan informasi umum kegiatan pengabdian.</w:t>
            </w:r>
          </w:p>
        </w:tc>
      </w:tr>
      <w:tr>
        <w:tc>
          <w:tcPr>
            <w:tcW w:type="dxa" w:w="2304"/>
            <w:shd w:fill="FFFFFF"/>
            <w:tcMar>
              <w:top w:w="140" w:type="dxa"/>
              <w:bottom w:w="140" w:type="dxa"/>
              <w:left w:w="180" w:type="dxa"/>
              <w:right w:w="180" w:type="dxa"/>
            </w:tcMar>
            <w:vAlign w:val="center"/>
          </w:tcPr>
          <w:p>
            <w:pPr>
              <w:spacing w:before="40" w:after="40"/>
            </w:pPr>
            <w:r>
              <w:rPr>
                <w:rFonts w:ascii="Arial" w:hAnsi="Arial"/>
                <w:sz w:val="19"/>
              </w:rPr>
              <w:t>Zahra Suci Melinda</w:t>
            </w:r>
          </w:p>
        </w:tc>
        <w:tc>
          <w:tcPr>
            <w:tcW w:type="dxa" w:w="1728"/>
            <w:shd w:fill="FFFFFF"/>
            <w:tcMar>
              <w:top w:w="140" w:type="dxa"/>
              <w:bottom w:w="140" w:type="dxa"/>
              <w:left w:w="180" w:type="dxa"/>
              <w:right w:w="180" w:type="dxa"/>
            </w:tcMar>
            <w:vAlign w:val="center"/>
          </w:tcPr>
          <w:p>
            <w:pPr>
              <w:spacing w:before="40" w:after="40"/>
            </w:pPr>
            <w:r>
              <w:rPr>
                <w:rFonts w:ascii="Arial" w:hAnsi="Arial"/>
                <w:sz w:val="19"/>
              </w:rPr>
              <w:t>0812-****-90</w:t>
            </w:r>
          </w:p>
        </w:tc>
        <w:tc>
          <w:tcPr>
            <w:tcW w:type="dxa" w:w="2160"/>
            <w:shd w:fill="FFFFFF"/>
            <w:tcMar>
              <w:top w:w="140" w:type="dxa"/>
              <w:bottom w:w="140" w:type="dxa"/>
              <w:left w:w="180" w:type="dxa"/>
              <w:right w:w="180" w:type="dxa"/>
            </w:tcMar>
            <w:vAlign w:val="center"/>
          </w:tcPr>
          <w:p>
            <w:pPr>
              <w:spacing w:before="40" w:after="40"/>
            </w:pPr>
            <w:r>
              <w:rPr>
                <w:rFonts w:ascii="Arial" w:hAnsi="Arial"/>
                <w:sz w:val="19"/>
              </w:rPr>
              <w:t>Koor. Divisi Humas</w:t>
            </w:r>
          </w:p>
        </w:tc>
        <w:tc>
          <w:tcPr>
            <w:tcW w:type="dxa" w:w="3600"/>
            <w:shd w:fill="FFFFFF"/>
            <w:tcMar>
              <w:top w:w="140" w:type="dxa"/>
              <w:bottom w:w="140" w:type="dxa"/>
              <w:left w:w="180" w:type="dxa"/>
              <w:right w:w="180" w:type="dxa"/>
            </w:tcMar>
            <w:vAlign w:val="center"/>
          </w:tcPr>
          <w:p>
            <w:pPr>
              <w:spacing w:before="40" w:after="40"/>
            </w:pPr>
            <w:r>
              <w:rPr>
                <w:rFonts w:ascii="Arial" w:hAnsi="Arial"/>
                <w:sz w:val="19"/>
              </w:rPr>
              <w:t>Konsultasi alur berobat Puskesmas, advokasi warga terkait administrasi BPJS Kesehatan, dan penyuluhan kesehatan warga.</w:t>
            </w:r>
          </w:p>
        </w:tc>
      </w:tr>
      <w:tr>
        <w:tc>
          <w:tcPr>
            <w:tcW w:type="dxa" w:w="2304"/>
            <w:shd w:fill="F9FAFB"/>
            <w:tcMar>
              <w:top w:w="140" w:type="dxa"/>
              <w:bottom w:w="140" w:type="dxa"/>
              <w:left w:w="180" w:type="dxa"/>
              <w:right w:w="180" w:type="dxa"/>
            </w:tcMar>
            <w:vAlign w:val="center"/>
          </w:tcPr>
          <w:p>
            <w:pPr>
              <w:spacing w:before="40" w:after="40"/>
            </w:pPr>
            <w:r>
              <w:rPr>
                <w:rFonts w:ascii="Arial" w:hAnsi="Arial"/>
                <w:sz w:val="19"/>
              </w:rPr>
              <w:t>Posko KKN ARS Cibaregbeg</w:t>
            </w:r>
          </w:p>
        </w:tc>
        <w:tc>
          <w:tcPr>
            <w:tcW w:type="dxa" w:w="1728"/>
            <w:shd w:fill="F9FAFB"/>
            <w:tcMar>
              <w:top w:w="140" w:type="dxa"/>
              <w:bottom w:w="140" w:type="dxa"/>
              <w:left w:w="180" w:type="dxa"/>
              <w:right w:w="180" w:type="dxa"/>
            </w:tcMar>
            <w:vAlign w:val="center"/>
          </w:tcPr>
          <w:p>
            <w:pPr>
              <w:spacing w:before="40" w:after="40"/>
            </w:pPr>
            <w:r>
              <w:rPr>
                <w:rFonts w:ascii="Arial" w:hAnsi="Arial"/>
                <w:sz w:val="19"/>
              </w:rPr>
              <w:t>0857-****-44</w:t>
            </w:r>
          </w:p>
        </w:tc>
        <w:tc>
          <w:tcPr>
            <w:tcW w:type="dxa" w:w="2160"/>
            <w:shd w:fill="F9FAFB"/>
            <w:tcMar>
              <w:top w:w="140" w:type="dxa"/>
              <w:bottom w:w="140" w:type="dxa"/>
              <w:left w:w="180" w:type="dxa"/>
              <w:right w:w="180" w:type="dxa"/>
            </w:tcMar>
            <w:vAlign w:val="center"/>
          </w:tcPr>
          <w:p>
            <w:pPr>
              <w:spacing w:before="40" w:after="40"/>
            </w:pPr>
            <w:r>
              <w:rPr>
                <w:rFonts w:ascii="Arial" w:hAnsi="Arial"/>
                <w:sz w:val="19"/>
              </w:rPr>
              <w:t>Kp. Nyalindung / Talaga</w:t>
            </w:r>
          </w:p>
        </w:tc>
        <w:tc>
          <w:tcPr>
            <w:tcW w:type="dxa" w:w="3600"/>
            <w:shd w:fill="F9FAFB"/>
            <w:tcMar>
              <w:top w:w="140" w:type="dxa"/>
              <w:bottom w:w="140" w:type="dxa"/>
              <w:left w:w="180" w:type="dxa"/>
              <w:right w:w="180" w:type="dxa"/>
            </w:tcMar>
            <w:vAlign w:val="center"/>
          </w:tcPr>
          <w:p>
            <w:pPr>
              <w:spacing w:before="40" w:after="40"/>
            </w:pPr>
            <w:r>
              <w:rPr>
                <w:rFonts w:ascii="Arial" w:hAnsi="Arial"/>
                <w:sz w:val="19"/>
              </w:rPr>
              <w:t>Piket posko mahasiswa di Kp. Nyalindung / Talaga untuk konsultasi tatap muka langsung, panduan aplikasi, dan berkas.</w:t>
            </w:r>
          </w:p>
        </w:tc>
      </w:tr>
      <w:tr>
        <w:tc>
          <w:tcPr>
            <w:tcW w:type="dxa" w:w="2304"/>
            <w:shd w:fill="FFFFFF"/>
            <w:tcMar>
              <w:top w:w="140" w:type="dxa"/>
              <w:bottom w:w="140" w:type="dxa"/>
              <w:left w:w="180" w:type="dxa"/>
              <w:right w:w="180" w:type="dxa"/>
            </w:tcMar>
            <w:vAlign w:val="center"/>
          </w:tcPr>
          <w:p>
            <w:pPr>
              <w:spacing w:before="40" w:after="40"/>
            </w:pPr>
            <w:r>
              <w:rPr>
                <w:rFonts w:ascii="Arial" w:hAnsi="Arial"/>
                <w:sz w:val="19"/>
              </w:rPr>
              <w:t>Divisi Acara &amp; Pelayanan</w:t>
            </w:r>
          </w:p>
        </w:tc>
        <w:tc>
          <w:tcPr>
            <w:tcW w:type="dxa" w:w="1728"/>
            <w:shd w:fill="FFFFFF"/>
            <w:tcMar>
              <w:top w:w="140" w:type="dxa"/>
              <w:bottom w:w="140" w:type="dxa"/>
              <w:left w:w="180" w:type="dxa"/>
              <w:right w:w="180" w:type="dxa"/>
            </w:tcMar>
            <w:vAlign w:val="center"/>
          </w:tcPr>
          <w:p>
            <w:pPr>
              <w:spacing w:before="40" w:after="40"/>
            </w:pPr>
            <w:r>
              <w:rPr>
                <w:rFonts w:ascii="Arial" w:hAnsi="Arial"/>
                <w:sz w:val="19"/>
              </w:rPr>
              <w:t>0813-****-66</w:t>
            </w:r>
          </w:p>
        </w:tc>
        <w:tc>
          <w:tcPr>
            <w:tcW w:type="dxa" w:w="2160"/>
            <w:shd w:fill="FFFFFF"/>
            <w:tcMar>
              <w:top w:w="140" w:type="dxa"/>
              <w:bottom w:w="140" w:type="dxa"/>
              <w:left w:w="180" w:type="dxa"/>
              <w:right w:w="180" w:type="dxa"/>
            </w:tcMar>
            <w:vAlign w:val="center"/>
          </w:tcPr>
          <w:p>
            <w:pPr>
              <w:spacing w:before="40" w:after="40"/>
            </w:pPr>
            <w:r>
              <w:rPr>
                <w:rFonts w:ascii="Arial" w:hAnsi="Arial"/>
                <w:sz w:val="19"/>
              </w:rPr>
              <w:t>Divisi Acara KKN</w:t>
            </w:r>
          </w:p>
        </w:tc>
        <w:tc>
          <w:tcPr>
            <w:tcW w:type="dxa" w:w="3600"/>
            <w:shd w:fill="FFFFFF"/>
            <w:tcMar>
              <w:top w:w="140" w:type="dxa"/>
              <w:bottom w:w="140" w:type="dxa"/>
              <w:left w:w="180" w:type="dxa"/>
              <w:right w:w="180" w:type="dxa"/>
            </w:tcMar>
            <w:vAlign w:val="center"/>
          </w:tcPr>
          <w:p>
            <w:pPr>
              <w:spacing w:before="40" w:after="40"/>
            </w:pPr>
            <w:r>
              <w:rPr>
                <w:rFonts w:ascii="Arial" w:hAnsi="Arial"/>
                <w:sz w:val="19"/>
              </w:rPr>
              <w:t>Pendampingan langsung kegiatan sosialisasi kesehatan, posyandu desa, dan edukasi alur rujukan berjenjang.</w:t>
            </w:r>
          </w:p>
        </w:tc>
      </w:tr>
    </w:tbl>
    <w:p>
      <w:pPr>
        <w:spacing w:after="200"/>
      </w:pPr>
    </w:p>
    <w:p>
      <w:pPr>
        <w:spacing w:before="80" w:after="80"/>
      </w:pPr>
      <w:r>
        <w:rPr>
          <w:b/>
          <w:sz w:val="21"/>
        </w:rPr>
        <w:t>B. Susunan Lengkap 20 Mahasiswa Tim Pengabdian KKN ARS Cibaregbeg 2026 (7 Divisi Resmi UIMA):</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987"/>
        <w:gridCol w:w="1987"/>
        <w:gridCol w:w="1987"/>
        <w:gridCol w:w="1987"/>
        <w:gridCol w:w="1987"/>
      </w:tblGrid>
      <w:tr>
        <w:tc>
          <w:tcPr>
            <w:tcW w:type="dxa" w:w="720"/>
            <w:shd w:fill="133B36"/>
            <w:tcMar>
              <w:top w:w="140" w:type="dxa"/>
              <w:bottom w:w="140" w:type="dxa"/>
              <w:left w:w="180" w:type="dxa"/>
              <w:right w:w="180" w:type="dxa"/>
            </w:tcMar>
            <w:vAlign w:val="center"/>
          </w:tcPr>
          <w:p>
            <w:pPr>
              <w:spacing w:before="40" w:after="40"/>
            </w:pPr>
            <w:r>
              <w:rPr>
                <w:rFonts w:ascii="Arial" w:hAnsi="Arial"/>
                <w:b/>
                <w:color w:val="FFFFFF"/>
                <w:sz w:val="20"/>
              </w:rPr>
              <w:t>No</w:t>
            </w:r>
          </w:p>
        </w:tc>
        <w:tc>
          <w:tcPr>
            <w:tcW w:type="dxa" w:w="2592"/>
            <w:shd w:fill="133B36"/>
            <w:tcMar>
              <w:top w:w="140" w:type="dxa"/>
              <w:bottom w:w="140" w:type="dxa"/>
              <w:left w:w="180" w:type="dxa"/>
              <w:right w:w="180" w:type="dxa"/>
            </w:tcMar>
            <w:vAlign w:val="center"/>
          </w:tcPr>
          <w:p>
            <w:pPr>
              <w:spacing w:before="40" w:after="40"/>
            </w:pPr>
            <w:r>
              <w:rPr>
                <w:rFonts w:ascii="Arial" w:hAnsi="Arial"/>
                <w:b/>
                <w:color w:val="FFFFFF"/>
                <w:sz w:val="20"/>
              </w:rPr>
              <w:t>Nama Lengkap Mahasiswa</w:t>
            </w:r>
          </w:p>
        </w:tc>
        <w:tc>
          <w:tcPr>
            <w:tcW w:type="dxa" w:w="1728"/>
            <w:shd w:fill="133B36"/>
            <w:tcMar>
              <w:top w:w="140" w:type="dxa"/>
              <w:bottom w:w="140" w:type="dxa"/>
              <w:left w:w="180" w:type="dxa"/>
              <w:right w:w="180" w:type="dxa"/>
            </w:tcMar>
            <w:vAlign w:val="center"/>
          </w:tcPr>
          <w:p>
            <w:pPr>
              <w:spacing w:before="40" w:after="40"/>
            </w:pPr>
            <w:r>
              <w:rPr>
                <w:rFonts w:ascii="Arial" w:hAnsi="Arial"/>
                <w:b/>
                <w:color w:val="FFFFFF"/>
                <w:sz w:val="20"/>
              </w:rPr>
              <w:t>NIM</w:t>
            </w:r>
          </w:p>
        </w:tc>
        <w:tc>
          <w:tcPr>
            <w:tcW w:type="dxa" w:w="2304"/>
            <w:shd w:fill="133B36"/>
            <w:tcMar>
              <w:top w:w="140" w:type="dxa"/>
              <w:bottom w:w="140" w:type="dxa"/>
              <w:left w:w="180" w:type="dxa"/>
              <w:right w:w="180" w:type="dxa"/>
            </w:tcMar>
            <w:vAlign w:val="center"/>
          </w:tcPr>
          <w:p>
            <w:pPr>
              <w:spacing w:before="40" w:after="40"/>
            </w:pPr>
            <w:r>
              <w:rPr>
                <w:rFonts w:ascii="Arial" w:hAnsi="Arial"/>
                <w:b/>
                <w:color w:val="FFFFFF"/>
                <w:sz w:val="20"/>
              </w:rPr>
              <w:t>Jabatan / Divisi Resmi</w:t>
            </w:r>
          </w:p>
        </w:tc>
        <w:tc>
          <w:tcPr>
            <w:tcW w:type="dxa" w:w="2448"/>
            <w:shd w:fill="133B36"/>
            <w:tcMar>
              <w:top w:w="140" w:type="dxa"/>
              <w:bottom w:w="140" w:type="dxa"/>
              <w:left w:w="180" w:type="dxa"/>
              <w:right w:w="180" w:type="dxa"/>
            </w:tcMar>
            <w:vAlign w:val="center"/>
          </w:tcPr>
          <w:p>
            <w:pPr>
              <w:spacing w:before="40" w:after="40"/>
            </w:pPr>
            <w:r>
              <w:rPr>
                <w:rFonts w:ascii="Arial" w:hAnsi="Arial"/>
                <w:b/>
                <w:color w:val="FFFFFF"/>
                <w:sz w:val="20"/>
              </w:rPr>
              <w:t>Program Studi &amp; Kampus</w:t>
            </w:r>
          </w:p>
        </w:tc>
      </w:tr>
      <w:tr>
        <w:tc>
          <w:tcPr>
            <w:tcW w:type="dxa" w:w="720"/>
            <w:shd w:fill="F9FAFB"/>
            <w:tcMar>
              <w:top w:w="140" w:type="dxa"/>
              <w:bottom w:w="140" w:type="dxa"/>
              <w:left w:w="180" w:type="dxa"/>
              <w:right w:w="180" w:type="dxa"/>
            </w:tcMar>
            <w:vAlign w:val="center"/>
          </w:tcPr>
          <w:p>
            <w:pPr>
              <w:spacing w:before="40" w:after="40"/>
            </w:pPr>
            <w:r>
              <w:rPr>
                <w:rFonts w:ascii="Arial" w:hAnsi="Arial"/>
                <w:sz w:val="19"/>
              </w:rPr>
              <w:t>1</w:t>
            </w:r>
          </w:p>
        </w:tc>
        <w:tc>
          <w:tcPr>
            <w:tcW w:type="dxa" w:w="2592"/>
            <w:shd w:fill="F9FAFB"/>
            <w:tcMar>
              <w:top w:w="140" w:type="dxa"/>
              <w:bottom w:w="140" w:type="dxa"/>
              <w:left w:w="180" w:type="dxa"/>
              <w:right w:w="180" w:type="dxa"/>
            </w:tcMar>
            <w:vAlign w:val="center"/>
          </w:tcPr>
          <w:p>
            <w:pPr>
              <w:spacing w:before="40" w:after="40"/>
            </w:pPr>
            <w:r>
              <w:rPr>
                <w:rFonts w:ascii="Arial" w:hAnsi="Arial"/>
                <w:sz w:val="19"/>
              </w:rPr>
              <w:t>Safira Nur Kharisma</w:t>
            </w:r>
          </w:p>
        </w:tc>
        <w:tc>
          <w:tcPr>
            <w:tcW w:type="dxa" w:w="1728"/>
            <w:shd w:fill="F9FAFB"/>
            <w:tcMar>
              <w:top w:w="140" w:type="dxa"/>
              <w:bottom w:w="140" w:type="dxa"/>
              <w:left w:w="180" w:type="dxa"/>
              <w:right w:w="180" w:type="dxa"/>
            </w:tcMar>
            <w:vAlign w:val="center"/>
          </w:tcPr>
          <w:p>
            <w:pPr>
              <w:spacing w:before="40" w:after="40"/>
            </w:pPr>
            <w:r>
              <w:rPr>
                <w:rFonts w:ascii="Arial" w:hAnsi="Arial"/>
                <w:sz w:val="19"/>
              </w:rPr>
              <w:t>14230000007</w:t>
            </w:r>
          </w:p>
        </w:tc>
        <w:tc>
          <w:tcPr>
            <w:tcW w:type="dxa" w:w="2304"/>
            <w:shd w:fill="F9FAFB"/>
            <w:tcMar>
              <w:top w:w="140" w:type="dxa"/>
              <w:bottom w:w="140" w:type="dxa"/>
              <w:left w:w="180" w:type="dxa"/>
              <w:right w:w="180" w:type="dxa"/>
            </w:tcMar>
            <w:vAlign w:val="center"/>
          </w:tcPr>
          <w:p>
            <w:pPr>
              <w:spacing w:before="40" w:after="40"/>
            </w:pPr>
            <w:r>
              <w:rPr>
                <w:rFonts w:ascii="Arial" w:hAnsi="Arial"/>
                <w:sz w:val="19"/>
              </w:rPr>
              <w:t>Ketua KKN</w:t>
            </w:r>
          </w:p>
        </w:tc>
        <w:tc>
          <w:tcPr>
            <w:tcW w:type="dxa" w:w="2448"/>
            <w:shd w:fill="F9FAFB"/>
            <w:tcMar>
              <w:top w:w="140" w:type="dxa"/>
              <w:bottom w:w="140" w:type="dxa"/>
              <w:left w:w="180" w:type="dxa"/>
              <w:right w:w="180" w:type="dxa"/>
            </w:tcMar>
            <w:vAlign w:val="center"/>
          </w:tcPr>
          <w:p>
            <w:pPr>
              <w:spacing w:before="40" w:after="40"/>
            </w:pPr>
            <w:r>
              <w:rPr>
                <w:rFonts w:ascii="Arial" w:hAnsi="Arial"/>
                <w:sz w:val="19"/>
              </w:rPr>
              <w:t>S1 Administrasi Rumah Sakit (UIMA)</w:t>
            </w:r>
          </w:p>
        </w:tc>
      </w:tr>
      <w:tr>
        <w:tc>
          <w:tcPr>
            <w:tcW w:type="dxa" w:w="720"/>
            <w:shd w:fill="FFFFFF"/>
            <w:tcMar>
              <w:top w:w="140" w:type="dxa"/>
              <w:bottom w:w="140" w:type="dxa"/>
              <w:left w:w="180" w:type="dxa"/>
              <w:right w:w="180" w:type="dxa"/>
            </w:tcMar>
            <w:vAlign w:val="center"/>
          </w:tcPr>
          <w:p>
            <w:pPr>
              <w:spacing w:before="40" w:after="40"/>
            </w:pPr>
            <w:r>
              <w:rPr>
                <w:rFonts w:ascii="Arial" w:hAnsi="Arial"/>
                <w:sz w:val="19"/>
              </w:rPr>
              <w:t>2</w:t>
            </w:r>
          </w:p>
        </w:tc>
        <w:tc>
          <w:tcPr>
            <w:tcW w:type="dxa" w:w="2592"/>
            <w:shd w:fill="FFFFFF"/>
            <w:tcMar>
              <w:top w:w="140" w:type="dxa"/>
              <w:bottom w:w="140" w:type="dxa"/>
              <w:left w:w="180" w:type="dxa"/>
              <w:right w:w="180" w:type="dxa"/>
            </w:tcMar>
            <w:vAlign w:val="center"/>
          </w:tcPr>
          <w:p>
            <w:pPr>
              <w:spacing w:before="40" w:after="40"/>
            </w:pPr>
            <w:r>
              <w:rPr>
                <w:rFonts w:ascii="Arial" w:hAnsi="Arial"/>
                <w:sz w:val="19"/>
              </w:rPr>
              <w:t>Muhammad Fikri</w:t>
            </w:r>
          </w:p>
        </w:tc>
        <w:tc>
          <w:tcPr>
            <w:tcW w:type="dxa" w:w="1728"/>
            <w:shd w:fill="FFFFFF"/>
            <w:tcMar>
              <w:top w:w="140" w:type="dxa"/>
              <w:bottom w:w="140" w:type="dxa"/>
              <w:left w:w="180" w:type="dxa"/>
              <w:right w:w="180" w:type="dxa"/>
            </w:tcMar>
            <w:vAlign w:val="center"/>
          </w:tcPr>
          <w:p>
            <w:pPr>
              <w:spacing w:before="40" w:after="40"/>
            </w:pPr>
            <w:r>
              <w:rPr>
                <w:rFonts w:ascii="Arial" w:hAnsi="Arial"/>
                <w:sz w:val="19"/>
              </w:rPr>
              <w:t>14230500003</w:t>
            </w:r>
          </w:p>
        </w:tc>
        <w:tc>
          <w:tcPr>
            <w:tcW w:type="dxa" w:w="2304"/>
            <w:shd w:fill="FFFFFF"/>
            <w:tcMar>
              <w:top w:w="140" w:type="dxa"/>
              <w:bottom w:w="140" w:type="dxa"/>
              <w:left w:w="180" w:type="dxa"/>
              <w:right w:w="180" w:type="dxa"/>
            </w:tcMar>
            <w:vAlign w:val="center"/>
          </w:tcPr>
          <w:p>
            <w:pPr>
              <w:spacing w:before="40" w:after="40"/>
            </w:pPr>
            <w:r>
              <w:rPr>
                <w:rFonts w:ascii="Arial" w:hAnsi="Arial"/>
                <w:sz w:val="19"/>
              </w:rPr>
              <w:t>Wakil Ketua KKN</w:t>
            </w:r>
          </w:p>
        </w:tc>
        <w:tc>
          <w:tcPr>
            <w:tcW w:type="dxa" w:w="2448"/>
            <w:shd w:fill="FFFFFF"/>
            <w:tcMar>
              <w:top w:w="140" w:type="dxa"/>
              <w:bottom w:w="140" w:type="dxa"/>
              <w:left w:w="180" w:type="dxa"/>
              <w:right w:w="180" w:type="dxa"/>
            </w:tcMar>
            <w:vAlign w:val="center"/>
          </w:tcPr>
          <w:p>
            <w:pPr>
              <w:spacing w:before="40" w:after="40"/>
            </w:pPr>
            <w:r>
              <w:rPr>
                <w:rFonts w:ascii="Arial" w:hAnsi="Arial"/>
                <w:sz w:val="19"/>
              </w:rPr>
              <w:t>S1 Administrasi Rumah Sakit (UIMA)</w:t>
            </w:r>
          </w:p>
        </w:tc>
      </w:tr>
      <w:tr>
        <w:tc>
          <w:tcPr>
            <w:tcW w:type="dxa" w:w="720"/>
            <w:shd w:fill="F9FAFB"/>
            <w:tcMar>
              <w:top w:w="140" w:type="dxa"/>
              <w:bottom w:w="140" w:type="dxa"/>
              <w:left w:w="180" w:type="dxa"/>
              <w:right w:w="180" w:type="dxa"/>
            </w:tcMar>
            <w:vAlign w:val="center"/>
          </w:tcPr>
          <w:p>
            <w:pPr>
              <w:spacing w:before="40" w:after="40"/>
            </w:pPr>
            <w:r>
              <w:rPr>
                <w:rFonts w:ascii="Arial" w:hAnsi="Arial"/>
                <w:sz w:val="19"/>
              </w:rPr>
              <w:t>3</w:t>
            </w:r>
          </w:p>
        </w:tc>
        <w:tc>
          <w:tcPr>
            <w:tcW w:type="dxa" w:w="2592"/>
            <w:shd w:fill="F9FAFB"/>
            <w:tcMar>
              <w:top w:w="140" w:type="dxa"/>
              <w:bottom w:w="140" w:type="dxa"/>
              <w:left w:w="180" w:type="dxa"/>
              <w:right w:w="180" w:type="dxa"/>
            </w:tcMar>
            <w:vAlign w:val="center"/>
          </w:tcPr>
          <w:p>
            <w:pPr>
              <w:spacing w:before="40" w:after="40"/>
            </w:pPr>
            <w:r>
              <w:rPr>
                <w:rFonts w:ascii="Arial" w:hAnsi="Arial"/>
                <w:sz w:val="19"/>
              </w:rPr>
              <w:t>Revalina Yoanita</w:t>
            </w:r>
          </w:p>
        </w:tc>
        <w:tc>
          <w:tcPr>
            <w:tcW w:type="dxa" w:w="1728"/>
            <w:shd w:fill="F9FAFB"/>
            <w:tcMar>
              <w:top w:w="140" w:type="dxa"/>
              <w:bottom w:w="140" w:type="dxa"/>
              <w:left w:w="180" w:type="dxa"/>
              <w:right w:w="180" w:type="dxa"/>
            </w:tcMar>
            <w:vAlign w:val="center"/>
          </w:tcPr>
          <w:p>
            <w:pPr>
              <w:spacing w:before="40" w:after="40"/>
            </w:pPr>
            <w:r>
              <w:rPr>
                <w:rFonts w:ascii="Arial" w:hAnsi="Arial"/>
                <w:sz w:val="19"/>
              </w:rPr>
              <w:t>14230000004</w:t>
            </w:r>
          </w:p>
        </w:tc>
        <w:tc>
          <w:tcPr>
            <w:tcW w:type="dxa" w:w="2304"/>
            <w:shd w:fill="F9FAFB"/>
            <w:tcMar>
              <w:top w:w="140" w:type="dxa"/>
              <w:bottom w:w="140" w:type="dxa"/>
              <w:left w:w="180" w:type="dxa"/>
              <w:right w:w="180" w:type="dxa"/>
            </w:tcMar>
            <w:vAlign w:val="center"/>
          </w:tcPr>
          <w:p>
            <w:pPr>
              <w:spacing w:before="40" w:after="40"/>
            </w:pPr>
            <w:r>
              <w:rPr>
                <w:rFonts w:ascii="Arial" w:hAnsi="Arial"/>
                <w:sz w:val="19"/>
              </w:rPr>
              <w:t>Sekretaris I KKN</w:t>
            </w:r>
          </w:p>
        </w:tc>
        <w:tc>
          <w:tcPr>
            <w:tcW w:type="dxa" w:w="2448"/>
            <w:shd w:fill="F9FAFB"/>
            <w:tcMar>
              <w:top w:w="140" w:type="dxa"/>
              <w:bottom w:w="140" w:type="dxa"/>
              <w:left w:w="180" w:type="dxa"/>
              <w:right w:w="180" w:type="dxa"/>
            </w:tcMar>
            <w:vAlign w:val="center"/>
          </w:tcPr>
          <w:p>
            <w:pPr>
              <w:spacing w:before="40" w:after="40"/>
            </w:pPr>
            <w:r>
              <w:rPr>
                <w:rFonts w:ascii="Arial" w:hAnsi="Arial"/>
                <w:sz w:val="19"/>
              </w:rPr>
              <w:t>S1 Administrasi Rumah Sakit (UIMA)</w:t>
            </w:r>
          </w:p>
        </w:tc>
      </w:tr>
      <w:tr>
        <w:tc>
          <w:tcPr>
            <w:tcW w:type="dxa" w:w="720"/>
            <w:shd w:fill="FFFFFF"/>
            <w:tcMar>
              <w:top w:w="140" w:type="dxa"/>
              <w:bottom w:w="140" w:type="dxa"/>
              <w:left w:w="180" w:type="dxa"/>
              <w:right w:w="180" w:type="dxa"/>
            </w:tcMar>
            <w:vAlign w:val="center"/>
          </w:tcPr>
          <w:p>
            <w:pPr>
              <w:spacing w:before="40" w:after="40"/>
            </w:pPr>
            <w:r>
              <w:rPr>
                <w:rFonts w:ascii="Arial" w:hAnsi="Arial"/>
                <w:sz w:val="19"/>
              </w:rPr>
              <w:t>4</w:t>
            </w:r>
          </w:p>
        </w:tc>
        <w:tc>
          <w:tcPr>
            <w:tcW w:type="dxa" w:w="2592"/>
            <w:shd w:fill="FFFFFF"/>
            <w:tcMar>
              <w:top w:w="140" w:type="dxa"/>
              <w:bottom w:w="140" w:type="dxa"/>
              <w:left w:w="180" w:type="dxa"/>
              <w:right w:w="180" w:type="dxa"/>
            </w:tcMar>
            <w:vAlign w:val="center"/>
          </w:tcPr>
          <w:p>
            <w:pPr>
              <w:spacing w:before="40" w:after="40"/>
            </w:pPr>
            <w:r>
              <w:rPr>
                <w:rFonts w:ascii="Arial" w:hAnsi="Arial"/>
                <w:sz w:val="19"/>
              </w:rPr>
              <w:t>Melisa Safa Maura</w:t>
            </w:r>
          </w:p>
        </w:tc>
        <w:tc>
          <w:tcPr>
            <w:tcW w:type="dxa" w:w="1728"/>
            <w:shd w:fill="FFFFFF"/>
            <w:tcMar>
              <w:top w:w="140" w:type="dxa"/>
              <w:bottom w:w="140" w:type="dxa"/>
              <w:left w:w="180" w:type="dxa"/>
              <w:right w:w="180" w:type="dxa"/>
            </w:tcMar>
            <w:vAlign w:val="center"/>
          </w:tcPr>
          <w:p>
            <w:pPr>
              <w:spacing w:before="40" w:after="40"/>
            </w:pPr>
            <w:r>
              <w:rPr>
                <w:rFonts w:ascii="Arial" w:hAnsi="Arial"/>
                <w:sz w:val="19"/>
              </w:rPr>
              <w:t>14230000004</w:t>
            </w:r>
          </w:p>
        </w:tc>
        <w:tc>
          <w:tcPr>
            <w:tcW w:type="dxa" w:w="2304"/>
            <w:shd w:fill="FFFFFF"/>
            <w:tcMar>
              <w:top w:w="140" w:type="dxa"/>
              <w:bottom w:w="140" w:type="dxa"/>
              <w:left w:w="180" w:type="dxa"/>
              <w:right w:w="180" w:type="dxa"/>
            </w:tcMar>
            <w:vAlign w:val="center"/>
          </w:tcPr>
          <w:p>
            <w:pPr>
              <w:spacing w:before="40" w:after="40"/>
            </w:pPr>
            <w:r>
              <w:rPr>
                <w:rFonts w:ascii="Arial" w:hAnsi="Arial"/>
                <w:sz w:val="19"/>
              </w:rPr>
              <w:t>Sekretaris II KKN</w:t>
            </w:r>
          </w:p>
        </w:tc>
        <w:tc>
          <w:tcPr>
            <w:tcW w:type="dxa" w:w="2448"/>
            <w:shd w:fill="FFFFFF"/>
            <w:tcMar>
              <w:top w:w="140" w:type="dxa"/>
              <w:bottom w:w="140" w:type="dxa"/>
              <w:left w:w="180" w:type="dxa"/>
              <w:right w:w="180" w:type="dxa"/>
            </w:tcMar>
            <w:vAlign w:val="center"/>
          </w:tcPr>
          <w:p>
            <w:pPr>
              <w:spacing w:before="40" w:after="40"/>
            </w:pPr>
            <w:r>
              <w:rPr>
                <w:rFonts w:ascii="Arial" w:hAnsi="Arial"/>
                <w:sz w:val="19"/>
              </w:rPr>
              <w:t>S1 Administrasi Rumah Sakit (UIMA)</w:t>
            </w:r>
          </w:p>
        </w:tc>
      </w:tr>
      <w:tr>
        <w:tc>
          <w:tcPr>
            <w:tcW w:type="dxa" w:w="720"/>
            <w:shd w:fill="F9FAFB"/>
            <w:tcMar>
              <w:top w:w="140" w:type="dxa"/>
              <w:bottom w:w="140" w:type="dxa"/>
              <w:left w:w="180" w:type="dxa"/>
              <w:right w:w="180" w:type="dxa"/>
            </w:tcMar>
            <w:vAlign w:val="center"/>
          </w:tcPr>
          <w:p>
            <w:pPr>
              <w:spacing w:before="40" w:after="40"/>
            </w:pPr>
            <w:r>
              <w:rPr>
                <w:rFonts w:ascii="Arial" w:hAnsi="Arial"/>
                <w:sz w:val="19"/>
              </w:rPr>
              <w:t>5</w:t>
            </w:r>
          </w:p>
        </w:tc>
        <w:tc>
          <w:tcPr>
            <w:tcW w:type="dxa" w:w="2592"/>
            <w:shd w:fill="F9FAFB"/>
            <w:tcMar>
              <w:top w:w="140" w:type="dxa"/>
              <w:bottom w:w="140" w:type="dxa"/>
              <w:left w:w="180" w:type="dxa"/>
              <w:right w:w="180" w:type="dxa"/>
            </w:tcMar>
            <w:vAlign w:val="center"/>
          </w:tcPr>
          <w:p>
            <w:pPr>
              <w:spacing w:before="40" w:after="40"/>
            </w:pPr>
            <w:r>
              <w:rPr>
                <w:rFonts w:ascii="Arial" w:hAnsi="Arial"/>
                <w:sz w:val="19"/>
              </w:rPr>
              <w:t>Patriciya Rayna M.L</w:t>
            </w:r>
          </w:p>
        </w:tc>
        <w:tc>
          <w:tcPr>
            <w:tcW w:type="dxa" w:w="1728"/>
            <w:shd w:fill="F9FAFB"/>
            <w:tcMar>
              <w:top w:w="140" w:type="dxa"/>
              <w:bottom w:w="140" w:type="dxa"/>
              <w:left w:w="180" w:type="dxa"/>
              <w:right w:w="180" w:type="dxa"/>
            </w:tcMar>
            <w:vAlign w:val="center"/>
          </w:tcPr>
          <w:p>
            <w:pPr>
              <w:spacing w:before="40" w:after="40"/>
            </w:pPr>
            <w:r>
              <w:rPr>
                <w:rFonts w:ascii="Arial" w:hAnsi="Arial"/>
                <w:sz w:val="19"/>
              </w:rPr>
              <w:t>14230000002</w:t>
            </w:r>
          </w:p>
        </w:tc>
        <w:tc>
          <w:tcPr>
            <w:tcW w:type="dxa" w:w="2304"/>
            <w:shd w:fill="F9FAFB"/>
            <w:tcMar>
              <w:top w:w="140" w:type="dxa"/>
              <w:bottom w:w="140" w:type="dxa"/>
              <w:left w:w="180" w:type="dxa"/>
              <w:right w:w="180" w:type="dxa"/>
            </w:tcMar>
            <w:vAlign w:val="center"/>
          </w:tcPr>
          <w:p>
            <w:pPr>
              <w:spacing w:before="40" w:after="40"/>
            </w:pPr>
            <w:r>
              <w:rPr>
                <w:rFonts w:ascii="Arial" w:hAnsi="Arial"/>
                <w:sz w:val="19"/>
              </w:rPr>
              <w:t>Bendahara I KKN</w:t>
            </w:r>
          </w:p>
        </w:tc>
        <w:tc>
          <w:tcPr>
            <w:tcW w:type="dxa" w:w="2448"/>
            <w:shd w:fill="F9FAFB"/>
            <w:tcMar>
              <w:top w:w="140" w:type="dxa"/>
              <w:bottom w:w="140" w:type="dxa"/>
              <w:left w:w="180" w:type="dxa"/>
              <w:right w:w="180" w:type="dxa"/>
            </w:tcMar>
            <w:vAlign w:val="center"/>
          </w:tcPr>
          <w:p>
            <w:pPr>
              <w:spacing w:before="40" w:after="40"/>
            </w:pPr>
            <w:r>
              <w:rPr>
                <w:rFonts w:ascii="Arial" w:hAnsi="Arial"/>
                <w:sz w:val="19"/>
              </w:rPr>
              <w:t>S1 Administrasi Rumah Sakit (UIMA)</w:t>
            </w:r>
          </w:p>
        </w:tc>
      </w:tr>
      <w:tr>
        <w:tc>
          <w:tcPr>
            <w:tcW w:type="dxa" w:w="720"/>
            <w:shd w:fill="FFFFFF"/>
            <w:tcMar>
              <w:top w:w="140" w:type="dxa"/>
              <w:bottom w:w="140" w:type="dxa"/>
              <w:left w:w="180" w:type="dxa"/>
              <w:right w:w="180" w:type="dxa"/>
            </w:tcMar>
            <w:vAlign w:val="center"/>
          </w:tcPr>
          <w:p>
            <w:pPr>
              <w:spacing w:before="40" w:after="40"/>
            </w:pPr>
            <w:r>
              <w:rPr>
                <w:rFonts w:ascii="Arial" w:hAnsi="Arial"/>
                <w:sz w:val="19"/>
              </w:rPr>
              <w:t>6</w:t>
            </w:r>
          </w:p>
        </w:tc>
        <w:tc>
          <w:tcPr>
            <w:tcW w:type="dxa" w:w="2592"/>
            <w:shd w:fill="FFFFFF"/>
            <w:tcMar>
              <w:top w:w="140" w:type="dxa"/>
              <w:bottom w:w="140" w:type="dxa"/>
              <w:left w:w="180" w:type="dxa"/>
              <w:right w:w="180" w:type="dxa"/>
            </w:tcMar>
            <w:vAlign w:val="center"/>
          </w:tcPr>
          <w:p>
            <w:pPr>
              <w:spacing w:before="40" w:after="40"/>
            </w:pPr>
            <w:r>
              <w:rPr>
                <w:rFonts w:ascii="Arial" w:hAnsi="Arial"/>
                <w:sz w:val="19"/>
              </w:rPr>
              <w:t>Rini Eka Sukmawati</w:t>
            </w:r>
          </w:p>
        </w:tc>
        <w:tc>
          <w:tcPr>
            <w:tcW w:type="dxa" w:w="1728"/>
            <w:shd w:fill="FFFFFF"/>
            <w:tcMar>
              <w:top w:w="140" w:type="dxa"/>
              <w:bottom w:w="140" w:type="dxa"/>
              <w:left w:w="180" w:type="dxa"/>
              <w:right w:w="180" w:type="dxa"/>
            </w:tcMar>
            <w:vAlign w:val="center"/>
          </w:tcPr>
          <w:p>
            <w:pPr>
              <w:spacing w:before="40" w:after="40"/>
            </w:pPr>
            <w:r>
              <w:rPr>
                <w:rFonts w:ascii="Arial" w:hAnsi="Arial"/>
                <w:sz w:val="19"/>
              </w:rPr>
              <w:t>14230500004</w:t>
            </w:r>
          </w:p>
        </w:tc>
        <w:tc>
          <w:tcPr>
            <w:tcW w:type="dxa" w:w="2304"/>
            <w:shd w:fill="FFFFFF"/>
            <w:tcMar>
              <w:top w:w="140" w:type="dxa"/>
              <w:bottom w:w="140" w:type="dxa"/>
              <w:left w:w="180" w:type="dxa"/>
              <w:right w:w="180" w:type="dxa"/>
            </w:tcMar>
            <w:vAlign w:val="center"/>
          </w:tcPr>
          <w:p>
            <w:pPr>
              <w:spacing w:before="40" w:after="40"/>
            </w:pPr>
            <w:r>
              <w:rPr>
                <w:rFonts w:ascii="Arial" w:hAnsi="Arial"/>
                <w:sz w:val="19"/>
              </w:rPr>
              <w:t>Bendahara II KKN</w:t>
            </w:r>
          </w:p>
        </w:tc>
        <w:tc>
          <w:tcPr>
            <w:tcW w:type="dxa" w:w="2448"/>
            <w:shd w:fill="FFFFFF"/>
            <w:tcMar>
              <w:top w:w="140" w:type="dxa"/>
              <w:bottom w:w="140" w:type="dxa"/>
              <w:left w:w="180" w:type="dxa"/>
              <w:right w:w="180" w:type="dxa"/>
            </w:tcMar>
            <w:vAlign w:val="center"/>
          </w:tcPr>
          <w:p>
            <w:pPr>
              <w:spacing w:before="40" w:after="40"/>
            </w:pPr>
            <w:r>
              <w:rPr>
                <w:rFonts w:ascii="Arial" w:hAnsi="Arial"/>
                <w:sz w:val="19"/>
              </w:rPr>
              <w:t>S1 Administrasi Rumah Sakit (UIMA)</w:t>
            </w:r>
          </w:p>
        </w:tc>
      </w:tr>
      <w:tr>
        <w:tc>
          <w:tcPr>
            <w:tcW w:type="dxa" w:w="720"/>
            <w:shd w:fill="F9FAFB"/>
            <w:tcMar>
              <w:top w:w="140" w:type="dxa"/>
              <w:bottom w:w="140" w:type="dxa"/>
              <w:left w:w="180" w:type="dxa"/>
              <w:right w:w="180" w:type="dxa"/>
            </w:tcMar>
            <w:vAlign w:val="center"/>
          </w:tcPr>
          <w:p>
            <w:pPr>
              <w:spacing w:before="40" w:after="40"/>
            </w:pPr>
            <w:r>
              <w:rPr>
                <w:rFonts w:ascii="Arial" w:hAnsi="Arial"/>
                <w:sz w:val="19"/>
              </w:rPr>
              <w:t>7</w:t>
            </w:r>
          </w:p>
        </w:tc>
        <w:tc>
          <w:tcPr>
            <w:tcW w:type="dxa" w:w="2592"/>
            <w:shd w:fill="F9FAFB"/>
            <w:tcMar>
              <w:top w:w="140" w:type="dxa"/>
              <w:bottom w:w="140" w:type="dxa"/>
              <w:left w:w="180" w:type="dxa"/>
              <w:right w:w="180" w:type="dxa"/>
            </w:tcMar>
            <w:vAlign w:val="center"/>
          </w:tcPr>
          <w:p>
            <w:pPr>
              <w:spacing w:before="40" w:after="40"/>
            </w:pPr>
            <w:r>
              <w:rPr>
                <w:rFonts w:ascii="Arial" w:hAnsi="Arial"/>
                <w:sz w:val="19"/>
              </w:rPr>
              <w:t>Triana M. Adu</w:t>
            </w:r>
          </w:p>
        </w:tc>
        <w:tc>
          <w:tcPr>
            <w:tcW w:type="dxa" w:w="1728"/>
            <w:shd w:fill="F9FAFB"/>
            <w:tcMar>
              <w:top w:w="140" w:type="dxa"/>
              <w:bottom w:w="140" w:type="dxa"/>
              <w:left w:w="180" w:type="dxa"/>
              <w:right w:w="180" w:type="dxa"/>
            </w:tcMar>
            <w:vAlign w:val="center"/>
          </w:tcPr>
          <w:p>
            <w:pPr>
              <w:spacing w:before="40" w:after="40"/>
            </w:pPr>
            <w:r>
              <w:rPr>
                <w:rFonts w:ascii="Arial" w:hAnsi="Arial"/>
                <w:sz w:val="19"/>
              </w:rPr>
              <w:t>14230000008</w:t>
            </w:r>
          </w:p>
        </w:tc>
        <w:tc>
          <w:tcPr>
            <w:tcW w:type="dxa" w:w="2304"/>
            <w:shd w:fill="F9FAFB"/>
            <w:tcMar>
              <w:top w:w="140" w:type="dxa"/>
              <w:bottom w:w="140" w:type="dxa"/>
              <w:left w:w="180" w:type="dxa"/>
              <w:right w:w="180" w:type="dxa"/>
            </w:tcMar>
            <w:vAlign w:val="center"/>
          </w:tcPr>
          <w:p>
            <w:pPr>
              <w:spacing w:before="40" w:after="40"/>
            </w:pPr>
            <w:r>
              <w:rPr>
                <w:rFonts w:ascii="Arial" w:hAnsi="Arial"/>
                <w:sz w:val="19"/>
              </w:rPr>
              <w:t>Koor. Divisi Acara</w:t>
            </w:r>
          </w:p>
        </w:tc>
        <w:tc>
          <w:tcPr>
            <w:tcW w:type="dxa" w:w="2448"/>
            <w:shd w:fill="F9FAFB"/>
            <w:tcMar>
              <w:top w:w="140" w:type="dxa"/>
              <w:bottom w:w="140" w:type="dxa"/>
              <w:left w:w="180" w:type="dxa"/>
              <w:right w:w="180" w:type="dxa"/>
            </w:tcMar>
            <w:vAlign w:val="center"/>
          </w:tcPr>
          <w:p>
            <w:pPr>
              <w:spacing w:before="40" w:after="40"/>
            </w:pPr>
            <w:r>
              <w:rPr>
                <w:rFonts w:ascii="Arial" w:hAnsi="Arial"/>
                <w:sz w:val="19"/>
              </w:rPr>
              <w:t>S1 Administrasi Rumah Sakit (UIMA)</w:t>
            </w:r>
          </w:p>
        </w:tc>
      </w:tr>
      <w:tr>
        <w:tc>
          <w:tcPr>
            <w:tcW w:type="dxa" w:w="720"/>
            <w:shd w:fill="FFFFFF"/>
            <w:tcMar>
              <w:top w:w="140" w:type="dxa"/>
              <w:bottom w:w="140" w:type="dxa"/>
              <w:left w:w="180" w:type="dxa"/>
              <w:right w:w="180" w:type="dxa"/>
            </w:tcMar>
            <w:vAlign w:val="center"/>
          </w:tcPr>
          <w:p>
            <w:pPr>
              <w:spacing w:before="40" w:after="40"/>
            </w:pPr>
            <w:r>
              <w:rPr>
                <w:rFonts w:ascii="Arial" w:hAnsi="Arial"/>
                <w:sz w:val="19"/>
              </w:rPr>
              <w:t>8</w:t>
            </w:r>
          </w:p>
        </w:tc>
        <w:tc>
          <w:tcPr>
            <w:tcW w:type="dxa" w:w="2592"/>
            <w:shd w:fill="FFFFFF"/>
            <w:tcMar>
              <w:top w:w="140" w:type="dxa"/>
              <w:bottom w:w="140" w:type="dxa"/>
              <w:left w:w="180" w:type="dxa"/>
              <w:right w:w="180" w:type="dxa"/>
            </w:tcMar>
            <w:vAlign w:val="center"/>
          </w:tcPr>
          <w:p>
            <w:pPr>
              <w:spacing w:before="40" w:after="40"/>
            </w:pPr>
            <w:r>
              <w:rPr>
                <w:rFonts w:ascii="Arial" w:hAnsi="Arial"/>
                <w:sz w:val="19"/>
              </w:rPr>
              <w:t>Fatimah Ashzahra</w:t>
            </w:r>
          </w:p>
        </w:tc>
        <w:tc>
          <w:tcPr>
            <w:tcW w:type="dxa" w:w="1728"/>
            <w:shd w:fill="FFFFFF"/>
            <w:tcMar>
              <w:top w:w="140" w:type="dxa"/>
              <w:bottom w:w="140" w:type="dxa"/>
              <w:left w:w="180" w:type="dxa"/>
              <w:right w:w="180" w:type="dxa"/>
            </w:tcMar>
            <w:vAlign w:val="center"/>
          </w:tcPr>
          <w:p>
            <w:pPr>
              <w:spacing w:before="40" w:after="40"/>
            </w:pPr>
            <w:r>
              <w:rPr>
                <w:rFonts w:ascii="Arial" w:hAnsi="Arial"/>
                <w:sz w:val="19"/>
              </w:rPr>
              <w:t>14230000001</w:t>
            </w:r>
          </w:p>
        </w:tc>
        <w:tc>
          <w:tcPr>
            <w:tcW w:type="dxa" w:w="2304"/>
            <w:shd w:fill="FFFFFF"/>
            <w:tcMar>
              <w:top w:w="140" w:type="dxa"/>
              <w:bottom w:w="140" w:type="dxa"/>
              <w:left w:w="180" w:type="dxa"/>
              <w:right w:w="180" w:type="dxa"/>
            </w:tcMar>
            <w:vAlign w:val="center"/>
          </w:tcPr>
          <w:p>
            <w:pPr>
              <w:spacing w:before="40" w:after="40"/>
            </w:pPr>
            <w:r>
              <w:rPr>
                <w:rFonts w:ascii="Arial" w:hAnsi="Arial"/>
                <w:sz w:val="19"/>
              </w:rPr>
              <w:t>Divisi Acara KKN</w:t>
            </w:r>
          </w:p>
        </w:tc>
        <w:tc>
          <w:tcPr>
            <w:tcW w:type="dxa" w:w="2448"/>
            <w:shd w:fill="FFFFFF"/>
            <w:tcMar>
              <w:top w:w="140" w:type="dxa"/>
              <w:bottom w:w="140" w:type="dxa"/>
              <w:left w:w="180" w:type="dxa"/>
              <w:right w:w="180" w:type="dxa"/>
            </w:tcMar>
            <w:vAlign w:val="center"/>
          </w:tcPr>
          <w:p>
            <w:pPr>
              <w:spacing w:before="40" w:after="40"/>
            </w:pPr>
            <w:r>
              <w:rPr>
                <w:rFonts w:ascii="Arial" w:hAnsi="Arial"/>
                <w:sz w:val="19"/>
              </w:rPr>
              <w:t>S1 Administrasi Rumah Sakit (UIMA)</w:t>
            </w:r>
          </w:p>
        </w:tc>
      </w:tr>
      <w:tr>
        <w:tc>
          <w:tcPr>
            <w:tcW w:type="dxa" w:w="720"/>
            <w:shd w:fill="F9FAFB"/>
            <w:tcMar>
              <w:top w:w="140" w:type="dxa"/>
              <w:bottom w:w="140" w:type="dxa"/>
              <w:left w:w="180" w:type="dxa"/>
              <w:right w:w="180" w:type="dxa"/>
            </w:tcMar>
            <w:vAlign w:val="center"/>
          </w:tcPr>
          <w:p>
            <w:pPr>
              <w:spacing w:before="40" w:after="40"/>
            </w:pPr>
            <w:r>
              <w:rPr>
                <w:rFonts w:ascii="Arial" w:hAnsi="Arial"/>
                <w:sz w:val="19"/>
              </w:rPr>
              <w:t>9</w:t>
            </w:r>
          </w:p>
        </w:tc>
        <w:tc>
          <w:tcPr>
            <w:tcW w:type="dxa" w:w="2592"/>
            <w:shd w:fill="F9FAFB"/>
            <w:tcMar>
              <w:top w:w="140" w:type="dxa"/>
              <w:bottom w:w="140" w:type="dxa"/>
              <w:left w:w="180" w:type="dxa"/>
              <w:right w:w="180" w:type="dxa"/>
            </w:tcMar>
            <w:vAlign w:val="center"/>
          </w:tcPr>
          <w:p>
            <w:pPr>
              <w:spacing w:before="40" w:after="40"/>
            </w:pPr>
            <w:r>
              <w:rPr>
                <w:rFonts w:ascii="Arial" w:hAnsi="Arial"/>
                <w:sz w:val="19"/>
              </w:rPr>
              <w:t>Esa Masyrifatul K</w:t>
            </w:r>
          </w:p>
        </w:tc>
        <w:tc>
          <w:tcPr>
            <w:tcW w:type="dxa" w:w="1728"/>
            <w:shd w:fill="F9FAFB"/>
            <w:tcMar>
              <w:top w:w="140" w:type="dxa"/>
              <w:bottom w:w="140" w:type="dxa"/>
              <w:left w:w="180" w:type="dxa"/>
              <w:right w:w="180" w:type="dxa"/>
            </w:tcMar>
            <w:vAlign w:val="center"/>
          </w:tcPr>
          <w:p>
            <w:pPr>
              <w:spacing w:before="40" w:after="40"/>
            </w:pPr>
            <w:r>
              <w:rPr>
                <w:rFonts w:ascii="Arial" w:hAnsi="Arial"/>
                <w:sz w:val="19"/>
              </w:rPr>
              <w:t>14230500002</w:t>
            </w:r>
          </w:p>
        </w:tc>
        <w:tc>
          <w:tcPr>
            <w:tcW w:type="dxa" w:w="2304"/>
            <w:shd w:fill="F9FAFB"/>
            <w:tcMar>
              <w:top w:w="140" w:type="dxa"/>
              <w:bottom w:w="140" w:type="dxa"/>
              <w:left w:w="180" w:type="dxa"/>
              <w:right w:w="180" w:type="dxa"/>
            </w:tcMar>
            <w:vAlign w:val="center"/>
          </w:tcPr>
          <w:p>
            <w:pPr>
              <w:spacing w:before="40" w:after="40"/>
            </w:pPr>
            <w:r>
              <w:rPr>
                <w:rFonts w:ascii="Arial" w:hAnsi="Arial"/>
                <w:sz w:val="19"/>
              </w:rPr>
              <w:t>Divisi Acara KKN</w:t>
            </w:r>
          </w:p>
        </w:tc>
        <w:tc>
          <w:tcPr>
            <w:tcW w:type="dxa" w:w="2448"/>
            <w:shd w:fill="F9FAFB"/>
            <w:tcMar>
              <w:top w:w="140" w:type="dxa"/>
              <w:bottom w:w="140" w:type="dxa"/>
              <w:left w:w="180" w:type="dxa"/>
              <w:right w:w="180" w:type="dxa"/>
            </w:tcMar>
            <w:vAlign w:val="center"/>
          </w:tcPr>
          <w:p>
            <w:pPr>
              <w:spacing w:before="40" w:after="40"/>
            </w:pPr>
            <w:r>
              <w:rPr>
                <w:rFonts w:ascii="Arial" w:hAnsi="Arial"/>
                <w:sz w:val="19"/>
              </w:rPr>
              <w:t>S1 Administrasi Rumah Sakit (UIMA)</w:t>
            </w:r>
          </w:p>
        </w:tc>
      </w:tr>
      <w:tr>
        <w:tc>
          <w:tcPr>
            <w:tcW w:type="dxa" w:w="720"/>
            <w:shd w:fill="FFFFFF"/>
            <w:tcMar>
              <w:top w:w="140" w:type="dxa"/>
              <w:bottom w:w="140" w:type="dxa"/>
              <w:left w:w="180" w:type="dxa"/>
              <w:right w:w="180" w:type="dxa"/>
            </w:tcMar>
            <w:vAlign w:val="center"/>
          </w:tcPr>
          <w:p>
            <w:pPr>
              <w:spacing w:before="40" w:after="40"/>
            </w:pPr>
            <w:r>
              <w:rPr>
                <w:rFonts w:ascii="Arial" w:hAnsi="Arial"/>
                <w:sz w:val="19"/>
              </w:rPr>
              <w:t>10</w:t>
            </w:r>
          </w:p>
        </w:tc>
        <w:tc>
          <w:tcPr>
            <w:tcW w:type="dxa" w:w="2592"/>
            <w:shd w:fill="FFFFFF"/>
            <w:tcMar>
              <w:top w:w="140" w:type="dxa"/>
              <w:bottom w:w="140" w:type="dxa"/>
              <w:left w:w="180" w:type="dxa"/>
              <w:right w:w="180" w:type="dxa"/>
            </w:tcMar>
            <w:vAlign w:val="center"/>
          </w:tcPr>
          <w:p>
            <w:pPr>
              <w:spacing w:before="40" w:after="40"/>
            </w:pPr>
            <w:r>
              <w:rPr>
                <w:rFonts w:ascii="Arial" w:hAnsi="Arial"/>
                <w:sz w:val="19"/>
              </w:rPr>
              <w:t>Fauzan M. Amry</w:t>
            </w:r>
          </w:p>
        </w:tc>
        <w:tc>
          <w:tcPr>
            <w:tcW w:type="dxa" w:w="1728"/>
            <w:shd w:fill="FFFFFF"/>
            <w:tcMar>
              <w:top w:w="140" w:type="dxa"/>
              <w:bottom w:w="140" w:type="dxa"/>
              <w:left w:w="180" w:type="dxa"/>
              <w:right w:w="180" w:type="dxa"/>
            </w:tcMar>
            <w:vAlign w:val="center"/>
          </w:tcPr>
          <w:p>
            <w:pPr>
              <w:spacing w:before="40" w:after="40"/>
            </w:pPr>
            <w:r>
              <w:rPr>
                <w:rFonts w:ascii="Arial" w:hAnsi="Arial"/>
                <w:sz w:val="19"/>
              </w:rPr>
              <w:t>142305000010</w:t>
            </w:r>
          </w:p>
        </w:tc>
        <w:tc>
          <w:tcPr>
            <w:tcW w:type="dxa" w:w="2304"/>
            <w:shd w:fill="FFFFFF"/>
            <w:tcMar>
              <w:top w:w="140" w:type="dxa"/>
              <w:bottom w:w="140" w:type="dxa"/>
              <w:left w:w="180" w:type="dxa"/>
              <w:right w:w="180" w:type="dxa"/>
            </w:tcMar>
            <w:vAlign w:val="center"/>
          </w:tcPr>
          <w:p>
            <w:pPr>
              <w:spacing w:before="40" w:after="40"/>
            </w:pPr>
            <w:r>
              <w:rPr>
                <w:rFonts w:ascii="Arial" w:hAnsi="Arial"/>
                <w:sz w:val="19"/>
              </w:rPr>
              <w:t>Divisi Acara KKN</w:t>
            </w:r>
          </w:p>
        </w:tc>
        <w:tc>
          <w:tcPr>
            <w:tcW w:type="dxa" w:w="2448"/>
            <w:shd w:fill="FFFFFF"/>
            <w:tcMar>
              <w:top w:w="140" w:type="dxa"/>
              <w:bottom w:w="140" w:type="dxa"/>
              <w:left w:w="180" w:type="dxa"/>
              <w:right w:w="180" w:type="dxa"/>
            </w:tcMar>
            <w:vAlign w:val="center"/>
          </w:tcPr>
          <w:p>
            <w:pPr>
              <w:spacing w:before="40" w:after="40"/>
            </w:pPr>
            <w:r>
              <w:rPr>
                <w:rFonts w:ascii="Arial" w:hAnsi="Arial"/>
                <w:sz w:val="19"/>
              </w:rPr>
              <w:t>S1 Administrasi Rumah Sakit (UIMA)</w:t>
            </w:r>
          </w:p>
        </w:tc>
      </w:tr>
      <w:tr>
        <w:tc>
          <w:tcPr>
            <w:tcW w:type="dxa" w:w="720"/>
            <w:shd w:fill="F9FAFB"/>
            <w:tcMar>
              <w:top w:w="140" w:type="dxa"/>
              <w:bottom w:w="140" w:type="dxa"/>
              <w:left w:w="180" w:type="dxa"/>
              <w:right w:w="180" w:type="dxa"/>
            </w:tcMar>
            <w:vAlign w:val="center"/>
          </w:tcPr>
          <w:p>
            <w:pPr>
              <w:spacing w:before="40" w:after="40"/>
            </w:pPr>
            <w:r>
              <w:rPr>
                <w:rFonts w:ascii="Arial" w:hAnsi="Arial"/>
                <w:sz w:val="19"/>
              </w:rPr>
              <w:t>11</w:t>
            </w:r>
          </w:p>
        </w:tc>
        <w:tc>
          <w:tcPr>
            <w:tcW w:type="dxa" w:w="2592"/>
            <w:shd w:fill="F9FAFB"/>
            <w:tcMar>
              <w:top w:w="140" w:type="dxa"/>
              <w:bottom w:w="140" w:type="dxa"/>
              <w:left w:w="180" w:type="dxa"/>
              <w:right w:w="180" w:type="dxa"/>
            </w:tcMar>
            <w:vAlign w:val="center"/>
          </w:tcPr>
          <w:p>
            <w:pPr>
              <w:spacing w:before="40" w:after="40"/>
            </w:pPr>
            <w:r>
              <w:rPr>
                <w:rFonts w:ascii="Arial" w:hAnsi="Arial"/>
                <w:sz w:val="19"/>
              </w:rPr>
              <w:t>Zahra Suci Melinda</w:t>
            </w:r>
          </w:p>
        </w:tc>
        <w:tc>
          <w:tcPr>
            <w:tcW w:type="dxa" w:w="1728"/>
            <w:shd w:fill="F9FAFB"/>
            <w:tcMar>
              <w:top w:w="140" w:type="dxa"/>
              <w:bottom w:w="140" w:type="dxa"/>
              <w:left w:w="180" w:type="dxa"/>
              <w:right w:w="180" w:type="dxa"/>
            </w:tcMar>
            <w:vAlign w:val="center"/>
          </w:tcPr>
          <w:p>
            <w:pPr>
              <w:spacing w:before="40" w:after="40"/>
            </w:pPr>
            <w:r>
              <w:rPr>
                <w:rFonts w:ascii="Arial" w:hAnsi="Arial"/>
                <w:sz w:val="19"/>
              </w:rPr>
              <w:t>14230500005</w:t>
            </w:r>
          </w:p>
        </w:tc>
        <w:tc>
          <w:tcPr>
            <w:tcW w:type="dxa" w:w="2304"/>
            <w:shd w:fill="F9FAFB"/>
            <w:tcMar>
              <w:top w:w="140" w:type="dxa"/>
              <w:bottom w:w="140" w:type="dxa"/>
              <w:left w:w="180" w:type="dxa"/>
              <w:right w:w="180" w:type="dxa"/>
            </w:tcMar>
            <w:vAlign w:val="center"/>
          </w:tcPr>
          <w:p>
            <w:pPr>
              <w:spacing w:before="40" w:after="40"/>
            </w:pPr>
            <w:r>
              <w:rPr>
                <w:rFonts w:ascii="Arial" w:hAnsi="Arial"/>
                <w:sz w:val="19"/>
              </w:rPr>
              <w:t>Koor. Divisi Humas</w:t>
            </w:r>
          </w:p>
        </w:tc>
        <w:tc>
          <w:tcPr>
            <w:tcW w:type="dxa" w:w="2448"/>
            <w:shd w:fill="F9FAFB"/>
            <w:tcMar>
              <w:top w:w="140" w:type="dxa"/>
              <w:bottom w:w="140" w:type="dxa"/>
              <w:left w:w="180" w:type="dxa"/>
              <w:right w:w="180" w:type="dxa"/>
            </w:tcMar>
            <w:vAlign w:val="center"/>
          </w:tcPr>
          <w:p>
            <w:pPr>
              <w:spacing w:before="40" w:after="40"/>
            </w:pPr>
            <w:r>
              <w:rPr>
                <w:rFonts w:ascii="Arial" w:hAnsi="Arial"/>
                <w:sz w:val="19"/>
              </w:rPr>
              <w:t>S1 Administrasi Rumah Sakit (UIMA)</w:t>
            </w:r>
          </w:p>
        </w:tc>
      </w:tr>
      <w:tr>
        <w:tc>
          <w:tcPr>
            <w:tcW w:type="dxa" w:w="720"/>
            <w:shd w:fill="FFFFFF"/>
            <w:tcMar>
              <w:top w:w="140" w:type="dxa"/>
              <w:bottom w:w="140" w:type="dxa"/>
              <w:left w:w="180" w:type="dxa"/>
              <w:right w:w="180" w:type="dxa"/>
            </w:tcMar>
            <w:vAlign w:val="center"/>
          </w:tcPr>
          <w:p>
            <w:pPr>
              <w:spacing w:before="40" w:after="40"/>
            </w:pPr>
            <w:r>
              <w:rPr>
                <w:rFonts w:ascii="Arial" w:hAnsi="Arial"/>
                <w:sz w:val="19"/>
              </w:rPr>
              <w:t>12</w:t>
            </w:r>
          </w:p>
        </w:tc>
        <w:tc>
          <w:tcPr>
            <w:tcW w:type="dxa" w:w="2592"/>
            <w:shd w:fill="FFFFFF"/>
            <w:tcMar>
              <w:top w:w="140" w:type="dxa"/>
              <w:bottom w:w="140" w:type="dxa"/>
              <w:left w:w="180" w:type="dxa"/>
              <w:right w:w="180" w:type="dxa"/>
            </w:tcMar>
            <w:vAlign w:val="center"/>
          </w:tcPr>
          <w:p>
            <w:pPr>
              <w:spacing w:before="40" w:after="40"/>
            </w:pPr>
            <w:r>
              <w:rPr>
                <w:rFonts w:ascii="Arial" w:hAnsi="Arial"/>
                <w:sz w:val="19"/>
              </w:rPr>
              <w:t>Indira Tri Anisa</w:t>
            </w:r>
          </w:p>
        </w:tc>
        <w:tc>
          <w:tcPr>
            <w:tcW w:type="dxa" w:w="1728"/>
            <w:shd w:fill="FFFFFF"/>
            <w:tcMar>
              <w:top w:w="140" w:type="dxa"/>
              <w:bottom w:w="140" w:type="dxa"/>
              <w:left w:w="180" w:type="dxa"/>
              <w:right w:w="180" w:type="dxa"/>
            </w:tcMar>
            <w:vAlign w:val="center"/>
          </w:tcPr>
          <w:p>
            <w:pPr>
              <w:spacing w:before="40" w:after="40"/>
            </w:pPr>
            <w:r>
              <w:rPr>
                <w:rFonts w:ascii="Arial" w:hAnsi="Arial"/>
                <w:sz w:val="19"/>
              </w:rPr>
              <w:t>14230500006</w:t>
            </w:r>
          </w:p>
        </w:tc>
        <w:tc>
          <w:tcPr>
            <w:tcW w:type="dxa" w:w="2304"/>
            <w:shd w:fill="FFFFFF"/>
            <w:tcMar>
              <w:top w:w="140" w:type="dxa"/>
              <w:bottom w:w="140" w:type="dxa"/>
              <w:left w:w="180" w:type="dxa"/>
              <w:right w:w="180" w:type="dxa"/>
            </w:tcMar>
            <w:vAlign w:val="center"/>
          </w:tcPr>
          <w:p>
            <w:pPr>
              <w:spacing w:before="40" w:after="40"/>
            </w:pPr>
            <w:r>
              <w:rPr>
                <w:rFonts w:ascii="Arial" w:hAnsi="Arial"/>
                <w:sz w:val="19"/>
              </w:rPr>
              <w:t>Divisi Humas KKN</w:t>
            </w:r>
          </w:p>
        </w:tc>
        <w:tc>
          <w:tcPr>
            <w:tcW w:type="dxa" w:w="2448"/>
            <w:shd w:fill="FFFFFF"/>
            <w:tcMar>
              <w:top w:w="140" w:type="dxa"/>
              <w:bottom w:w="140" w:type="dxa"/>
              <w:left w:w="180" w:type="dxa"/>
              <w:right w:w="180" w:type="dxa"/>
            </w:tcMar>
            <w:vAlign w:val="center"/>
          </w:tcPr>
          <w:p>
            <w:pPr>
              <w:spacing w:before="40" w:after="40"/>
            </w:pPr>
            <w:r>
              <w:rPr>
                <w:rFonts w:ascii="Arial" w:hAnsi="Arial"/>
                <w:sz w:val="19"/>
              </w:rPr>
              <w:t>S1 Administrasi Rumah Sakit (UIMA)</w:t>
            </w:r>
          </w:p>
        </w:tc>
      </w:tr>
      <w:tr>
        <w:tc>
          <w:tcPr>
            <w:tcW w:type="dxa" w:w="720"/>
            <w:shd w:fill="F9FAFB"/>
            <w:tcMar>
              <w:top w:w="140" w:type="dxa"/>
              <w:bottom w:w="140" w:type="dxa"/>
              <w:left w:w="180" w:type="dxa"/>
              <w:right w:w="180" w:type="dxa"/>
            </w:tcMar>
            <w:vAlign w:val="center"/>
          </w:tcPr>
          <w:p>
            <w:pPr>
              <w:spacing w:before="40" w:after="40"/>
            </w:pPr>
            <w:r>
              <w:rPr>
                <w:rFonts w:ascii="Arial" w:hAnsi="Arial"/>
                <w:sz w:val="19"/>
              </w:rPr>
              <w:t>13</w:t>
            </w:r>
          </w:p>
        </w:tc>
        <w:tc>
          <w:tcPr>
            <w:tcW w:type="dxa" w:w="2592"/>
            <w:shd w:fill="F9FAFB"/>
            <w:tcMar>
              <w:top w:w="140" w:type="dxa"/>
              <w:bottom w:w="140" w:type="dxa"/>
              <w:left w:w="180" w:type="dxa"/>
              <w:right w:w="180" w:type="dxa"/>
            </w:tcMar>
            <w:vAlign w:val="center"/>
          </w:tcPr>
          <w:p>
            <w:pPr>
              <w:spacing w:before="40" w:after="40"/>
            </w:pPr>
            <w:r>
              <w:rPr>
                <w:rFonts w:ascii="Arial" w:hAnsi="Arial"/>
                <w:sz w:val="19"/>
              </w:rPr>
              <w:t>Devina Adelia Putri</w:t>
            </w:r>
          </w:p>
        </w:tc>
        <w:tc>
          <w:tcPr>
            <w:tcW w:type="dxa" w:w="1728"/>
            <w:shd w:fill="F9FAFB"/>
            <w:tcMar>
              <w:top w:w="140" w:type="dxa"/>
              <w:bottom w:w="140" w:type="dxa"/>
              <w:left w:w="180" w:type="dxa"/>
              <w:right w:w="180" w:type="dxa"/>
            </w:tcMar>
            <w:vAlign w:val="center"/>
          </w:tcPr>
          <w:p>
            <w:pPr>
              <w:spacing w:before="40" w:after="40"/>
            </w:pPr>
            <w:r>
              <w:rPr>
                <w:rFonts w:ascii="Arial" w:hAnsi="Arial"/>
                <w:sz w:val="19"/>
              </w:rPr>
              <w:t>14230500007</w:t>
            </w:r>
          </w:p>
        </w:tc>
        <w:tc>
          <w:tcPr>
            <w:tcW w:type="dxa" w:w="2304"/>
            <w:shd w:fill="F9FAFB"/>
            <w:tcMar>
              <w:top w:w="140" w:type="dxa"/>
              <w:bottom w:w="140" w:type="dxa"/>
              <w:left w:w="180" w:type="dxa"/>
              <w:right w:w="180" w:type="dxa"/>
            </w:tcMar>
            <w:vAlign w:val="center"/>
          </w:tcPr>
          <w:p>
            <w:pPr>
              <w:spacing w:before="40" w:after="40"/>
            </w:pPr>
            <w:r>
              <w:rPr>
                <w:rFonts w:ascii="Arial" w:hAnsi="Arial"/>
                <w:sz w:val="19"/>
              </w:rPr>
              <w:t>Divisi Humas KKN</w:t>
            </w:r>
          </w:p>
        </w:tc>
        <w:tc>
          <w:tcPr>
            <w:tcW w:type="dxa" w:w="2448"/>
            <w:shd w:fill="F9FAFB"/>
            <w:tcMar>
              <w:top w:w="140" w:type="dxa"/>
              <w:bottom w:w="140" w:type="dxa"/>
              <w:left w:w="180" w:type="dxa"/>
              <w:right w:w="180" w:type="dxa"/>
            </w:tcMar>
            <w:vAlign w:val="center"/>
          </w:tcPr>
          <w:p>
            <w:pPr>
              <w:spacing w:before="40" w:after="40"/>
            </w:pPr>
            <w:r>
              <w:rPr>
                <w:rFonts w:ascii="Arial" w:hAnsi="Arial"/>
                <w:sz w:val="19"/>
              </w:rPr>
              <w:t>S1 Administrasi Rumah Sakit (UIMA)</w:t>
            </w:r>
          </w:p>
        </w:tc>
      </w:tr>
      <w:tr>
        <w:tc>
          <w:tcPr>
            <w:tcW w:type="dxa" w:w="720"/>
            <w:shd w:fill="FFFFFF"/>
            <w:tcMar>
              <w:top w:w="140" w:type="dxa"/>
              <w:bottom w:w="140" w:type="dxa"/>
              <w:left w:w="180" w:type="dxa"/>
              <w:right w:w="180" w:type="dxa"/>
            </w:tcMar>
            <w:vAlign w:val="center"/>
          </w:tcPr>
          <w:p>
            <w:pPr>
              <w:spacing w:before="40" w:after="40"/>
            </w:pPr>
            <w:r>
              <w:rPr>
                <w:rFonts w:ascii="Arial" w:hAnsi="Arial"/>
                <w:sz w:val="19"/>
              </w:rPr>
              <w:t>14</w:t>
            </w:r>
          </w:p>
        </w:tc>
        <w:tc>
          <w:tcPr>
            <w:tcW w:type="dxa" w:w="2592"/>
            <w:shd w:fill="FFFFFF"/>
            <w:tcMar>
              <w:top w:w="140" w:type="dxa"/>
              <w:bottom w:w="140" w:type="dxa"/>
              <w:left w:w="180" w:type="dxa"/>
              <w:right w:w="180" w:type="dxa"/>
            </w:tcMar>
            <w:vAlign w:val="center"/>
          </w:tcPr>
          <w:p>
            <w:pPr>
              <w:spacing w:before="40" w:after="40"/>
            </w:pPr>
            <w:r>
              <w:rPr>
                <w:rFonts w:ascii="Arial" w:hAnsi="Arial"/>
                <w:sz w:val="19"/>
              </w:rPr>
              <w:t>Moh Ariska Rasyid</w:t>
            </w:r>
          </w:p>
        </w:tc>
        <w:tc>
          <w:tcPr>
            <w:tcW w:type="dxa" w:w="1728"/>
            <w:shd w:fill="FFFFFF"/>
            <w:tcMar>
              <w:top w:w="140" w:type="dxa"/>
              <w:bottom w:w="140" w:type="dxa"/>
              <w:left w:w="180" w:type="dxa"/>
              <w:right w:w="180" w:type="dxa"/>
            </w:tcMar>
            <w:vAlign w:val="center"/>
          </w:tcPr>
          <w:p>
            <w:pPr>
              <w:spacing w:before="40" w:after="40"/>
            </w:pPr>
            <w:r>
              <w:rPr>
                <w:rFonts w:ascii="Arial" w:hAnsi="Arial"/>
                <w:sz w:val="19"/>
              </w:rPr>
              <w:t>14230000009</w:t>
            </w:r>
          </w:p>
        </w:tc>
        <w:tc>
          <w:tcPr>
            <w:tcW w:type="dxa" w:w="2304"/>
            <w:shd w:fill="FFFFFF"/>
            <w:tcMar>
              <w:top w:w="140" w:type="dxa"/>
              <w:bottom w:w="140" w:type="dxa"/>
              <w:left w:w="180" w:type="dxa"/>
              <w:right w:w="180" w:type="dxa"/>
            </w:tcMar>
            <w:vAlign w:val="center"/>
          </w:tcPr>
          <w:p>
            <w:pPr>
              <w:spacing w:before="40" w:after="40"/>
            </w:pPr>
            <w:r>
              <w:rPr>
                <w:rFonts w:ascii="Arial" w:hAnsi="Arial"/>
                <w:sz w:val="19"/>
              </w:rPr>
              <w:t>Koor. Divisi PDD</w:t>
            </w:r>
          </w:p>
        </w:tc>
        <w:tc>
          <w:tcPr>
            <w:tcW w:type="dxa" w:w="2448"/>
            <w:shd w:fill="FFFFFF"/>
            <w:tcMar>
              <w:top w:w="140" w:type="dxa"/>
              <w:bottom w:w="140" w:type="dxa"/>
              <w:left w:w="180" w:type="dxa"/>
              <w:right w:w="180" w:type="dxa"/>
            </w:tcMar>
            <w:vAlign w:val="center"/>
          </w:tcPr>
          <w:p>
            <w:pPr>
              <w:spacing w:before="40" w:after="40"/>
            </w:pPr>
            <w:r>
              <w:rPr>
                <w:rFonts w:ascii="Arial" w:hAnsi="Arial"/>
                <w:sz w:val="19"/>
              </w:rPr>
              <w:t>S1 Administrasi Rumah Sakit (UIMA)</w:t>
            </w:r>
          </w:p>
        </w:tc>
      </w:tr>
      <w:tr>
        <w:tc>
          <w:tcPr>
            <w:tcW w:type="dxa" w:w="720"/>
            <w:shd w:fill="F9FAFB"/>
            <w:tcMar>
              <w:top w:w="140" w:type="dxa"/>
              <w:bottom w:w="140" w:type="dxa"/>
              <w:left w:w="180" w:type="dxa"/>
              <w:right w:w="180" w:type="dxa"/>
            </w:tcMar>
            <w:vAlign w:val="center"/>
          </w:tcPr>
          <w:p>
            <w:pPr>
              <w:spacing w:before="40" w:after="40"/>
            </w:pPr>
            <w:r>
              <w:rPr>
                <w:rFonts w:ascii="Arial" w:hAnsi="Arial"/>
                <w:sz w:val="19"/>
              </w:rPr>
              <w:t>15</w:t>
            </w:r>
          </w:p>
        </w:tc>
        <w:tc>
          <w:tcPr>
            <w:tcW w:type="dxa" w:w="2592"/>
            <w:shd w:fill="F9FAFB"/>
            <w:tcMar>
              <w:top w:w="140" w:type="dxa"/>
              <w:bottom w:w="140" w:type="dxa"/>
              <w:left w:w="180" w:type="dxa"/>
              <w:right w:w="180" w:type="dxa"/>
            </w:tcMar>
            <w:vAlign w:val="center"/>
          </w:tcPr>
          <w:p>
            <w:pPr>
              <w:spacing w:before="40" w:after="40"/>
            </w:pPr>
            <w:r>
              <w:rPr>
                <w:rFonts w:ascii="Arial" w:hAnsi="Arial"/>
                <w:sz w:val="19"/>
              </w:rPr>
              <w:t>Titian Sejati Gulo</w:t>
            </w:r>
          </w:p>
        </w:tc>
        <w:tc>
          <w:tcPr>
            <w:tcW w:type="dxa" w:w="1728"/>
            <w:shd w:fill="F9FAFB"/>
            <w:tcMar>
              <w:top w:w="140" w:type="dxa"/>
              <w:bottom w:w="140" w:type="dxa"/>
              <w:left w:w="180" w:type="dxa"/>
              <w:right w:w="180" w:type="dxa"/>
            </w:tcMar>
            <w:vAlign w:val="center"/>
          </w:tcPr>
          <w:p>
            <w:pPr>
              <w:spacing w:before="40" w:after="40"/>
            </w:pPr>
            <w:r>
              <w:rPr>
                <w:rFonts w:ascii="Arial" w:hAnsi="Arial"/>
                <w:sz w:val="19"/>
              </w:rPr>
              <w:t>14230000003</w:t>
            </w:r>
          </w:p>
        </w:tc>
        <w:tc>
          <w:tcPr>
            <w:tcW w:type="dxa" w:w="2304"/>
            <w:shd w:fill="F9FAFB"/>
            <w:tcMar>
              <w:top w:w="140" w:type="dxa"/>
              <w:bottom w:w="140" w:type="dxa"/>
              <w:left w:w="180" w:type="dxa"/>
              <w:right w:w="180" w:type="dxa"/>
            </w:tcMar>
            <w:vAlign w:val="center"/>
          </w:tcPr>
          <w:p>
            <w:pPr>
              <w:spacing w:before="40" w:after="40"/>
            </w:pPr>
            <w:r>
              <w:rPr>
                <w:rFonts w:ascii="Arial" w:hAnsi="Arial"/>
                <w:sz w:val="19"/>
              </w:rPr>
              <w:t>Divisi PDD KKN</w:t>
            </w:r>
          </w:p>
        </w:tc>
        <w:tc>
          <w:tcPr>
            <w:tcW w:type="dxa" w:w="2448"/>
            <w:shd w:fill="F9FAFB"/>
            <w:tcMar>
              <w:top w:w="140" w:type="dxa"/>
              <w:bottom w:w="140" w:type="dxa"/>
              <w:left w:w="180" w:type="dxa"/>
              <w:right w:w="180" w:type="dxa"/>
            </w:tcMar>
            <w:vAlign w:val="center"/>
          </w:tcPr>
          <w:p>
            <w:pPr>
              <w:spacing w:before="40" w:after="40"/>
            </w:pPr>
            <w:r>
              <w:rPr>
                <w:rFonts w:ascii="Arial" w:hAnsi="Arial"/>
                <w:sz w:val="19"/>
              </w:rPr>
              <w:t>S1 Administrasi Rumah Sakit (UIMA)</w:t>
            </w:r>
          </w:p>
        </w:tc>
      </w:tr>
      <w:tr>
        <w:tc>
          <w:tcPr>
            <w:tcW w:type="dxa" w:w="720"/>
            <w:shd w:fill="FFFFFF"/>
            <w:tcMar>
              <w:top w:w="140" w:type="dxa"/>
              <w:bottom w:w="140" w:type="dxa"/>
              <w:left w:w="180" w:type="dxa"/>
              <w:right w:w="180" w:type="dxa"/>
            </w:tcMar>
            <w:vAlign w:val="center"/>
          </w:tcPr>
          <w:p>
            <w:pPr>
              <w:spacing w:before="40" w:after="40"/>
            </w:pPr>
            <w:r>
              <w:rPr>
                <w:rFonts w:ascii="Arial" w:hAnsi="Arial"/>
                <w:sz w:val="19"/>
              </w:rPr>
              <w:t>16</w:t>
            </w:r>
          </w:p>
        </w:tc>
        <w:tc>
          <w:tcPr>
            <w:tcW w:type="dxa" w:w="2592"/>
            <w:shd w:fill="FFFFFF"/>
            <w:tcMar>
              <w:top w:w="140" w:type="dxa"/>
              <w:bottom w:w="140" w:type="dxa"/>
              <w:left w:w="180" w:type="dxa"/>
              <w:right w:w="180" w:type="dxa"/>
            </w:tcMar>
            <w:vAlign w:val="center"/>
          </w:tcPr>
          <w:p>
            <w:pPr>
              <w:spacing w:before="40" w:after="40"/>
            </w:pPr>
            <w:r>
              <w:rPr>
                <w:rFonts w:ascii="Arial" w:hAnsi="Arial"/>
                <w:sz w:val="19"/>
              </w:rPr>
              <w:t>Zahra Rima Ardia</w:t>
            </w:r>
          </w:p>
        </w:tc>
        <w:tc>
          <w:tcPr>
            <w:tcW w:type="dxa" w:w="1728"/>
            <w:shd w:fill="FFFFFF"/>
            <w:tcMar>
              <w:top w:w="140" w:type="dxa"/>
              <w:bottom w:w="140" w:type="dxa"/>
              <w:left w:w="180" w:type="dxa"/>
              <w:right w:w="180" w:type="dxa"/>
            </w:tcMar>
            <w:vAlign w:val="center"/>
          </w:tcPr>
          <w:p>
            <w:pPr>
              <w:spacing w:before="40" w:after="40"/>
            </w:pPr>
            <w:r>
              <w:rPr>
                <w:rFonts w:ascii="Arial" w:hAnsi="Arial"/>
                <w:sz w:val="19"/>
              </w:rPr>
              <w:t>14230500008</w:t>
            </w:r>
          </w:p>
        </w:tc>
        <w:tc>
          <w:tcPr>
            <w:tcW w:type="dxa" w:w="2304"/>
            <w:shd w:fill="FFFFFF"/>
            <w:tcMar>
              <w:top w:w="140" w:type="dxa"/>
              <w:bottom w:w="140" w:type="dxa"/>
              <w:left w:w="180" w:type="dxa"/>
              <w:right w:w="180" w:type="dxa"/>
            </w:tcMar>
            <w:vAlign w:val="center"/>
          </w:tcPr>
          <w:p>
            <w:pPr>
              <w:spacing w:before="40" w:after="40"/>
            </w:pPr>
            <w:r>
              <w:rPr>
                <w:rFonts w:ascii="Arial" w:hAnsi="Arial"/>
                <w:sz w:val="19"/>
              </w:rPr>
              <w:t>Divisi PDD KKN</w:t>
            </w:r>
          </w:p>
        </w:tc>
        <w:tc>
          <w:tcPr>
            <w:tcW w:type="dxa" w:w="2448"/>
            <w:shd w:fill="FFFFFF"/>
            <w:tcMar>
              <w:top w:w="140" w:type="dxa"/>
              <w:bottom w:w="140" w:type="dxa"/>
              <w:left w:w="180" w:type="dxa"/>
              <w:right w:w="180" w:type="dxa"/>
            </w:tcMar>
            <w:vAlign w:val="center"/>
          </w:tcPr>
          <w:p>
            <w:pPr>
              <w:spacing w:before="40" w:after="40"/>
            </w:pPr>
            <w:r>
              <w:rPr>
                <w:rFonts w:ascii="Arial" w:hAnsi="Arial"/>
                <w:sz w:val="19"/>
              </w:rPr>
              <w:t>S1 Administrasi Rumah Sakit (UIMA)</w:t>
            </w:r>
          </w:p>
        </w:tc>
      </w:tr>
      <w:tr>
        <w:tc>
          <w:tcPr>
            <w:tcW w:type="dxa" w:w="720"/>
            <w:shd w:fill="F9FAFB"/>
            <w:tcMar>
              <w:top w:w="140" w:type="dxa"/>
              <w:bottom w:w="140" w:type="dxa"/>
              <w:left w:w="180" w:type="dxa"/>
              <w:right w:w="180" w:type="dxa"/>
            </w:tcMar>
            <w:vAlign w:val="center"/>
          </w:tcPr>
          <w:p>
            <w:pPr>
              <w:spacing w:before="40" w:after="40"/>
            </w:pPr>
            <w:r>
              <w:rPr>
                <w:rFonts w:ascii="Arial" w:hAnsi="Arial"/>
                <w:sz w:val="19"/>
              </w:rPr>
              <w:t>17</w:t>
            </w:r>
          </w:p>
        </w:tc>
        <w:tc>
          <w:tcPr>
            <w:tcW w:type="dxa" w:w="2592"/>
            <w:shd w:fill="F9FAFB"/>
            <w:tcMar>
              <w:top w:w="140" w:type="dxa"/>
              <w:bottom w:w="140" w:type="dxa"/>
              <w:left w:w="180" w:type="dxa"/>
              <w:right w:w="180" w:type="dxa"/>
            </w:tcMar>
            <w:vAlign w:val="center"/>
          </w:tcPr>
          <w:p>
            <w:pPr>
              <w:spacing w:before="40" w:after="40"/>
            </w:pPr>
            <w:r>
              <w:rPr>
                <w:rFonts w:ascii="Arial" w:hAnsi="Arial"/>
                <w:sz w:val="19"/>
              </w:rPr>
              <w:t>St Anisa Balqis</w:t>
            </w:r>
          </w:p>
        </w:tc>
        <w:tc>
          <w:tcPr>
            <w:tcW w:type="dxa" w:w="1728"/>
            <w:shd w:fill="F9FAFB"/>
            <w:tcMar>
              <w:top w:w="140" w:type="dxa"/>
              <w:bottom w:w="140" w:type="dxa"/>
              <w:left w:w="180" w:type="dxa"/>
              <w:right w:w="180" w:type="dxa"/>
            </w:tcMar>
            <w:vAlign w:val="center"/>
          </w:tcPr>
          <w:p>
            <w:pPr>
              <w:spacing w:before="40" w:after="40"/>
            </w:pPr>
            <w:r>
              <w:rPr>
                <w:rFonts w:ascii="Arial" w:hAnsi="Arial"/>
                <w:sz w:val="19"/>
              </w:rPr>
              <w:t>142300000010</w:t>
            </w:r>
          </w:p>
        </w:tc>
        <w:tc>
          <w:tcPr>
            <w:tcW w:type="dxa" w:w="2304"/>
            <w:shd w:fill="F9FAFB"/>
            <w:tcMar>
              <w:top w:w="140" w:type="dxa"/>
              <w:bottom w:w="140" w:type="dxa"/>
              <w:left w:w="180" w:type="dxa"/>
              <w:right w:w="180" w:type="dxa"/>
            </w:tcMar>
            <w:vAlign w:val="center"/>
          </w:tcPr>
          <w:p>
            <w:pPr>
              <w:spacing w:before="40" w:after="40"/>
            </w:pPr>
            <w:r>
              <w:rPr>
                <w:rFonts w:ascii="Arial" w:hAnsi="Arial"/>
                <w:sz w:val="19"/>
              </w:rPr>
              <w:t>Divisi PDD KKN</w:t>
            </w:r>
          </w:p>
        </w:tc>
        <w:tc>
          <w:tcPr>
            <w:tcW w:type="dxa" w:w="2448"/>
            <w:shd w:fill="F9FAFB"/>
            <w:tcMar>
              <w:top w:w="140" w:type="dxa"/>
              <w:bottom w:w="140" w:type="dxa"/>
              <w:left w:w="180" w:type="dxa"/>
              <w:right w:w="180" w:type="dxa"/>
            </w:tcMar>
            <w:vAlign w:val="center"/>
          </w:tcPr>
          <w:p>
            <w:pPr>
              <w:spacing w:before="40" w:after="40"/>
            </w:pPr>
            <w:r>
              <w:rPr>
                <w:rFonts w:ascii="Arial" w:hAnsi="Arial"/>
                <w:sz w:val="19"/>
              </w:rPr>
              <w:t>S1 Administrasi Rumah Sakit (UIMA)</w:t>
            </w:r>
          </w:p>
        </w:tc>
      </w:tr>
      <w:tr>
        <w:tc>
          <w:tcPr>
            <w:tcW w:type="dxa" w:w="720"/>
            <w:shd w:fill="FFFFFF"/>
            <w:tcMar>
              <w:top w:w="140" w:type="dxa"/>
              <w:bottom w:w="140" w:type="dxa"/>
              <w:left w:w="180" w:type="dxa"/>
              <w:right w:w="180" w:type="dxa"/>
            </w:tcMar>
            <w:vAlign w:val="center"/>
          </w:tcPr>
          <w:p>
            <w:pPr>
              <w:spacing w:before="40" w:after="40"/>
            </w:pPr>
            <w:r>
              <w:rPr>
                <w:rFonts w:ascii="Arial" w:hAnsi="Arial"/>
                <w:sz w:val="19"/>
              </w:rPr>
              <w:t>18</w:t>
            </w:r>
          </w:p>
        </w:tc>
        <w:tc>
          <w:tcPr>
            <w:tcW w:type="dxa" w:w="2592"/>
            <w:shd w:fill="FFFFFF"/>
            <w:tcMar>
              <w:top w:w="140" w:type="dxa"/>
              <w:bottom w:w="140" w:type="dxa"/>
              <w:left w:w="180" w:type="dxa"/>
              <w:right w:w="180" w:type="dxa"/>
            </w:tcMar>
            <w:vAlign w:val="center"/>
          </w:tcPr>
          <w:p>
            <w:pPr>
              <w:spacing w:before="40" w:after="40"/>
            </w:pPr>
            <w:r>
              <w:rPr>
                <w:rFonts w:ascii="Arial" w:hAnsi="Arial"/>
                <w:sz w:val="19"/>
              </w:rPr>
              <w:t>Mutiara Nur Azizah</w:t>
            </w:r>
          </w:p>
        </w:tc>
        <w:tc>
          <w:tcPr>
            <w:tcW w:type="dxa" w:w="1728"/>
            <w:shd w:fill="FFFFFF"/>
            <w:tcMar>
              <w:top w:w="140" w:type="dxa"/>
              <w:bottom w:w="140" w:type="dxa"/>
              <w:left w:w="180" w:type="dxa"/>
              <w:right w:w="180" w:type="dxa"/>
            </w:tcMar>
            <w:vAlign w:val="center"/>
          </w:tcPr>
          <w:p>
            <w:pPr>
              <w:spacing w:before="40" w:after="40"/>
            </w:pPr>
            <w:r>
              <w:rPr>
                <w:rFonts w:ascii="Arial" w:hAnsi="Arial"/>
                <w:sz w:val="19"/>
              </w:rPr>
              <w:t>14230000006</w:t>
            </w:r>
          </w:p>
        </w:tc>
        <w:tc>
          <w:tcPr>
            <w:tcW w:type="dxa" w:w="2304"/>
            <w:shd w:fill="FFFFFF"/>
            <w:tcMar>
              <w:top w:w="140" w:type="dxa"/>
              <w:bottom w:w="140" w:type="dxa"/>
              <w:left w:w="180" w:type="dxa"/>
              <w:right w:w="180" w:type="dxa"/>
            </w:tcMar>
            <w:vAlign w:val="center"/>
          </w:tcPr>
          <w:p>
            <w:pPr>
              <w:spacing w:before="40" w:after="40"/>
            </w:pPr>
            <w:r>
              <w:rPr>
                <w:rFonts w:ascii="Arial" w:hAnsi="Arial"/>
                <w:sz w:val="19"/>
              </w:rPr>
              <w:t>Koor. Divisi Perkap</w:t>
            </w:r>
          </w:p>
        </w:tc>
        <w:tc>
          <w:tcPr>
            <w:tcW w:type="dxa" w:w="2448"/>
            <w:shd w:fill="FFFFFF"/>
            <w:tcMar>
              <w:top w:w="140" w:type="dxa"/>
              <w:bottom w:w="140" w:type="dxa"/>
              <w:left w:w="180" w:type="dxa"/>
              <w:right w:w="180" w:type="dxa"/>
            </w:tcMar>
            <w:vAlign w:val="center"/>
          </w:tcPr>
          <w:p>
            <w:pPr>
              <w:spacing w:before="40" w:after="40"/>
            </w:pPr>
            <w:r>
              <w:rPr>
                <w:rFonts w:ascii="Arial" w:hAnsi="Arial"/>
                <w:sz w:val="19"/>
              </w:rPr>
              <w:t>S1 Administrasi Rumah Sakit (UIMA)</w:t>
            </w:r>
          </w:p>
        </w:tc>
      </w:tr>
      <w:tr>
        <w:tc>
          <w:tcPr>
            <w:tcW w:type="dxa" w:w="720"/>
            <w:shd w:fill="F9FAFB"/>
            <w:tcMar>
              <w:top w:w="140" w:type="dxa"/>
              <w:bottom w:w="140" w:type="dxa"/>
              <w:left w:w="180" w:type="dxa"/>
              <w:right w:w="180" w:type="dxa"/>
            </w:tcMar>
            <w:vAlign w:val="center"/>
          </w:tcPr>
          <w:p>
            <w:pPr>
              <w:spacing w:before="40" w:after="40"/>
            </w:pPr>
            <w:r>
              <w:rPr>
                <w:rFonts w:ascii="Arial" w:hAnsi="Arial"/>
                <w:sz w:val="19"/>
              </w:rPr>
              <w:t>19</w:t>
            </w:r>
          </w:p>
        </w:tc>
        <w:tc>
          <w:tcPr>
            <w:tcW w:type="dxa" w:w="2592"/>
            <w:shd w:fill="F9FAFB"/>
            <w:tcMar>
              <w:top w:w="140" w:type="dxa"/>
              <w:bottom w:w="140" w:type="dxa"/>
              <w:left w:w="180" w:type="dxa"/>
              <w:right w:w="180" w:type="dxa"/>
            </w:tcMar>
            <w:vAlign w:val="center"/>
          </w:tcPr>
          <w:p>
            <w:pPr>
              <w:spacing w:before="40" w:after="40"/>
            </w:pPr>
            <w:r>
              <w:rPr>
                <w:rFonts w:ascii="Arial" w:hAnsi="Arial"/>
                <w:sz w:val="19"/>
              </w:rPr>
              <w:t>Devi Auliah</w:t>
            </w:r>
          </w:p>
        </w:tc>
        <w:tc>
          <w:tcPr>
            <w:tcW w:type="dxa" w:w="1728"/>
            <w:shd w:fill="F9FAFB"/>
            <w:tcMar>
              <w:top w:w="140" w:type="dxa"/>
              <w:bottom w:w="140" w:type="dxa"/>
              <w:left w:w="180" w:type="dxa"/>
              <w:right w:w="180" w:type="dxa"/>
            </w:tcMar>
            <w:vAlign w:val="center"/>
          </w:tcPr>
          <w:p>
            <w:pPr>
              <w:spacing w:before="40" w:after="40"/>
            </w:pPr>
            <w:r>
              <w:rPr>
                <w:rFonts w:ascii="Arial" w:hAnsi="Arial"/>
                <w:sz w:val="19"/>
              </w:rPr>
              <w:t>14230000005</w:t>
            </w:r>
          </w:p>
        </w:tc>
        <w:tc>
          <w:tcPr>
            <w:tcW w:type="dxa" w:w="2304"/>
            <w:shd w:fill="F9FAFB"/>
            <w:tcMar>
              <w:top w:w="140" w:type="dxa"/>
              <w:bottom w:w="140" w:type="dxa"/>
              <w:left w:w="180" w:type="dxa"/>
              <w:right w:w="180" w:type="dxa"/>
            </w:tcMar>
            <w:vAlign w:val="center"/>
          </w:tcPr>
          <w:p>
            <w:pPr>
              <w:spacing w:before="40" w:after="40"/>
            </w:pPr>
            <w:r>
              <w:rPr>
                <w:rFonts w:ascii="Arial" w:hAnsi="Arial"/>
                <w:sz w:val="19"/>
              </w:rPr>
              <w:t>Divisi Perkap KKN</w:t>
            </w:r>
          </w:p>
        </w:tc>
        <w:tc>
          <w:tcPr>
            <w:tcW w:type="dxa" w:w="2448"/>
            <w:shd w:fill="F9FAFB"/>
            <w:tcMar>
              <w:top w:w="140" w:type="dxa"/>
              <w:bottom w:w="140" w:type="dxa"/>
              <w:left w:w="180" w:type="dxa"/>
              <w:right w:w="180" w:type="dxa"/>
            </w:tcMar>
            <w:vAlign w:val="center"/>
          </w:tcPr>
          <w:p>
            <w:pPr>
              <w:spacing w:before="40" w:after="40"/>
            </w:pPr>
            <w:r>
              <w:rPr>
                <w:rFonts w:ascii="Arial" w:hAnsi="Arial"/>
                <w:sz w:val="19"/>
              </w:rPr>
              <w:t>S1 Administrasi Rumah Sakit (UIMA)</w:t>
            </w:r>
          </w:p>
        </w:tc>
      </w:tr>
      <w:tr>
        <w:tc>
          <w:tcPr>
            <w:tcW w:type="dxa" w:w="720"/>
            <w:shd w:fill="FFFFFF"/>
            <w:tcMar>
              <w:top w:w="140" w:type="dxa"/>
              <w:bottom w:w="140" w:type="dxa"/>
              <w:left w:w="180" w:type="dxa"/>
              <w:right w:w="180" w:type="dxa"/>
            </w:tcMar>
            <w:vAlign w:val="center"/>
          </w:tcPr>
          <w:p>
            <w:pPr>
              <w:spacing w:before="40" w:after="40"/>
            </w:pPr>
            <w:r>
              <w:rPr>
                <w:rFonts w:ascii="Arial" w:hAnsi="Arial"/>
                <w:sz w:val="19"/>
              </w:rPr>
              <w:t>20</w:t>
            </w:r>
          </w:p>
        </w:tc>
        <w:tc>
          <w:tcPr>
            <w:tcW w:type="dxa" w:w="2592"/>
            <w:shd w:fill="FFFFFF"/>
            <w:tcMar>
              <w:top w:w="140" w:type="dxa"/>
              <w:bottom w:w="140" w:type="dxa"/>
              <w:left w:w="180" w:type="dxa"/>
              <w:right w:w="180" w:type="dxa"/>
            </w:tcMar>
            <w:vAlign w:val="center"/>
          </w:tcPr>
          <w:p>
            <w:pPr>
              <w:spacing w:before="40" w:after="40"/>
            </w:pPr>
            <w:r>
              <w:rPr>
                <w:rFonts w:ascii="Arial" w:hAnsi="Arial"/>
                <w:sz w:val="19"/>
              </w:rPr>
              <w:t>Atsalits N. Solihin</w:t>
            </w:r>
          </w:p>
        </w:tc>
        <w:tc>
          <w:tcPr>
            <w:tcW w:type="dxa" w:w="1728"/>
            <w:shd w:fill="FFFFFF"/>
            <w:tcMar>
              <w:top w:w="140" w:type="dxa"/>
              <w:bottom w:w="140" w:type="dxa"/>
              <w:left w:w="180" w:type="dxa"/>
              <w:right w:w="180" w:type="dxa"/>
            </w:tcMar>
            <w:vAlign w:val="center"/>
          </w:tcPr>
          <w:p>
            <w:pPr>
              <w:spacing w:before="40" w:after="40"/>
            </w:pPr>
            <w:r>
              <w:rPr>
                <w:rFonts w:ascii="Arial" w:hAnsi="Arial"/>
                <w:sz w:val="19"/>
              </w:rPr>
              <w:t>14230500001</w:t>
            </w:r>
          </w:p>
        </w:tc>
        <w:tc>
          <w:tcPr>
            <w:tcW w:type="dxa" w:w="2304"/>
            <w:shd w:fill="FFFFFF"/>
            <w:tcMar>
              <w:top w:w="140" w:type="dxa"/>
              <w:bottom w:w="140" w:type="dxa"/>
              <w:left w:w="180" w:type="dxa"/>
              <w:right w:w="180" w:type="dxa"/>
            </w:tcMar>
            <w:vAlign w:val="center"/>
          </w:tcPr>
          <w:p>
            <w:pPr>
              <w:spacing w:before="40" w:after="40"/>
            </w:pPr>
            <w:r>
              <w:rPr>
                <w:rFonts w:ascii="Arial" w:hAnsi="Arial"/>
                <w:sz w:val="19"/>
              </w:rPr>
              <w:t>Divisi Perkap KKN</w:t>
            </w:r>
          </w:p>
        </w:tc>
        <w:tc>
          <w:tcPr>
            <w:tcW w:type="dxa" w:w="2448"/>
            <w:shd w:fill="FFFFFF"/>
            <w:tcMar>
              <w:top w:w="140" w:type="dxa"/>
              <w:bottom w:w="140" w:type="dxa"/>
              <w:left w:w="180" w:type="dxa"/>
              <w:right w:w="180" w:type="dxa"/>
            </w:tcMar>
            <w:vAlign w:val="center"/>
          </w:tcPr>
          <w:p>
            <w:pPr>
              <w:spacing w:before="40" w:after="40"/>
            </w:pPr>
            <w:r>
              <w:rPr>
                <w:rFonts w:ascii="Arial" w:hAnsi="Arial"/>
                <w:sz w:val="19"/>
              </w:rPr>
              <w:t>S1 Administrasi Rumah Sakit (UIMA)</w:t>
            </w:r>
          </w:p>
        </w:tc>
      </w:tr>
    </w:tbl>
    <w:p>
      <w:pPr>
        <w:spacing w:after="280"/>
      </w:pPr>
    </w:p>
    <w:p>
      <w:pPr>
        <w:pStyle w:val="Heading1"/>
        <w:spacing w:before="280" w:after="120"/>
      </w:pPr>
      <w:r>
        <w:rPr>
          <w:color w:val="133B36"/>
          <w:sz w:val="26"/>
        </w:rPr>
        <w:t>8. SECTION 7: FOOTER &amp; INFORMASI IDENTITAS RESMI</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4968"/>
        <w:gridCol w:w="4968"/>
      </w:tblGrid>
      <w:tr>
        <w:tc>
          <w:tcPr>
            <w:tcW w:type="dxa" w:w="3168"/>
            <w:shd w:fill="133B36"/>
            <w:tcMar>
              <w:top w:w="140" w:type="dxa"/>
              <w:bottom w:w="140" w:type="dxa"/>
              <w:left w:w="180" w:type="dxa"/>
              <w:right w:w="180" w:type="dxa"/>
            </w:tcMar>
            <w:vAlign w:val="center"/>
          </w:tcPr>
          <w:p>
            <w:pPr>
              <w:spacing w:before="40" w:after="40"/>
            </w:pPr>
            <w:r>
              <w:rPr>
                <w:rFonts w:ascii="Arial" w:hAnsi="Arial"/>
                <w:b/>
                <w:color w:val="FFFFFF"/>
                <w:sz w:val="20"/>
              </w:rPr>
              <w:t>Bagian Footer</w:t>
            </w:r>
          </w:p>
        </w:tc>
        <w:tc>
          <w:tcPr>
            <w:tcW w:type="dxa" w:w="6624"/>
            <w:shd w:fill="133B36"/>
            <w:tcMar>
              <w:top w:w="140" w:type="dxa"/>
              <w:bottom w:w="140" w:type="dxa"/>
              <w:left w:w="180" w:type="dxa"/>
              <w:right w:w="180" w:type="dxa"/>
            </w:tcMar>
            <w:vAlign w:val="center"/>
          </w:tcPr>
          <w:p>
            <w:pPr>
              <w:spacing w:before="40" w:after="40"/>
            </w:pPr>
            <w:r>
              <w:rPr>
                <w:rFonts w:ascii="Arial" w:hAnsi="Arial"/>
                <w:b/>
                <w:color w:val="FFFFFF"/>
                <w:sz w:val="20"/>
              </w:rPr>
              <w:t>Konten Rincian Resmi</w:t>
            </w:r>
          </w:p>
        </w:tc>
      </w:tr>
      <w:tr>
        <w:tc>
          <w:tcPr>
            <w:tcW w:type="dxa" w:w="3168"/>
            <w:shd w:fill="F9FAFB"/>
            <w:tcMar>
              <w:top w:w="140" w:type="dxa"/>
              <w:bottom w:w="140" w:type="dxa"/>
              <w:left w:w="180" w:type="dxa"/>
              <w:right w:w="180" w:type="dxa"/>
            </w:tcMar>
            <w:vAlign w:val="center"/>
          </w:tcPr>
          <w:p>
            <w:pPr>
              <w:spacing w:before="40" w:after="40"/>
            </w:pPr>
            <w:r>
              <w:rPr>
                <w:rFonts w:ascii="Arial" w:hAnsi="Arial"/>
                <w:sz w:val="19"/>
              </w:rPr>
              <w:t>Kolom 1: Profil Program KKN</w:t>
            </w:r>
          </w:p>
        </w:tc>
        <w:tc>
          <w:tcPr>
            <w:tcW w:type="dxa" w:w="6624"/>
            <w:shd w:fill="F9FAFB"/>
            <w:tcMar>
              <w:top w:w="140" w:type="dxa"/>
              <w:bottom w:w="140" w:type="dxa"/>
              <w:left w:w="180" w:type="dxa"/>
              <w:right w:w="180" w:type="dxa"/>
            </w:tcMar>
            <w:vAlign w:val="center"/>
          </w:tcPr>
          <w:p>
            <w:pPr>
              <w:spacing w:before="40" w:after="40"/>
            </w:pPr>
            <w:r>
              <w:rPr>
                <w:rFonts w:ascii="Arial" w:hAnsi="Arial"/>
                <w:sz w:val="19"/>
              </w:rPr>
              <w:t>POSKO SEHAT BPJS - KKN ARS Cibaregbeg 2026</w:t>
              <w:br/>
              <w:t>Portal informasi dan edukasi kesehatan mandiri yang dikembangkan oleh Tim Mahasiswa KKN S1 Administrasi Rumah Sakit (ARS) Universitas Indonesia Maju (UIMA) untuk mempermudah warga desa memahami alur dan hak pelayanan kesehatan.</w:t>
            </w:r>
          </w:p>
        </w:tc>
      </w:tr>
      <w:tr>
        <w:tc>
          <w:tcPr>
            <w:tcW w:type="dxa" w:w="3168"/>
            <w:shd w:fill="FFFFFF"/>
            <w:tcMar>
              <w:top w:w="140" w:type="dxa"/>
              <w:bottom w:w="140" w:type="dxa"/>
              <w:left w:w="180" w:type="dxa"/>
              <w:right w:w="180" w:type="dxa"/>
            </w:tcMar>
            <w:vAlign w:val="center"/>
          </w:tcPr>
          <w:p>
            <w:pPr>
              <w:spacing w:before="40" w:after="40"/>
            </w:pPr>
            <w:r>
              <w:rPr>
                <w:rFonts w:ascii="Arial" w:hAnsi="Arial"/>
                <w:sz w:val="19"/>
              </w:rPr>
              <w:t>Kolom 2: Navigasi Cepat Website</w:t>
            </w:r>
          </w:p>
        </w:tc>
        <w:tc>
          <w:tcPr>
            <w:tcW w:type="dxa" w:w="6624"/>
            <w:shd w:fill="FFFFFF"/>
            <w:tcMar>
              <w:top w:w="140" w:type="dxa"/>
              <w:bottom w:w="140" w:type="dxa"/>
              <w:left w:w="180" w:type="dxa"/>
              <w:right w:w="180" w:type="dxa"/>
            </w:tcMar>
            <w:vAlign w:val="center"/>
          </w:tcPr>
          <w:p>
            <w:pPr>
              <w:spacing w:before="40" w:after="40"/>
            </w:pPr>
            <w:r>
              <w:rPr>
                <w:rFonts w:ascii="Arial" w:hAnsi="Arial"/>
                <w:sz w:val="19"/>
              </w:rPr>
              <w:t>1. Kategori BPJS (#jenis-bpjs)</w:t>
              <w:br/>
              <w:t>2. Alur Puskesmas (#alur-faskes)</w:t>
              <w:br/>
              <w:t>3. Layanan Poli (#layanan-puskesmas)</w:t>
              <w:br/>
              <w:t>4. Mobile JKN (#layanan-digital)</w:t>
              <w:br/>
              <w:t>5. Solusi &amp; FAQ (#solusi-adm)</w:t>
              <w:br/>
              <w:t>6. Kontak Posko (#darurat)</w:t>
            </w:r>
          </w:p>
        </w:tc>
      </w:tr>
      <w:tr>
        <w:tc>
          <w:tcPr>
            <w:tcW w:type="dxa" w:w="3168"/>
            <w:shd w:fill="F9FAFB"/>
            <w:tcMar>
              <w:top w:w="140" w:type="dxa"/>
              <w:bottom w:w="140" w:type="dxa"/>
              <w:left w:w="180" w:type="dxa"/>
              <w:right w:w="180" w:type="dxa"/>
            </w:tcMar>
            <w:vAlign w:val="center"/>
          </w:tcPr>
          <w:p>
            <w:pPr>
              <w:spacing w:before="40" w:after="40"/>
            </w:pPr>
            <w:r>
              <w:rPr>
                <w:rFonts w:ascii="Arial" w:hAnsi="Arial"/>
                <w:sz w:val="19"/>
              </w:rPr>
              <w:t>Kolom 3: Posko KKN &amp; Kontak WhatsApp</w:t>
            </w:r>
          </w:p>
        </w:tc>
        <w:tc>
          <w:tcPr>
            <w:tcW w:type="dxa" w:w="6624"/>
            <w:shd w:fill="F9FAFB"/>
            <w:tcMar>
              <w:top w:w="140" w:type="dxa"/>
              <w:bottom w:w="140" w:type="dxa"/>
              <w:left w:w="180" w:type="dxa"/>
              <w:right w:w="180" w:type="dxa"/>
            </w:tcMar>
            <w:vAlign w:val="center"/>
          </w:tcPr>
          <w:p>
            <w:pPr>
              <w:spacing w:before="40" w:after="40"/>
            </w:pPr>
            <w:r>
              <w:rPr>
                <w:rFonts w:ascii="Arial" w:hAnsi="Arial"/>
                <w:sz w:val="19"/>
              </w:rPr>
              <w:t>• Alamat: Kp. Nyalindung / Talaga, Desa Cibaregbeg, Kec. Cibeber, Kab. Cianjur</w:t>
              <w:br/>
              <w:t>• Ketua KKN: 0821-****-01</w:t>
              <w:br/>
              <w:t>• Divisi Humas KKN: 0812-****-90</w:t>
              <w:br/>
              <w:t>• Official Instagram: @kknars_cibaregbeg</w:t>
            </w:r>
          </w:p>
        </w:tc>
      </w:tr>
      <w:tr>
        <w:tc>
          <w:tcPr>
            <w:tcW w:type="dxa" w:w="3168"/>
            <w:shd w:fill="FFFFFF"/>
            <w:tcMar>
              <w:top w:w="140" w:type="dxa"/>
              <w:bottom w:w="140" w:type="dxa"/>
              <w:left w:w="180" w:type="dxa"/>
              <w:right w:w="180" w:type="dxa"/>
            </w:tcMar>
            <w:vAlign w:val="center"/>
          </w:tcPr>
          <w:p>
            <w:pPr>
              <w:spacing w:before="40" w:after="40"/>
            </w:pPr>
            <w:r>
              <w:rPr>
                <w:rFonts w:ascii="Arial" w:hAnsi="Arial"/>
                <w:sz w:val="19"/>
              </w:rPr>
              <w:t>Hak Cipta (Copyright)</w:t>
            </w:r>
          </w:p>
        </w:tc>
        <w:tc>
          <w:tcPr>
            <w:tcW w:type="dxa" w:w="6624"/>
            <w:shd w:fill="FFFFFF"/>
            <w:tcMar>
              <w:top w:w="140" w:type="dxa"/>
              <w:bottom w:w="140" w:type="dxa"/>
              <w:left w:w="180" w:type="dxa"/>
              <w:right w:w="180" w:type="dxa"/>
            </w:tcMar>
            <w:vAlign w:val="center"/>
          </w:tcPr>
          <w:p>
            <w:pPr>
              <w:spacing w:before="40" w:after="40"/>
            </w:pPr>
            <w:r>
              <w:rPr>
                <w:rFonts w:ascii="Arial" w:hAnsi="Arial"/>
                <w:sz w:val="19"/>
              </w:rPr>
              <w:t>© 2026 KKN ARS Cibaregbeg. Program Pengabdian Masyarakat S1 Administrasi Rumah Sakit, Universitas Indonesia Maju (UIMA). Hak cipta dilindungi.</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