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</w:tabs>
        <w:spacing w:before="0" w:after="200" w:line="240"/>
        <w:ind w:right="-306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5081" w:dyaOrig="5021">
          <v:rect xmlns:o="urn:schemas-microsoft-com:office:office" xmlns:v="urn:schemas-microsoft-com:vml" id="rectole0000000000" style="width:254.050000pt;height:25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142" w:leader="none"/>
        </w:tabs>
        <w:spacing w:before="0" w:after="200" w:line="240"/>
        <w:ind w:right="-306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Детерминанта на матрица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Проект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по Системи за паралелна обработка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Изготвил: Здравко Петров, ф.н. 81279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Цел на проекта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Целта на проекта е реализация на паралелен алгоритъм пресмятащ детерминантата на матрица, посредством формулата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75" w:dyaOrig="1068">
          <v:rect xmlns:o="urn:schemas-microsoft-com:office:office" xmlns:v="urn:schemas-microsoft-com:vml" id="rectole0000000001" style="width:313.750000pt;height:5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където A е квадратна матрица, която е произволно генерирана по зададен размер n или е предварително генерирана и записана във файл.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2. Изисквания към програмата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трябва да използва паралелни процеси (нишки), за да разпредели работата по пресмятането на детерминантата на повече от един процесор.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Размерността на матрицата се трябва да се зададе от подходящо избран команден параметър -n [Number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 параметър  указващ  входен  текстов  файл,  съдържащ  матрицата,  чиято детерминанта  ще  пресмятаме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[File].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бъдат подадени и двата параметъра -n [Number] и -i [File] програмата по подразбиране ще ползва параметъра -n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[Number]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параметър указващ изходен файл, съдържащ резултата от пресмятането -o [File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параметър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-t [Number]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задаващ максималния брой нишки, с които програмата разполага за разпределянето на работата по пресмятането на детерминантата на матрицата A. Ако този параметър не бъде подаден, по поздразбиране програмата ще работи с -t 1, тоест една нишка.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извежда подходящи съобщения на различните етапи от работата си, както и времето отделено за изчисление и резултата от изчислението.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 се осигури възможност за "quiet" режим на работата на програмата, при който се извежда само времето отделено за изчисление на детерминантата на матрицата, отново чрез команден параметър -q.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Изчислението на детерминантата може да бъде извършено с помощта на адюнгирани количества и развитие на детерминантата по ред или стълб.</w:t>
      </w: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Реализация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е написана на езикът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версия 1.8. Програмата цели по най-оптимален начин да използва зададения от потребителя брой нишки. Тъй като те са ценен ресурс, ще бъде по-добре тяхната работа да се преизползва, тоест една нишка да работи по много задачи. За целта програмата използва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ExecutorService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който е подинтерфейс на интерфейса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Като имплементация на интерфейса ползваме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Executors.newFixedThreadPool(numberOfThreads)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който вътрешно ползва класа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ThreadPoolExecutor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този начин създаваме басейн с фиксиран брой нишки, които не завършват изпълнението си след приключване на дадена задача, което значи, че във всеки един момент на програмата, тя работи с по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numberOfThreads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задачи едновременно.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ExecutorService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пести ресурси, защото не създава нова нишка всеки път, а преизползва кешираните от басейна. Програмата ползва и други оптимизационни алгоритми на базата на броят нишки, с които тя разполага както и от големината на матрицата, с която тя работи. Чрез предварителни изчисления сме намерили, че намиране на детерминантата на матрицае с оптимален размер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повече от 1 нишка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базата на това и по броя подадени нишки програмата изчислява, кое е минималното ниво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големина на матрица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от което да започне за използва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повече от една нишка, за да няма загуба на ресурси 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overheating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Основния клас на програмата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чрез който тя се стартира. Първата стъпка на програмата е да обработи и валидира командните параметри които са подадени. Това става чрез класа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parse(String[] args);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object w:dxaOrig="7188" w:dyaOrig="3467">
          <v:rect xmlns:o="urn:schemas-microsoft-com:office:office" xmlns:v="urn:schemas-microsoft-com:vml" id="rectole0000000002" style="width:359.400000pt;height:17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като валидира, че всички командни аргументи са валидни, програмата вика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evaluateCommands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(Map commands);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който започва същинското и изпълнение. След като програмата генерира матрицата, тя в зависимост от това дали ползваме повече от една нишка, инициализира басейна от нишки. Това става чрез статичния метод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ThreadPool.init(numberOfThreads);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136" w:dyaOrig="2027">
          <v:rect xmlns:o="urn:schemas-microsoft-com:office:office" xmlns:v="urn:schemas-microsoft-com:vml" id="rectole0000000003" style="width:406.800000pt;height:10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приключване на програмата се вика статичния метод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ThreadPool.destroy();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който работата на всички кеширани нишки приключва и освобождаваме техните ресурси.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828" w:dyaOrig="2724">
          <v:rect xmlns:o="urn:schemas-microsoft-com:office:office" xmlns:v="urn:schemas-microsoft-com:vml" id="rectole0000000004" style="width:491.400000pt;height:13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не приключи за по-малко от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64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милисекунди, тя ще бъде принудително прекратена. Разбира се времето за изчакване може да бъде конфугурирано допълнително.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работи с една нишка басейна от нишки не се създава. За целта ползваме изцяло рекурсивен алгоритъм, който по метода на адюнгираните количества намира детерминантата на матрицата. Сложността на този алгоритъм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O(n!)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36" w:dyaOrig="4248">
          <v:rect xmlns:o="urn:schemas-microsoft-com:office:office" xmlns:v="urn:schemas-microsoft-com:vml" id="rectole0000000005" style="width:481.800000pt;height:212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работи с повече от една нишка ползваме същият рекурсивен алгоритъм, но паралелизиран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използвайки басейна от нишки.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996" w:dyaOrig="4536">
          <v:rect xmlns:o="urn:schemas-microsoft-com:office:office" xmlns:v="urn:schemas-microsoft-com:vml" id="rectole0000000006" style="width:499.800000pt;height:226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buildSubMatrix(matrix, level);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генерира подматрицата за дадено ниво, тоест премахва колоната за елемента от съответното ниво.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3312">
          <v:rect xmlns:o="urn:schemas-microsoft-com:office:office" xmlns:v="urn:schemas-microsoft-com:vml" id="rectole0000000007" style="width:432.000000pt;height:165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изпълнение на дадена задача, програмата извежда в зависимост от командните параметри времето за нейното изпълнение както и нишката, която я е изпълнила. Също така програмата изчислява общото време на работа за всяка нишка от басейна по отделно, като по този начин, след нейното приключване извежда статистика на времената.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200" w:dyaOrig="3012">
          <v:rect xmlns:o="urn:schemas-microsoft-com:office:office" xmlns:v="urn:schemas-microsoft-com:vml" id="rectole0000000008" style="width:510.000000pt;height:150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535" w:dyaOrig="2424">
          <v:rect xmlns:o="urn:schemas-microsoft-com:office:office" xmlns:v="urn:schemas-microsoft-com:vml" id="rectole0000000009" style="width:526.750000pt;height:121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Стартиране на програмата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се стартира от командния ред, като трябва да се подадат следните параметри: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-n [Number],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генерира произволна матрица с подадения параметър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 [FileName],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прочете матрицата и нейния размер от файл по подадено име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-o [FileName],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извежда информация от нейното изпълнение във файл по подадено име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-q,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програмата преминава в "тих" режим и извежда само общото време за пресмятане на детерминантата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-t [Number],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програмата определя максималния брой нишки, с които може да пресмята детерминантата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Задължителни параметри са -i или -n и -t. Ако параметърът -o не бъде подаден, то програмата ще извежда резултата само на стандартния изход. Ако параметърът -q не бъде подаден, програмата ще извежда подробра информация при пресмятането на детерминантата.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за стартиране на програмата в тих режим като записваме резултата във файл.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452" w:dyaOrig="756">
          <v:rect xmlns:o="urn:schemas-microsoft-com:office:office" xmlns:v="urn:schemas-microsoft-com:vml" id="rectole0000000010" style="width:372.600000pt;height:37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за стартиране на програмата в нормален режим като резултата ще бъде изведен на стандартния изход.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75" w:dyaOrig="5796">
          <v:rect xmlns:o="urn:schemas-microsoft-com:office:office" xmlns:v="urn:schemas-microsoft-com:vml" id="rectole0000000011" style="width:313.750000pt;height:289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Резултати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