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84B474" w14:textId="055F0A2A" w:rsidR="000B3C19" w:rsidRDefault="00E505B2">
      <w:pPr>
        <w:rPr>
          <w:rFonts w:ascii="Times New Roman" w:hAnsi="Times New Roman" w:cs="Times New Roman"/>
          <w:sz w:val="32"/>
          <w:szCs w:val="32"/>
        </w:rPr>
      </w:pPr>
      <w:r w:rsidRPr="00E505B2">
        <w:rPr>
          <w:rFonts w:ascii="Times New Roman" w:hAnsi="Times New Roman" w:cs="Times New Roman"/>
          <w:sz w:val="32"/>
          <w:szCs w:val="32"/>
        </w:rPr>
        <w:t>Nama</w:t>
      </w:r>
      <w:r>
        <w:rPr>
          <w:rFonts w:ascii="Times New Roman" w:hAnsi="Times New Roman" w:cs="Times New Roman"/>
          <w:sz w:val="32"/>
          <w:szCs w:val="32"/>
        </w:rPr>
        <w:tab/>
      </w:r>
      <w:r w:rsidRPr="00E505B2">
        <w:rPr>
          <w:rFonts w:ascii="Times New Roman" w:hAnsi="Times New Roman" w:cs="Times New Roman"/>
          <w:sz w:val="32"/>
          <w:szCs w:val="32"/>
        </w:rPr>
        <w:t xml:space="preserve">= </w:t>
      </w:r>
      <w:proofErr w:type="spellStart"/>
      <w:r w:rsidRPr="00E505B2">
        <w:rPr>
          <w:rFonts w:ascii="Times New Roman" w:hAnsi="Times New Roman" w:cs="Times New Roman"/>
          <w:sz w:val="32"/>
          <w:szCs w:val="32"/>
        </w:rPr>
        <w:t>winda</w:t>
      </w:r>
      <w:proofErr w:type="spellEnd"/>
      <w:r w:rsidRPr="00E505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505B2">
        <w:rPr>
          <w:rFonts w:ascii="Times New Roman" w:hAnsi="Times New Roman" w:cs="Times New Roman"/>
          <w:sz w:val="32"/>
          <w:szCs w:val="32"/>
        </w:rPr>
        <w:t>putri</w:t>
      </w:r>
      <w:proofErr w:type="spellEnd"/>
      <w:r w:rsidRPr="00E505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505B2">
        <w:rPr>
          <w:rFonts w:ascii="Times New Roman" w:hAnsi="Times New Roman" w:cs="Times New Roman"/>
          <w:sz w:val="32"/>
          <w:szCs w:val="32"/>
        </w:rPr>
        <w:t>ariyani</w:t>
      </w:r>
      <w:proofErr w:type="spellEnd"/>
      <w:r w:rsidRPr="00E505B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D6ACE31" w14:textId="0B799E9B" w:rsidR="00E505B2" w:rsidRPr="000B3C19" w:rsidRDefault="000B3C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DD46C90" wp14:editId="18A4D66A">
            <wp:simplePos x="0" y="0"/>
            <wp:positionH relativeFrom="margin">
              <wp:align>center</wp:align>
            </wp:positionH>
            <wp:positionV relativeFrom="paragraph">
              <wp:posOffset>746155</wp:posOffset>
            </wp:positionV>
            <wp:extent cx="4531360" cy="6038850"/>
            <wp:effectExtent l="0" t="0" r="2540" b="0"/>
            <wp:wrapThrough wrapText="bothSides">
              <wp:wrapPolygon edited="0">
                <wp:start x="0" y="0"/>
                <wp:lineTo x="0" y="21532"/>
                <wp:lineTo x="21521" y="21532"/>
                <wp:lineTo x="2152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360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05B2" w:rsidRPr="00E505B2">
        <w:rPr>
          <w:rFonts w:ascii="Times New Roman" w:hAnsi="Times New Roman" w:cs="Times New Roman"/>
          <w:sz w:val="32"/>
          <w:szCs w:val="32"/>
        </w:rPr>
        <w:t>No</w:t>
      </w:r>
      <w:r w:rsidR="00E505B2">
        <w:rPr>
          <w:rFonts w:ascii="Times New Roman" w:hAnsi="Times New Roman" w:cs="Times New Roman"/>
          <w:sz w:val="32"/>
          <w:szCs w:val="32"/>
        </w:rPr>
        <w:tab/>
      </w:r>
      <w:r w:rsidR="00E505B2">
        <w:rPr>
          <w:rFonts w:ascii="Times New Roman" w:hAnsi="Times New Roman" w:cs="Times New Roman"/>
          <w:sz w:val="32"/>
          <w:szCs w:val="32"/>
        </w:rPr>
        <w:tab/>
      </w:r>
      <w:r w:rsidR="00E505B2" w:rsidRPr="00E505B2">
        <w:rPr>
          <w:rFonts w:ascii="Times New Roman" w:hAnsi="Times New Roman" w:cs="Times New Roman"/>
          <w:sz w:val="32"/>
          <w:szCs w:val="32"/>
        </w:rPr>
        <w:t>=3</w:t>
      </w:r>
      <w:r>
        <w:rPr>
          <w:rFonts w:ascii="Times New Roman" w:hAnsi="Times New Roman" w:cs="Times New Roman"/>
          <w:sz w:val="32"/>
          <w:szCs w:val="32"/>
        </w:rPr>
        <w:t>2</w:t>
      </w:r>
      <w:r w:rsidR="00E505B2">
        <w:br w:type="page"/>
      </w:r>
      <w:r>
        <w:rPr>
          <w:noProof/>
        </w:rPr>
        <w:lastRenderedPageBreak/>
        <w:drawing>
          <wp:inline distT="0" distB="0" distL="0" distR="0" wp14:anchorId="78E403F1" wp14:editId="797C376D">
            <wp:extent cx="5943600" cy="79209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E62AD" w14:textId="4CA58E1D" w:rsidR="00E505B2" w:rsidRDefault="000B3C19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DE29D69" wp14:editId="0649CF6C">
            <wp:simplePos x="0" y="0"/>
            <wp:positionH relativeFrom="margin">
              <wp:align>center</wp:align>
            </wp:positionH>
            <wp:positionV relativeFrom="paragraph">
              <wp:posOffset>-218</wp:posOffset>
            </wp:positionV>
            <wp:extent cx="5943600" cy="7920990"/>
            <wp:effectExtent l="0" t="0" r="0" b="3810"/>
            <wp:wrapThrough wrapText="bothSides">
              <wp:wrapPolygon edited="0">
                <wp:start x="0" y="0"/>
                <wp:lineTo x="0" y="21558"/>
                <wp:lineTo x="21531" y="21558"/>
                <wp:lineTo x="2153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2AF59E" w14:textId="02F813EA" w:rsidR="00E505B2" w:rsidRDefault="00E505B2"/>
    <w:p w14:paraId="4423623A" w14:textId="464FE178" w:rsidR="00E505B2" w:rsidRDefault="00E505B2"/>
    <w:p w14:paraId="0E62858D" w14:textId="0189A339" w:rsidR="00E505B2" w:rsidRDefault="000B3C19">
      <w:r>
        <w:rPr>
          <w:noProof/>
        </w:rPr>
        <w:drawing>
          <wp:anchor distT="0" distB="0" distL="114300" distR="114300" simplePos="0" relativeHeight="251660288" behindDoc="0" locked="0" layoutInCell="1" allowOverlap="1" wp14:anchorId="321D5258" wp14:editId="18476108">
            <wp:simplePos x="0" y="0"/>
            <wp:positionH relativeFrom="margin">
              <wp:align>center</wp:align>
            </wp:positionH>
            <wp:positionV relativeFrom="paragraph">
              <wp:posOffset>266700</wp:posOffset>
            </wp:positionV>
            <wp:extent cx="5943600" cy="4457700"/>
            <wp:effectExtent l="0" t="0" r="0" b="0"/>
            <wp:wrapThrough wrapText="bothSides">
              <wp:wrapPolygon edited="0">
                <wp:start x="21600" y="0"/>
                <wp:lineTo x="69" y="0"/>
                <wp:lineTo x="69" y="21508"/>
                <wp:lineTo x="21600" y="21508"/>
                <wp:lineTo x="2160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05B2">
        <w:br w:type="page"/>
      </w:r>
    </w:p>
    <w:p w14:paraId="324223D7" w14:textId="029C9121" w:rsidR="00E505B2" w:rsidRDefault="000B3C19">
      <w:r>
        <w:rPr>
          <w:noProof/>
        </w:rPr>
        <w:lastRenderedPageBreak/>
        <w:t>==</w:t>
      </w:r>
    </w:p>
    <w:p w14:paraId="3438D2D3" w14:textId="4B784307" w:rsidR="00E505B2" w:rsidRDefault="000B3C19">
      <w:r>
        <w:rPr>
          <w:noProof/>
        </w:rPr>
        <w:drawing>
          <wp:anchor distT="0" distB="0" distL="114300" distR="114300" simplePos="0" relativeHeight="251661312" behindDoc="1" locked="0" layoutInCell="1" allowOverlap="1" wp14:anchorId="0D51BED9" wp14:editId="297DCF82">
            <wp:simplePos x="0" y="0"/>
            <wp:positionH relativeFrom="margin">
              <wp:align>center</wp:align>
            </wp:positionH>
            <wp:positionV relativeFrom="paragraph">
              <wp:posOffset>1543050</wp:posOffset>
            </wp:positionV>
            <wp:extent cx="5943600" cy="4480560"/>
            <wp:effectExtent l="7620" t="0" r="7620" b="7620"/>
            <wp:wrapTight wrapText="bothSides">
              <wp:wrapPolygon edited="0">
                <wp:start x="21572" y="-37"/>
                <wp:lineTo x="42" y="-37"/>
                <wp:lineTo x="42" y="21545"/>
                <wp:lineTo x="21572" y="21545"/>
                <wp:lineTo x="21572" y="-37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9436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505B2">
        <w:br w:type="page"/>
      </w:r>
    </w:p>
    <w:p w14:paraId="3F8069AC" w14:textId="4B6455E4" w:rsidR="00E505B2" w:rsidRDefault="003C028A"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63360" behindDoc="0" locked="0" layoutInCell="1" allowOverlap="1" wp14:anchorId="253291F3" wp14:editId="633FFAA5">
            <wp:simplePos x="0" y="0"/>
            <wp:positionH relativeFrom="margin">
              <wp:align>right</wp:align>
            </wp:positionH>
            <wp:positionV relativeFrom="paragraph">
              <wp:posOffset>301625</wp:posOffset>
            </wp:positionV>
            <wp:extent cx="5943600" cy="7920990"/>
            <wp:effectExtent l="0" t="0" r="0" b="3810"/>
            <wp:wrapThrough wrapText="bothSides">
              <wp:wrapPolygon edited="0">
                <wp:start x="0" y="0"/>
                <wp:lineTo x="0" y="21558"/>
                <wp:lineTo x="21531" y="21558"/>
                <wp:lineTo x="2153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1FADD8" w14:textId="4CA0FA6B" w:rsidR="00E505B2" w:rsidRDefault="003C028A"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6140561D" wp14:editId="56B3B29C">
            <wp:simplePos x="0" y="0"/>
            <wp:positionH relativeFrom="margin">
              <wp:align>center</wp:align>
            </wp:positionH>
            <wp:positionV relativeFrom="paragraph">
              <wp:posOffset>1235710</wp:posOffset>
            </wp:positionV>
            <wp:extent cx="5943600" cy="4480560"/>
            <wp:effectExtent l="7620" t="0" r="7620" b="7620"/>
            <wp:wrapTight wrapText="bothSides">
              <wp:wrapPolygon edited="0">
                <wp:start x="21572" y="-37"/>
                <wp:lineTo x="42" y="-37"/>
                <wp:lineTo x="42" y="21545"/>
                <wp:lineTo x="21572" y="21545"/>
                <wp:lineTo x="21572" y="-37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9436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505B2">
        <w:br w:type="page"/>
      </w:r>
    </w:p>
    <w:p w14:paraId="35ACEE39" w14:textId="5A0613F2" w:rsidR="00E505B2" w:rsidRDefault="00E505B2"/>
    <w:p w14:paraId="36381C6E" w14:textId="6107B32B" w:rsidR="00E505B2" w:rsidRDefault="003C028A">
      <w:r>
        <w:rPr>
          <w:noProof/>
        </w:rPr>
        <w:drawing>
          <wp:inline distT="0" distB="0" distL="0" distR="0" wp14:anchorId="7F716A35" wp14:editId="176F0543">
            <wp:extent cx="5943600" cy="4433793"/>
            <wp:effectExtent l="0" t="6985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943600" cy="4433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05B2">
        <w:br w:type="page"/>
      </w:r>
    </w:p>
    <w:p w14:paraId="7BDFF6A5" w14:textId="32421B72" w:rsidR="00E505B2" w:rsidRDefault="00E505B2"/>
    <w:p w14:paraId="2D23AFDE" w14:textId="53138164" w:rsidR="00E505B2" w:rsidRDefault="003C028A">
      <w:r>
        <w:rPr>
          <w:noProof/>
        </w:rPr>
        <w:drawing>
          <wp:anchor distT="0" distB="0" distL="114300" distR="114300" simplePos="0" relativeHeight="251665408" behindDoc="1" locked="0" layoutInCell="1" allowOverlap="1" wp14:anchorId="5D856E33" wp14:editId="053FB2D9">
            <wp:simplePos x="0" y="0"/>
            <wp:positionH relativeFrom="margin">
              <wp:posOffset>-8255</wp:posOffset>
            </wp:positionH>
            <wp:positionV relativeFrom="paragraph">
              <wp:posOffset>758825</wp:posOffset>
            </wp:positionV>
            <wp:extent cx="5959475" cy="4445635"/>
            <wp:effectExtent l="0" t="5080" r="0" b="0"/>
            <wp:wrapTight wrapText="bothSides">
              <wp:wrapPolygon edited="0">
                <wp:start x="21618" y="25"/>
                <wp:lineTo x="76" y="25"/>
                <wp:lineTo x="76" y="21498"/>
                <wp:lineTo x="21618" y="21498"/>
                <wp:lineTo x="21618" y="25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959475" cy="44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505B2">
        <w:br w:type="page"/>
      </w:r>
    </w:p>
    <w:p w14:paraId="333C7ADC" w14:textId="00724902" w:rsidR="00E505B2" w:rsidRDefault="00E505B2"/>
    <w:p w14:paraId="33FD806B" w14:textId="6C6CA225" w:rsidR="00E505B2" w:rsidRDefault="003C028A">
      <w:r>
        <w:rPr>
          <w:noProof/>
        </w:rPr>
        <w:drawing>
          <wp:anchor distT="0" distB="0" distL="114300" distR="114300" simplePos="0" relativeHeight="251666432" behindDoc="1" locked="0" layoutInCell="1" allowOverlap="1" wp14:anchorId="33DFBA3C" wp14:editId="0D8AAC46">
            <wp:simplePos x="0" y="0"/>
            <wp:positionH relativeFrom="margin">
              <wp:align>center</wp:align>
            </wp:positionH>
            <wp:positionV relativeFrom="paragraph">
              <wp:posOffset>791210</wp:posOffset>
            </wp:positionV>
            <wp:extent cx="5959475" cy="4445635"/>
            <wp:effectExtent l="0" t="5080" r="0" b="0"/>
            <wp:wrapTight wrapText="bothSides">
              <wp:wrapPolygon edited="0">
                <wp:start x="21618" y="25"/>
                <wp:lineTo x="76" y="25"/>
                <wp:lineTo x="76" y="21498"/>
                <wp:lineTo x="21618" y="21498"/>
                <wp:lineTo x="21618" y="25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959475" cy="44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505B2">
        <w:br w:type="page"/>
      </w: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7E1D8352" wp14:editId="2140DAA5">
            <wp:simplePos x="0" y="0"/>
            <wp:positionH relativeFrom="margin">
              <wp:align>center</wp:align>
            </wp:positionH>
            <wp:positionV relativeFrom="paragraph">
              <wp:posOffset>762000</wp:posOffset>
            </wp:positionV>
            <wp:extent cx="5959475" cy="4445635"/>
            <wp:effectExtent l="0" t="5080" r="0" b="0"/>
            <wp:wrapTight wrapText="bothSides">
              <wp:wrapPolygon edited="0">
                <wp:start x="21618" y="25"/>
                <wp:lineTo x="76" y="25"/>
                <wp:lineTo x="76" y="21498"/>
                <wp:lineTo x="21618" y="21498"/>
                <wp:lineTo x="21618" y="25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959475" cy="44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505B2">
        <w:br w:type="page"/>
      </w:r>
    </w:p>
    <w:p w14:paraId="1E8B2B2D" w14:textId="08842DC3" w:rsidR="001F5FB2" w:rsidRDefault="001F5FB2"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69504" behindDoc="1" locked="0" layoutInCell="1" allowOverlap="1" wp14:anchorId="5A00E58D" wp14:editId="3281AE8A">
            <wp:simplePos x="0" y="0"/>
            <wp:positionH relativeFrom="margin">
              <wp:posOffset>91440</wp:posOffset>
            </wp:positionH>
            <wp:positionV relativeFrom="paragraph">
              <wp:posOffset>301625</wp:posOffset>
            </wp:positionV>
            <wp:extent cx="5943600" cy="7920990"/>
            <wp:effectExtent l="0" t="0" r="0" b="3810"/>
            <wp:wrapTight wrapText="bothSides">
              <wp:wrapPolygon edited="0">
                <wp:start x="0" y="0"/>
                <wp:lineTo x="0" y="21558"/>
                <wp:lineTo x="21531" y="21558"/>
                <wp:lineTo x="21531" y="0"/>
                <wp:lineTo x="0" y="0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774E18" w14:textId="6D4A9D56" w:rsidR="001F5FB2" w:rsidRDefault="001F5FB2"/>
    <w:p w14:paraId="6282CCF9" w14:textId="12DB3C86" w:rsidR="001F5FB2" w:rsidRDefault="001F5FB2">
      <w:r>
        <w:rPr>
          <w:noProof/>
        </w:rPr>
        <w:drawing>
          <wp:inline distT="0" distB="0" distL="0" distR="0" wp14:anchorId="7FAD9FC4" wp14:editId="7E4F2B70">
            <wp:extent cx="5943600" cy="79248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26DE72E" w14:textId="40F970FF" w:rsidR="00E505B2" w:rsidRDefault="00E505B2"/>
    <w:p w14:paraId="34043C99" w14:textId="77777777" w:rsidR="00E505B2" w:rsidRDefault="00E505B2"/>
    <w:tbl>
      <w:tblPr>
        <w:tblW w:w="921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"/>
        <w:gridCol w:w="4524"/>
        <w:gridCol w:w="4207"/>
      </w:tblGrid>
      <w:tr w:rsidR="00F45D28" w:rsidRPr="00F45D28" w14:paraId="4387E641" w14:textId="77777777" w:rsidTr="00E505B2">
        <w:tc>
          <w:tcPr>
            <w:tcW w:w="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6E171" w14:textId="13B07E1C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No</w:t>
            </w:r>
          </w:p>
        </w:tc>
        <w:tc>
          <w:tcPr>
            <w:tcW w:w="4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1375ED" w14:textId="77777777" w:rsidR="00F45D28" w:rsidRPr="00F45D28" w:rsidRDefault="00F45D28" w:rsidP="00F45D28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ALAT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A0090D" w14:textId="77777777" w:rsidR="00F45D28" w:rsidRPr="00F45D28" w:rsidRDefault="00F45D28" w:rsidP="00F45D28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FUNGSI</w:t>
            </w:r>
          </w:p>
        </w:tc>
      </w:tr>
      <w:tr w:rsidR="00F45D28" w:rsidRPr="00F45D28" w14:paraId="4020A0AA" w14:textId="77777777" w:rsidTr="00E505B2">
        <w:tc>
          <w:tcPr>
            <w:tcW w:w="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91DBC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1</w:t>
            </w:r>
          </w:p>
        </w:tc>
        <w:tc>
          <w:tcPr>
            <w:tcW w:w="45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69222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Rak Tabung Reaksi</w:t>
            </w:r>
          </w:p>
          <w:p w14:paraId="3CF0FE37" w14:textId="77268CFF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 </w:t>
            </w:r>
            <w:r>
              <w:rPr>
                <w:noProof/>
                <w:sz w:val="20"/>
                <w:szCs w:val="20"/>
                <w:bdr w:val="none" w:sz="0" w:space="0" w:color="auto" w:frame="1"/>
                <w:lang w:val="id-ID"/>
              </w:rPr>
              <w:drawing>
                <wp:inline distT="0" distB="0" distL="0" distR="0" wp14:anchorId="1EC22215" wp14:editId="7910CCE4">
                  <wp:extent cx="2533494" cy="1685925"/>
                  <wp:effectExtent l="0" t="0" r="635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6919" cy="1688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5551FC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42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6E765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Rak Tabung Reaksi</w:t>
            </w:r>
          </w:p>
          <w:p w14:paraId="4D57E608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Fungsi : untuk meletakkan tabung reaksi, jika dalam percobaan menggunakan bamyak tabung reaksi guna keselamatan dan keamanan kerja.</w:t>
            </w:r>
          </w:p>
        </w:tc>
      </w:tr>
      <w:tr w:rsidR="00F45D28" w:rsidRPr="00F45D28" w14:paraId="1B3B47D2" w14:textId="77777777" w:rsidTr="00E505B2">
        <w:tc>
          <w:tcPr>
            <w:tcW w:w="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078D8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2</w:t>
            </w:r>
          </w:p>
        </w:tc>
        <w:tc>
          <w:tcPr>
            <w:tcW w:w="45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8BD33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Tabung Reaksi</w:t>
            </w:r>
          </w:p>
          <w:p w14:paraId="13AF395A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4437F3DB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3193014F" w14:textId="38DEA33E" w:rsidR="00F45D28" w:rsidRPr="00F45D28" w:rsidRDefault="00F45D28" w:rsidP="00F45D28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noProof/>
                <w:color w:val="0B4071"/>
                <w:sz w:val="20"/>
                <w:szCs w:val="20"/>
                <w:bdr w:val="none" w:sz="0" w:space="0" w:color="auto" w:frame="1"/>
                <w:lang w:val="en-ID" w:eastAsia="en-ID"/>
              </w:rPr>
              <w:drawing>
                <wp:inline distT="0" distB="0" distL="0" distR="0" wp14:anchorId="2273AA7E" wp14:editId="4C42C725">
                  <wp:extent cx="1905000" cy="1238250"/>
                  <wp:effectExtent l="0" t="0" r="0" b="0"/>
                  <wp:docPr id="32" name="Picture 32">
                    <a:hlinkClick xmlns:a="http://schemas.openxmlformats.org/drawingml/2006/main" r:id="rId1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>
                            <a:hlinkClick r:id="rId1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A60AFD" w14:textId="77777777" w:rsidR="00F45D28" w:rsidRPr="00F45D28" w:rsidRDefault="00F45D28" w:rsidP="00F45D28">
            <w:pPr>
              <w:spacing w:after="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50007D33" w14:textId="77777777" w:rsidR="00F45D28" w:rsidRPr="00E505B2" w:rsidRDefault="00F45D28" w:rsidP="00F45D28">
            <w:pPr>
              <w:spacing w:after="0" w:line="240" w:lineRule="auto"/>
              <w:textAlignment w:val="baseline"/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 </w:t>
            </w: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en-ID" w:eastAsia="en-ID"/>
              </w:rPr>
              <w:t> 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CFFFF1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Tabung Reaksi</w:t>
            </w:r>
          </w:p>
          <w:p w14:paraId="6F9AA866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Fungsi : untuk mereaksikan dua zat atau lebih.</w:t>
            </w:r>
          </w:p>
        </w:tc>
      </w:tr>
      <w:tr w:rsidR="00F45D28" w:rsidRPr="00F45D28" w14:paraId="4924C400" w14:textId="77777777" w:rsidTr="00E505B2">
        <w:tc>
          <w:tcPr>
            <w:tcW w:w="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3EF305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3</w:t>
            </w:r>
          </w:p>
        </w:tc>
        <w:tc>
          <w:tcPr>
            <w:tcW w:w="45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FDD558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Erlenmeyer</w:t>
            </w:r>
          </w:p>
          <w:p w14:paraId="15EE523C" w14:textId="00E2701D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  </w:t>
            </w:r>
            <w:r w:rsidRPr="00F45D28">
              <w:rPr>
                <w:rFonts w:ascii="Times New Roman" w:eastAsia="Times New Roman" w:hAnsi="Times New Roman" w:cs="Times New Roman"/>
                <w:noProof/>
                <w:color w:val="0B4071"/>
                <w:sz w:val="20"/>
                <w:szCs w:val="20"/>
                <w:bdr w:val="none" w:sz="0" w:space="0" w:color="auto" w:frame="1"/>
                <w:lang w:val="en-ID" w:eastAsia="en-ID"/>
              </w:rPr>
              <w:drawing>
                <wp:inline distT="0" distB="0" distL="0" distR="0" wp14:anchorId="4A606AE2" wp14:editId="3C2C0C58">
                  <wp:extent cx="1905000" cy="1266825"/>
                  <wp:effectExtent l="0" t="0" r="0" b="9525"/>
                  <wp:docPr id="31" name="Picture 31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>
                            <a:hlinkClick r:id="rId2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D5834A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041A9045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42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D4737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Erlenmeyer</w:t>
            </w:r>
          </w:p>
          <w:p w14:paraId="2041B989" w14:textId="77777777" w:rsidR="00F45D28" w:rsidRPr="00F45D28" w:rsidRDefault="00F45D28" w:rsidP="00F45D28">
            <w:pPr>
              <w:spacing w:after="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Fungsi : Tempat membuat larutan. Dalam membuat larutan erlenmeyer yang selalu digunakan.</w:t>
            </w:r>
          </w:p>
          <w:p w14:paraId="14778B39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</w:tr>
      <w:tr w:rsidR="00F45D28" w:rsidRPr="00F45D28" w14:paraId="0D221697" w14:textId="77777777" w:rsidTr="00E505B2">
        <w:tc>
          <w:tcPr>
            <w:tcW w:w="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8019FB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4.</w:t>
            </w:r>
          </w:p>
        </w:tc>
        <w:tc>
          <w:tcPr>
            <w:tcW w:w="45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716DD4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Gelas Beaker</w:t>
            </w:r>
          </w:p>
          <w:p w14:paraId="458F27F8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1FFD39A6" w14:textId="161119E2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lastRenderedPageBreak/>
              <w:t> </w:t>
            </w:r>
            <w:r w:rsidRPr="00F45D28">
              <w:rPr>
                <w:rFonts w:ascii="Times New Roman" w:eastAsia="Times New Roman" w:hAnsi="Times New Roman" w:cs="Times New Roman"/>
                <w:noProof/>
                <w:color w:val="0B4071"/>
                <w:sz w:val="20"/>
                <w:szCs w:val="20"/>
                <w:bdr w:val="none" w:sz="0" w:space="0" w:color="auto" w:frame="1"/>
                <w:lang w:val="en-ID" w:eastAsia="en-ID"/>
              </w:rPr>
              <w:drawing>
                <wp:inline distT="0" distB="0" distL="0" distR="0" wp14:anchorId="6FF12D8A" wp14:editId="50A99DA1">
                  <wp:extent cx="1457325" cy="1905000"/>
                  <wp:effectExtent l="0" t="0" r="9525" b="0"/>
                  <wp:docPr id="30" name="Picture 30">
                    <a:hlinkClick xmlns:a="http://schemas.openxmlformats.org/drawingml/2006/main" r:id="rId2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>
                            <a:hlinkClick r:id="rId2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996600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42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AFFE5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lastRenderedPageBreak/>
              <w:t>Gelas Beaker</w:t>
            </w:r>
          </w:p>
          <w:p w14:paraId="7D67AB43" w14:textId="77777777" w:rsidR="00F45D28" w:rsidRPr="00F45D28" w:rsidRDefault="00F45D28" w:rsidP="00F45D28">
            <w:pPr>
              <w:spacing w:after="24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Fungsi : Tempat untuk menyimpan dan membuat larutan. Beaker glass memiliki takaran namun jarang bahkan tidak diperbolehkan untuk mengukur volume suatu zat ciar.</w:t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br/>
            </w:r>
          </w:p>
        </w:tc>
      </w:tr>
    </w:tbl>
    <w:p w14:paraId="6FC94C09" w14:textId="77777777" w:rsidR="00F45D28" w:rsidRPr="00F45D28" w:rsidRDefault="00F45D28" w:rsidP="00F45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tbl>
      <w:tblPr>
        <w:tblW w:w="9045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"/>
        <w:gridCol w:w="62"/>
        <w:gridCol w:w="5025"/>
        <w:gridCol w:w="147"/>
        <w:gridCol w:w="3234"/>
        <w:gridCol w:w="25"/>
      </w:tblGrid>
      <w:tr w:rsidR="00F45D28" w:rsidRPr="00F45D28" w14:paraId="5D03FD26" w14:textId="77777777" w:rsidTr="00F45D28">
        <w:trPr>
          <w:trHeight w:val="87"/>
        </w:trPr>
        <w:tc>
          <w:tcPr>
            <w:tcW w:w="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6E36B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5.</w:t>
            </w:r>
          </w:p>
        </w:tc>
        <w:tc>
          <w:tcPr>
            <w:tcW w:w="523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F33F3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Labu destilasi</w:t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br/>
            </w: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br/>
            </w: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br/>
            </w: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br/>
            </w:r>
          </w:p>
          <w:p w14:paraId="1078ADF9" w14:textId="71E39EB0" w:rsidR="00F45D28" w:rsidRPr="00F45D28" w:rsidRDefault="00F45D28" w:rsidP="00F45D28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noProof/>
                <w:color w:val="0B4071"/>
                <w:sz w:val="20"/>
                <w:szCs w:val="20"/>
                <w:bdr w:val="none" w:sz="0" w:space="0" w:color="auto" w:frame="1"/>
                <w:lang w:val="en-ID" w:eastAsia="en-ID"/>
              </w:rPr>
              <w:drawing>
                <wp:inline distT="0" distB="0" distL="0" distR="0" wp14:anchorId="126CE997" wp14:editId="60ECA786">
                  <wp:extent cx="1905000" cy="1905000"/>
                  <wp:effectExtent l="0" t="0" r="0" b="0"/>
                  <wp:docPr id="29" name="Picture 29">
                    <a:hlinkClick xmlns:a="http://schemas.openxmlformats.org/drawingml/2006/main" r:id="rId2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>
                            <a:hlinkClick r:id="rId2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B6E1E2" w14:textId="0743BE22" w:rsidR="00F45D28" w:rsidRPr="00F45D28" w:rsidRDefault="00F45D28" w:rsidP="00F45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en-ID" w:eastAsia="en-ID"/>
              </w:rPr>
              <w:t> </w:t>
            </w:r>
          </w:p>
        </w:tc>
        <w:tc>
          <w:tcPr>
            <w:tcW w:w="3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445F7" w14:textId="77777777" w:rsidR="00F45D28" w:rsidRPr="00F45D28" w:rsidRDefault="00F45D28" w:rsidP="00F45D28">
            <w:pPr>
              <w:spacing w:after="24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 w:type="textWrapping" w:clear="all"/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Labu destilasi</w:t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Fungsi : Untuk destilasi larutan. Pada bagian atas terdapat karet penutup dengan sebuah lubang sebagai tempat termometer.</w:t>
            </w: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FCC44F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</w:tr>
      <w:tr w:rsidR="00F45D28" w:rsidRPr="00F45D28" w14:paraId="51DD8B9A" w14:textId="77777777" w:rsidTr="00F45D28">
        <w:trPr>
          <w:trHeight w:val="87"/>
        </w:trPr>
        <w:tc>
          <w:tcPr>
            <w:tcW w:w="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13825A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6.</w:t>
            </w:r>
          </w:p>
        </w:tc>
        <w:tc>
          <w:tcPr>
            <w:tcW w:w="5234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7CCA4F" w14:textId="5B09F2BE" w:rsid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noProof/>
                <w:color w:val="0B4071"/>
                <w:sz w:val="20"/>
                <w:szCs w:val="20"/>
                <w:bdr w:val="none" w:sz="0" w:space="0" w:color="auto" w:frame="1"/>
                <w:lang w:val="en-ID" w:eastAsia="en-ID"/>
              </w:rPr>
            </w:pPr>
            <w:proofErr w:type="spellStart"/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en-ID" w:eastAsia="en-ID"/>
              </w:rPr>
              <w:t>Buret</w:t>
            </w:r>
            <w:proofErr w:type="spellEnd"/>
          </w:p>
          <w:p w14:paraId="707CB7F2" w14:textId="46C3E6DF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noProof/>
                <w:color w:val="0B4071"/>
                <w:sz w:val="20"/>
                <w:szCs w:val="20"/>
                <w:bdr w:val="none" w:sz="0" w:space="0" w:color="auto" w:frame="1"/>
                <w:lang w:val="en-ID" w:eastAsia="en-ID"/>
              </w:rPr>
              <w:drawing>
                <wp:inline distT="0" distB="0" distL="0" distR="0" wp14:anchorId="774A1367" wp14:editId="5CB6FCF7">
                  <wp:extent cx="1905000" cy="1047750"/>
                  <wp:effectExtent l="0" t="0" r="0" b="0"/>
                  <wp:docPr id="28" name="Picture 28">
                    <a:hlinkClick xmlns:a="http://schemas.openxmlformats.org/drawingml/2006/main" r:id="rId2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>
                            <a:hlinkClick r:id="rId2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A9A57D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32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3E9FE0" w14:textId="77777777" w:rsidR="00F45D28" w:rsidRPr="00F45D28" w:rsidRDefault="00F45D28" w:rsidP="00F45D28">
            <w:pPr>
              <w:spacing w:after="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Buret</w:t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Fungsi : Digunakan untuk titrasi, tapi pada keadaan tertentu dapat pula digunakan untuk mengukur volume suatu larutan.</w:t>
            </w: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882AC5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</w:tr>
      <w:tr w:rsidR="00F45D28" w:rsidRPr="00F45D28" w14:paraId="6D15E205" w14:textId="77777777" w:rsidTr="00F45D28">
        <w:trPr>
          <w:trHeight w:val="87"/>
        </w:trPr>
        <w:tc>
          <w:tcPr>
            <w:tcW w:w="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16A16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7</w:t>
            </w:r>
          </w:p>
        </w:tc>
        <w:tc>
          <w:tcPr>
            <w:tcW w:w="5234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FB159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Corong</w:t>
            </w:r>
          </w:p>
          <w:p w14:paraId="100DDE75" w14:textId="1A904B53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noProof/>
                <w:color w:val="0B4071"/>
                <w:sz w:val="20"/>
                <w:szCs w:val="20"/>
                <w:bdr w:val="none" w:sz="0" w:space="0" w:color="auto" w:frame="1"/>
                <w:lang w:val="en-ID" w:eastAsia="en-ID"/>
              </w:rPr>
              <w:drawing>
                <wp:inline distT="0" distB="0" distL="0" distR="0" wp14:anchorId="6FD7568B" wp14:editId="6461E4B8">
                  <wp:extent cx="1905000" cy="1581150"/>
                  <wp:effectExtent l="0" t="0" r="0" b="0"/>
                  <wp:docPr id="27" name="Picture 27">
                    <a:hlinkClick xmlns:a="http://schemas.openxmlformats.org/drawingml/2006/main" r:id="rId2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>
                            <a:hlinkClick r:id="rId2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1BF24F" w14:textId="77777777" w:rsidR="00F45D28" w:rsidRPr="00F45D28" w:rsidRDefault="00F45D28" w:rsidP="00F45D28">
            <w:pPr>
              <w:spacing w:after="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6E2BCFA9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21CA761D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32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2209C7" w14:textId="77777777" w:rsidR="00F45D28" w:rsidRPr="00F45D28" w:rsidRDefault="00F45D28" w:rsidP="00F45D28">
            <w:pPr>
              <w:spacing w:after="24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lastRenderedPageBreak/>
              <w:t>Corong</w:t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br/>
              <w:t>fungsi : Corong digunakan untuk memasukan atau memindah larutan dari satu tempat ke tempat lain dan digunakan pula untuk proses penyaringan setelah diberi kertas saing pada bagian atas.</w:t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DE0FEE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</w:tr>
      <w:tr w:rsidR="00F45D28" w:rsidRPr="00F45D28" w14:paraId="32E7112C" w14:textId="77777777" w:rsidTr="00F45D28">
        <w:trPr>
          <w:trHeight w:val="87"/>
        </w:trPr>
        <w:tc>
          <w:tcPr>
            <w:tcW w:w="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CBB5F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8.</w:t>
            </w:r>
          </w:p>
        </w:tc>
        <w:tc>
          <w:tcPr>
            <w:tcW w:w="5234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2FE55" w14:textId="5724D9C4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Kondenso</w:t>
            </w:r>
          </w:p>
          <w:p w14:paraId="5003F66B" w14:textId="3245EA50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 </w:t>
            </w:r>
            <w:r w:rsidRPr="00F45D28">
              <w:rPr>
                <w:rFonts w:ascii="Times New Roman" w:eastAsia="Times New Roman" w:hAnsi="Times New Roman" w:cs="Times New Roman"/>
                <w:noProof/>
                <w:color w:val="0B4071"/>
                <w:sz w:val="20"/>
                <w:szCs w:val="20"/>
                <w:bdr w:val="none" w:sz="0" w:space="0" w:color="auto" w:frame="1"/>
                <w:lang w:val="en-ID" w:eastAsia="en-ID"/>
              </w:rPr>
              <w:drawing>
                <wp:inline distT="0" distB="0" distL="0" distR="0" wp14:anchorId="332003B7" wp14:editId="10F7A94E">
                  <wp:extent cx="1079640" cy="1429987"/>
                  <wp:effectExtent l="0" t="0" r="6350" b="0"/>
                  <wp:docPr id="26" name="Picture 26">
                    <a:hlinkClick xmlns:a="http://schemas.openxmlformats.org/drawingml/2006/main" r:id="rId3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>
                            <a:hlinkClick r:id="rId3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647" cy="1435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114428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eastAsia="en-ID"/>
              </w:rPr>
            </w:pPr>
          </w:p>
          <w:p w14:paraId="087091D8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32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97C0BE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Kondensor</w:t>
            </w:r>
          </w:p>
          <w:p w14:paraId="15CA187C" w14:textId="77777777" w:rsidR="00F45D28" w:rsidRPr="00F45D28" w:rsidRDefault="00F45D28" w:rsidP="00F45D28">
            <w:pPr>
              <w:spacing w:after="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Fungsi : Untuk destilasi larutan. Lubang lubang bawah tempat air masuk, lubang atas tempat air keluar.</w:t>
            </w:r>
          </w:p>
          <w:p w14:paraId="051A1043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53EE8B31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015EC121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2B23B8CD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14755197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73C7C6E9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5226D1EA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4FEA94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</w:tr>
      <w:tr w:rsidR="00F45D28" w:rsidRPr="00F45D28" w14:paraId="033264E7" w14:textId="77777777" w:rsidTr="00F45D28">
        <w:trPr>
          <w:trHeight w:val="87"/>
        </w:trPr>
        <w:tc>
          <w:tcPr>
            <w:tcW w:w="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AA3EB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9.</w:t>
            </w:r>
          </w:p>
        </w:tc>
        <w:tc>
          <w:tcPr>
            <w:tcW w:w="5234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BF4D88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corong pisah/ labu ekstraksi</w:t>
            </w:r>
          </w:p>
          <w:p w14:paraId="500E281B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4A257B82" w14:textId="105A2C3F" w:rsidR="00F45D28" w:rsidRPr="00F45D28" w:rsidRDefault="00F45D28" w:rsidP="00F45D28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noProof/>
                <w:color w:val="0B4071"/>
                <w:sz w:val="20"/>
                <w:szCs w:val="20"/>
                <w:bdr w:val="none" w:sz="0" w:space="0" w:color="auto" w:frame="1"/>
                <w:lang w:val="en-ID" w:eastAsia="en-ID"/>
              </w:rPr>
              <w:drawing>
                <wp:inline distT="0" distB="0" distL="0" distR="0" wp14:anchorId="6E3B48A3" wp14:editId="615FC945">
                  <wp:extent cx="571500" cy="1905000"/>
                  <wp:effectExtent l="0" t="0" r="0" b="5080"/>
                  <wp:docPr id="25" name="Picture 25">
                    <a:hlinkClick xmlns:a="http://schemas.openxmlformats.org/drawingml/2006/main" r:id="rId3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>
                            <a:hlinkClick r:id="rId3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00130E" w14:textId="77777777" w:rsidR="00F45D28" w:rsidRPr="00F45D28" w:rsidRDefault="00F45D28" w:rsidP="00F45D28">
            <w:pPr>
              <w:spacing w:after="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6CE7B7FB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108A055B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19FC4090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32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45993E" w14:textId="77777777" w:rsidR="00F45D28" w:rsidRPr="00F45D28" w:rsidRDefault="00F45D28" w:rsidP="00F45D28">
            <w:pPr>
              <w:spacing w:after="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Corong pisah/labu ekstraksi</w:t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Fungsi : Untuk memisahkan dua larutan yang tidak bercampur karena adanya perbedaan massa jenis. Corong pisah biasa digunakan pada proses ekstraksi.</w:t>
            </w:r>
          </w:p>
          <w:p w14:paraId="7214E3EB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2678AD14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7E9491BB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24A7BF5A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5264A275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79B93645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63F81E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</w:tr>
      <w:tr w:rsidR="00F45D28" w:rsidRPr="00F45D28" w14:paraId="25293979" w14:textId="77777777" w:rsidTr="00F45D28">
        <w:trPr>
          <w:trHeight w:val="87"/>
        </w:trPr>
        <w:tc>
          <w:tcPr>
            <w:tcW w:w="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5A8C4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10.</w:t>
            </w:r>
          </w:p>
        </w:tc>
        <w:tc>
          <w:tcPr>
            <w:tcW w:w="5234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83F8C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Filler (karet penghisap)</w:t>
            </w:r>
          </w:p>
          <w:p w14:paraId="0CEAAE43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222BEFFF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602BA5FF" w14:textId="769C72A0" w:rsidR="00F45D28" w:rsidRPr="00F45D28" w:rsidRDefault="00F45D28" w:rsidP="00AE146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noProof/>
                <w:color w:val="0B4071"/>
                <w:sz w:val="20"/>
                <w:szCs w:val="20"/>
                <w:bdr w:val="none" w:sz="0" w:space="0" w:color="auto" w:frame="1"/>
                <w:lang w:val="en-ID" w:eastAsia="en-ID"/>
              </w:rPr>
              <w:drawing>
                <wp:inline distT="0" distB="0" distL="0" distR="0" wp14:anchorId="735E8827" wp14:editId="228557F7">
                  <wp:extent cx="1905000" cy="1638300"/>
                  <wp:effectExtent l="0" t="0" r="0" b="0"/>
                  <wp:docPr id="24" name="Picture 24">
                    <a:hlinkClick xmlns:a="http://schemas.openxmlformats.org/drawingml/2006/main" r:id="rId3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>
                            <a:hlinkClick r:id="rId3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E48B82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32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8D544" w14:textId="77777777" w:rsidR="00F45D28" w:rsidRPr="00F45D28" w:rsidRDefault="00F45D28" w:rsidP="00F45D28">
            <w:pPr>
              <w:spacing w:after="24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Filler (karet pengisap)</w:t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Fungsi : Untuk menghisap larutan yang akan dari botol larutan. Untuk larutan selain air sebaiknya digunakan karet pengisat yang telah disambungkan pada pipet ukur.</w:t>
            </w: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AA5FC7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</w:tr>
      <w:tr w:rsidR="00F45D28" w:rsidRPr="00F45D28" w14:paraId="03962A7A" w14:textId="77777777" w:rsidTr="00F45D28">
        <w:trPr>
          <w:trHeight w:val="87"/>
        </w:trPr>
        <w:tc>
          <w:tcPr>
            <w:tcW w:w="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EAB2D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11</w:t>
            </w:r>
          </w:p>
        </w:tc>
        <w:tc>
          <w:tcPr>
            <w:tcW w:w="5234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6F33E" w14:textId="0E8B9FD2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Pipet ukur</w:t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noProof/>
                <w:color w:val="0B4071"/>
                <w:sz w:val="20"/>
                <w:szCs w:val="20"/>
                <w:bdr w:val="none" w:sz="0" w:space="0" w:color="auto" w:frame="1"/>
                <w:lang w:val="en-ID" w:eastAsia="en-ID"/>
              </w:rPr>
              <w:drawing>
                <wp:inline distT="0" distB="0" distL="0" distR="0" wp14:anchorId="0C9A3296" wp14:editId="0F91BA33">
                  <wp:extent cx="1905000" cy="1257300"/>
                  <wp:effectExtent l="0" t="0" r="0" b="0"/>
                  <wp:docPr id="23" name="Picture 23">
                    <a:hlinkClick xmlns:a="http://schemas.openxmlformats.org/drawingml/2006/main" r:id="rId3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>
                            <a:hlinkClick r:id="rId3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DE9061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32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5A0A5" w14:textId="77777777" w:rsidR="00F45D28" w:rsidRPr="00F45D28" w:rsidRDefault="00F45D28" w:rsidP="00F45D28">
            <w:pPr>
              <w:spacing w:after="24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pipet ukur </w:t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Fungsi : Untuk mengukur volume larutan</w:t>
            </w: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00B7C1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</w:tr>
      <w:tr w:rsidR="00F45D28" w:rsidRPr="00F45D28" w14:paraId="67957170" w14:textId="77777777" w:rsidTr="00F45D28">
        <w:trPr>
          <w:trHeight w:val="87"/>
        </w:trPr>
        <w:tc>
          <w:tcPr>
            <w:tcW w:w="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E8491D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lastRenderedPageBreak/>
              <w:t>12.</w:t>
            </w:r>
          </w:p>
          <w:p w14:paraId="14499942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66892389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36251F34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492ADEF6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0CB871BD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1AF0287E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0A4E3288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74F54D31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019F3D14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54F6C783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1A50BC9E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5234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60B80A" w14:textId="77777777" w:rsidR="00F45D28" w:rsidRPr="00F45D28" w:rsidRDefault="00F45D28" w:rsidP="00F45D28">
            <w:pPr>
              <w:spacing w:after="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Pipet volume atau pipet gondok atau volumetrik</w:t>
            </w:r>
          </w:p>
          <w:p w14:paraId="67812BC6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61794A75" w14:textId="091984DE" w:rsidR="00F45D28" w:rsidRPr="00F45D28" w:rsidRDefault="00F45D28" w:rsidP="00F45D28">
            <w:pPr>
              <w:spacing w:after="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noProof/>
                <w:color w:val="0B4071"/>
                <w:sz w:val="20"/>
                <w:szCs w:val="20"/>
                <w:bdr w:val="none" w:sz="0" w:space="0" w:color="auto" w:frame="1"/>
                <w:lang w:val="en-ID" w:eastAsia="en-ID"/>
              </w:rPr>
              <w:drawing>
                <wp:inline distT="0" distB="0" distL="0" distR="0" wp14:anchorId="1293660F" wp14:editId="4EB4CC96">
                  <wp:extent cx="3048000" cy="1066800"/>
                  <wp:effectExtent l="0" t="0" r="0" b="0"/>
                  <wp:docPr id="22" name="Picture 22">
                    <a:hlinkClick xmlns:a="http://schemas.openxmlformats.org/drawingml/2006/main" r:id="rId3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>
                            <a:hlinkClick r:id="rId3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2A4A31" w14:textId="77777777" w:rsidR="00F45D28" w:rsidRPr="00F45D28" w:rsidRDefault="00F45D28" w:rsidP="00F45D28">
            <w:pPr>
              <w:spacing w:after="24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Pipet volume atau pipet gondok atau volumetrik</w:t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Fungsi : Digunakan untuk mengambil larutan dengan volume tertentu sesuai dengan label yang tertera pada bagian pada bagian yang menggembung.</w:t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6CEB8E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</w:tr>
      <w:tr w:rsidR="00F45D28" w:rsidRPr="00F45D28" w14:paraId="09B71819" w14:textId="77777777" w:rsidTr="00F45D28">
        <w:trPr>
          <w:trHeight w:val="87"/>
        </w:trPr>
        <w:tc>
          <w:tcPr>
            <w:tcW w:w="6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DC122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13.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FE10F3" w14:textId="68DD3BAD" w:rsidR="00F45D28" w:rsidRPr="00F45D28" w:rsidRDefault="00F45D28" w:rsidP="00F45D28">
            <w:pPr>
              <w:spacing w:after="0" w:line="240" w:lineRule="auto"/>
              <w:ind w:left="12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Gelas ukur</w:t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noProof/>
                <w:color w:val="0B4071"/>
                <w:sz w:val="20"/>
                <w:szCs w:val="20"/>
                <w:bdr w:val="none" w:sz="0" w:space="0" w:color="auto" w:frame="1"/>
                <w:lang w:val="en-ID" w:eastAsia="en-ID"/>
              </w:rPr>
              <w:drawing>
                <wp:inline distT="0" distB="0" distL="0" distR="0" wp14:anchorId="3BBEFE74" wp14:editId="717637F2">
                  <wp:extent cx="2039117" cy="1800225"/>
                  <wp:effectExtent l="0" t="0" r="0" b="0"/>
                  <wp:docPr id="21" name="Picture 21">
                    <a:hlinkClick xmlns:a="http://schemas.openxmlformats.org/drawingml/2006/main" r:id="rId4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>
                            <a:hlinkClick r:id="rId4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5069" cy="1805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88A0C2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br/>
            </w:r>
          </w:p>
        </w:tc>
        <w:tc>
          <w:tcPr>
            <w:tcW w:w="3381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C0A84" w14:textId="77777777" w:rsidR="00F45D28" w:rsidRPr="00F45D28" w:rsidRDefault="00F45D28" w:rsidP="00F45D28">
            <w:pPr>
              <w:spacing w:after="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Gelas Ukur</w:t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Fungsi : untuk mengukur volume suatu larutan yang akan digunakan.</w:t>
            </w: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7C5434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</w:tr>
      <w:tr w:rsidR="00F45D28" w:rsidRPr="00F45D28" w14:paraId="584FE2F1" w14:textId="77777777" w:rsidTr="00F45D28">
        <w:trPr>
          <w:trHeight w:val="87"/>
        </w:trPr>
        <w:tc>
          <w:tcPr>
            <w:tcW w:w="6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43C51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14.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2AC2F9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Pipet Tetes</w:t>
            </w:r>
          </w:p>
          <w:p w14:paraId="1886923E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7DA50872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3F41F8E5" w14:textId="39E79A4E" w:rsidR="00F45D28" w:rsidRPr="00F45D28" w:rsidRDefault="00F45D28" w:rsidP="00F45D28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noProof/>
                <w:color w:val="0B4071"/>
                <w:sz w:val="20"/>
                <w:szCs w:val="20"/>
                <w:bdr w:val="none" w:sz="0" w:space="0" w:color="auto" w:frame="1"/>
                <w:lang w:val="en-ID" w:eastAsia="en-ID"/>
              </w:rPr>
              <w:drawing>
                <wp:inline distT="0" distB="0" distL="0" distR="0" wp14:anchorId="29347A0A" wp14:editId="2BDF8818">
                  <wp:extent cx="1425238" cy="1695450"/>
                  <wp:effectExtent l="0" t="0" r="3810" b="0"/>
                  <wp:docPr id="20" name="Picture 20">
                    <a:hlinkClick xmlns:a="http://schemas.openxmlformats.org/drawingml/2006/main" r:id="rId4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>
                            <a:hlinkClick r:id="rId4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4386" cy="1706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F65037" w14:textId="77777777" w:rsidR="00F45D28" w:rsidRPr="00F45D28" w:rsidRDefault="00F45D28" w:rsidP="00F45D28">
            <w:pPr>
              <w:spacing w:after="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647044D1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3381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0CE2E9" w14:textId="77777777" w:rsidR="00F45D28" w:rsidRPr="00F45D28" w:rsidRDefault="00F45D28" w:rsidP="00F45D28">
            <w:pPr>
              <w:spacing w:after="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Pipet tetes</w:t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Fungsi : Untuk meneteskan atau mengambil larutan dengan jumlah kecil.</w:t>
            </w:r>
          </w:p>
          <w:p w14:paraId="0369EE73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ED512D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</w:tr>
      <w:tr w:rsidR="00F45D28" w:rsidRPr="00F45D28" w14:paraId="26F2B94C" w14:textId="77777777" w:rsidTr="00F45D28">
        <w:trPr>
          <w:trHeight w:val="87"/>
        </w:trPr>
        <w:tc>
          <w:tcPr>
            <w:tcW w:w="6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22F37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15.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9A0788" w14:textId="77777777" w:rsidR="00F45D28" w:rsidRPr="00F45D28" w:rsidRDefault="00F45D28" w:rsidP="00F45D28">
            <w:pPr>
              <w:spacing w:after="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Pengaduk</w:t>
            </w:r>
          </w:p>
          <w:p w14:paraId="371FA8E0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549E6341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5B529233" w14:textId="0C186ED9" w:rsidR="00F45D28" w:rsidRPr="00F45D28" w:rsidRDefault="00F45D28" w:rsidP="00F45D28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noProof/>
                <w:color w:val="0B4071"/>
                <w:sz w:val="20"/>
                <w:szCs w:val="20"/>
                <w:bdr w:val="none" w:sz="0" w:space="0" w:color="auto" w:frame="1"/>
                <w:lang w:val="en-ID" w:eastAsia="en-ID"/>
              </w:rPr>
              <w:drawing>
                <wp:inline distT="0" distB="0" distL="0" distR="0" wp14:anchorId="5D3A9990" wp14:editId="3F352E08">
                  <wp:extent cx="1809750" cy="1017984"/>
                  <wp:effectExtent l="0" t="0" r="0" b="0"/>
                  <wp:docPr id="19" name="Picture 19">
                    <a:hlinkClick xmlns:a="http://schemas.openxmlformats.org/drawingml/2006/main" r:id="rId4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>
                            <a:hlinkClick r:id="rId4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9814" cy="1029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BF835A" w14:textId="77777777" w:rsidR="00F45D28" w:rsidRPr="00F45D28" w:rsidRDefault="00F45D28" w:rsidP="00F45D28">
            <w:pPr>
              <w:spacing w:after="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3381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EB87D" w14:textId="77777777" w:rsidR="00F45D28" w:rsidRPr="00F45D28" w:rsidRDefault="00F45D28" w:rsidP="00F45D28">
            <w:pPr>
              <w:spacing w:after="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Pengaduk</w:t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Fungsi : Untuk mengocok atau mengaduk suatu baik akan direaksikan mapun ketika reaksi sementara berlangsung.</w:t>
            </w:r>
          </w:p>
          <w:p w14:paraId="1C984E02" w14:textId="77777777" w:rsidR="00F45D28" w:rsidRPr="00F45D28" w:rsidRDefault="00F45D28" w:rsidP="00F45D28">
            <w:pPr>
              <w:spacing w:after="0" w:line="240" w:lineRule="auto"/>
              <w:ind w:firstLine="720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19F557DA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3817B7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</w:tr>
      <w:tr w:rsidR="00F45D28" w:rsidRPr="00F45D28" w14:paraId="08BF16FB" w14:textId="77777777" w:rsidTr="00F45D28">
        <w:trPr>
          <w:trHeight w:val="87"/>
        </w:trPr>
        <w:tc>
          <w:tcPr>
            <w:tcW w:w="6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B6F27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lastRenderedPageBreak/>
              <w:t>16.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3FD23" w14:textId="548CFFE4" w:rsidR="00F45D28" w:rsidRPr="00F45D28" w:rsidRDefault="00F45D28" w:rsidP="00F45D28">
            <w:pPr>
              <w:spacing w:after="24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Spatula plastik</w:t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noProof/>
                <w:color w:val="0B4071"/>
                <w:sz w:val="20"/>
                <w:szCs w:val="20"/>
                <w:bdr w:val="none" w:sz="0" w:space="0" w:color="auto" w:frame="1"/>
                <w:lang w:val="en-ID" w:eastAsia="en-ID"/>
              </w:rPr>
              <w:drawing>
                <wp:inline distT="0" distB="0" distL="0" distR="0" wp14:anchorId="2C22118A" wp14:editId="4B6B4831">
                  <wp:extent cx="1628775" cy="1253393"/>
                  <wp:effectExtent l="0" t="0" r="0" b="4445"/>
                  <wp:docPr id="18" name="Picture 18">
                    <a:hlinkClick xmlns:a="http://schemas.openxmlformats.org/drawingml/2006/main" r:id="rId4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>
                            <a:hlinkClick r:id="rId4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111" cy="1271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br/>
              <w:t>Spatula logam</w:t>
            </w:r>
          </w:p>
          <w:p w14:paraId="03331CFB" w14:textId="30676663" w:rsidR="00F45D28" w:rsidRPr="00F45D28" w:rsidRDefault="00F45D28" w:rsidP="00F45D28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noProof/>
                <w:color w:val="0B4071"/>
                <w:sz w:val="20"/>
                <w:szCs w:val="20"/>
                <w:bdr w:val="none" w:sz="0" w:space="0" w:color="auto" w:frame="1"/>
                <w:lang w:val="en-ID" w:eastAsia="en-ID"/>
              </w:rPr>
              <w:drawing>
                <wp:inline distT="0" distB="0" distL="0" distR="0" wp14:anchorId="3207A803" wp14:editId="14237C62">
                  <wp:extent cx="3048000" cy="1885950"/>
                  <wp:effectExtent l="0" t="0" r="0" b="0"/>
                  <wp:docPr id="17" name="Picture 17">
                    <a:hlinkClick xmlns:a="http://schemas.openxmlformats.org/drawingml/2006/main" r:id="rId4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>
                            <a:hlinkClick r:id="rId4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88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EB86EC" w14:textId="77777777" w:rsidR="00F45D28" w:rsidRPr="00F45D28" w:rsidRDefault="00F45D28" w:rsidP="00F45D28">
            <w:pPr>
              <w:spacing w:after="24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</w:p>
        </w:tc>
        <w:tc>
          <w:tcPr>
            <w:tcW w:w="3381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A3FF5B" w14:textId="77777777" w:rsidR="00F45D28" w:rsidRPr="00F45D28" w:rsidRDefault="00F45D28" w:rsidP="00F45D28">
            <w:pPr>
              <w:spacing w:after="24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Spatula plastik dan logam</w:t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Fungsi : Untuk mengambil bahan-bahan kimia dalam bentuk padatan, misalnya dalam bentuk kristal. Untuk zat-zat yang bereaksi dengan logam digunakan spatula plastik sedangkan zat-zat yang tidak bereaksi dengan dengan logam dapat digunakan spatula logam.</w:t>
            </w: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87F496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</w:tr>
      <w:tr w:rsidR="00F45D28" w:rsidRPr="00F45D28" w14:paraId="1CA4CD32" w14:textId="77777777" w:rsidTr="00F45D28">
        <w:trPr>
          <w:trHeight w:val="2010"/>
        </w:trPr>
        <w:tc>
          <w:tcPr>
            <w:tcW w:w="6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E151A9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17.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3F5503" w14:textId="007B74B4" w:rsidR="00F45D28" w:rsidRPr="00F45D28" w:rsidRDefault="00F45D28" w:rsidP="0089073F">
            <w:pPr>
              <w:spacing w:after="24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Desikator/Eksikator</w:t>
            </w:r>
            <w:r w:rsidRPr="00F45D28">
              <w:rPr>
                <w:rFonts w:ascii="inherit" w:eastAsia="Times New Roman" w:hAnsi="inherit" w:cs="Times New Roman"/>
                <w:noProof/>
                <w:color w:val="0B4071"/>
                <w:sz w:val="20"/>
                <w:szCs w:val="20"/>
                <w:bdr w:val="none" w:sz="0" w:space="0" w:color="auto" w:frame="1"/>
                <w:lang w:val="en-ID" w:eastAsia="en-ID"/>
              </w:rPr>
              <w:drawing>
                <wp:inline distT="0" distB="0" distL="0" distR="0" wp14:anchorId="6AC53C80" wp14:editId="584AF434">
                  <wp:extent cx="2381250" cy="2381250"/>
                  <wp:effectExtent l="0" t="0" r="0" b="0"/>
                  <wp:docPr id="16" name="Picture 16">
                    <a:hlinkClick xmlns:a="http://schemas.openxmlformats.org/drawingml/2006/main" r:id="rId5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>
                            <a:hlinkClick r:id="rId5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38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AD2C6E" w14:textId="77777777" w:rsidR="00F45D28" w:rsidRPr="00F45D28" w:rsidRDefault="00F45D28" w:rsidP="00F45D28">
            <w:pPr>
              <w:spacing w:after="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3381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E57B9" w14:textId="77777777" w:rsidR="00F45D28" w:rsidRPr="00F45D28" w:rsidRDefault="00F45D28" w:rsidP="00F45D28">
            <w:pPr>
              <w:spacing w:after="24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Desikator/Eksikator</w:t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Fungsi : Untuk menyimpan bahan-bahan yang harus bebas air dan mengeringkan zat-zat dalam laboratorium. Dikenal dua jenis desikator yaitu desikator biasa dan desikator vakum.</w:t>
            </w: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C80CEE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</w:tr>
      <w:tr w:rsidR="00F45D28" w:rsidRPr="00F45D28" w14:paraId="58D2C611" w14:textId="77777777" w:rsidTr="00F45D28">
        <w:trPr>
          <w:trHeight w:val="2170"/>
        </w:trPr>
        <w:tc>
          <w:tcPr>
            <w:tcW w:w="6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0BC9F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18.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14E18C" w14:textId="2B5F7E15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id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gelas arloji</w:t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noProof/>
                <w:color w:val="0B4071"/>
                <w:sz w:val="20"/>
                <w:szCs w:val="20"/>
                <w:bdr w:val="none" w:sz="0" w:space="0" w:color="auto" w:frame="1"/>
                <w:lang w:val="en-ID" w:eastAsia="en-ID"/>
              </w:rPr>
              <w:drawing>
                <wp:inline distT="0" distB="0" distL="0" distR="0" wp14:anchorId="2BAEEA4B" wp14:editId="55F03347">
                  <wp:extent cx="2352675" cy="1558647"/>
                  <wp:effectExtent l="0" t="0" r="0" b="3810"/>
                  <wp:docPr id="15" name="Picture 15">
                    <a:hlinkClick xmlns:a="http://schemas.openxmlformats.org/drawingml/2006/main" r:id="rId5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>
                            <a:hlinkClick r:id="rId5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263" cy="1570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br/>
            </w:r>
          </w:p>
        </w:tc>
        <w:tc>
          <w:tcPr>
            <w:tcW w:w="3381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DA136" w14:textId="77777777" w:rsidR="00F45D28" w:rsidRPr="00F45D28" w:rsidRDefault="00F45D28" w:rsidP="00F45D28">
            <w:pPr>
              <w:spacing w:after="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Gelas arloji</w:t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Fungsi :</w:t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1. Sebagai penutup saat melakukan pemanasan terhadap suatu bahan kimia.</w:t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2. Untuk menimbang bahan-bahan kimia</w:t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3. Untuk mengeringkan suatu bahan dalam desikator.</w:t>
            </w:r>
          </w:p>
          <w:p w14:paraId="36BE56EE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19B8C9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</w:tr>
      <w:tr w:rsidR="00F45D28" w:rsidRPr="00F45D28" w14:paraId="371492E6" w14:textId="77777777" w:rsidTr="00F45D28">
        <w:trPr>
          <w:trHeight w:val="2851"/>
        </w:trPr>
        <w:tc>
          <w:tcPr>
            <w:tcW w:w="6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56C38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lastRenderedPageBreak/>
              <w:t>19.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DE12B2" w14:textId="2F508D45" w:rsidR="00F45D28" w:rsidRPr="00F45D28" w:rsidRDefault="00F45D28" w:rsidP="0089073F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Kaki Tiga</w:t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noProof/>
                <w:color w:val="0B4071"/>
                <w:sz w:val="20"/>
                <w:szCs w:val="20"/>
                <w:bdr w:val="none" w:sz="0" w:space="0" w:color="auto" w:frame="1"/>
                <w:lang w:val="en-ID" w:eastAsia="en-ID"/>
              </w:rPr>
              <w:drawing>
                <wp:inline distT="0" distB="0" distL="0" distR="0" wp14:anchorId="705F1962" wp14:editId="0B659984">
                  <wp:extent cx="1266825" cy="1905000"/>
                  <wp:effectExtent l="0" t="0" r="9525" b="0"/>
                  <wp:docPr id="14" name="Picture 14">
                    <a:hlinkClick xmlns:a="http://schemas.openxmlformats.org/drawingml/2006/main" r:id="rId5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>
                            <a:hlinkClick r:id="rId5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80312B" w14:textId="77777777" w:rsidR="00F45D28" w:rsidRPr="00F45D28" w:rsidRDefault="00F45D28" w:rsidP="00F45D28">
            <w:pPr>
              <w:spacing w:after="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01EB3E27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3381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C177D" w14:textId="77777777" w:rsidR="00F45D28" w:rsidRPr="00F45D28" w:rsidRDefault="00F45D28" w:rsidP="00F45D28">
            <w:pPr>
              <w:spacing w:after="24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Kaki tiga</w:t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Fungsi : Kaki tiga sebagai penyangga pembakar spirtus.</w:t>
            </w: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DDEE88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</w:tr>
      <w:tr w:rsidR="00F45D28" w:rsidRPr="00F45D28" w14:paraId="5DDBFF08" w14:textId="77777777" w:rsidTr="00F45D28">
        <w:trPr>
          <w:trHeight w:val="1453"/>
        </w:trPr>
        <w:tc>
          <w:tcPr>
            <w:tcW w:w="6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5463F0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20.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8AD900" w14:textId="01D3795F" w:rsidR="00F45D28" w:rsidRPr="00F45D28" w:rsidRDefault="00F45D28" w:rsidP="00AE146B">
            <w:pPr>
              <w:spacing w:after="24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Penjepit</w:t>
            </w:r>
          </w:p>
          <w:p w14:paraId="35B3ABC5" w14:textId="435BF4F6" w:rsidR="00F45D28" w:rsidRPr="00F45D28" w:rsidRDefault="00AE146B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>
              <w:rPr>
                <w:rFonts w:ascii="inherit" w:hAnsi="inherit"/>
                <w:noProof/>
                <w:sz w:val="20"/>
                <w:szCs w:val="20"/>
              </w:rPr>
              <w:drawing>
                <wp:inline distT="0" distB="0" distL="0" distR="0" wp14:anchorId="6FA01F33" wp14:editId="03893FA9">
                  <wp:extent cx="2137410" cy="213741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7410" cy="213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D16514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  <w:p w14:paraId="241F992B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3381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43C57C" w14:textId="77777777" w:rsidR="00F45D28" w:rsidRPr="00F45D28" w:rsidRDefault="00F45D28" w:rsidP="00F45D28">
            <w:pPr>
              <w:spacing w:after="240" w:line="240" w:lineRule="auto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Penjepit</w:t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bdr w:val="none" w:sz="0" w:space="0" w:color="auto" w:frame="1"/>
                <w:lang w:val="id-ID" w:eastAsia="en-ID"/>
              </w:rPr>
              <w:t>Fungsi : Untuk menjepit tabung reaksi.</w:t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  <w:r w:rsidRPr="00F45D28"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  <w:br/>
            </w: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FC0F19" w14:textId="77777777" w:rsidR="00F45D28" w:rsidRPr="00F45D28" w:rsidRDefault="00F45D28" w:rsidP="00F45D28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20"/>
                <w:szCs w:val="20"/>
                <w:lang w:val="en-ID" w:eastAsia="en-ID"/>
              </w:rPr>
            </w:pPr>
          </w:p>
        </w:tc>
      </w:tr>
    </w:tbl>
    <w:p w14:paraId="7F77DBD1" w14:textId="7312E6E9" w:rsidR="002A0BC4" w:rsidRDefault="002A0BC4"/>
    <w:sectPr w:rsidR="002A0B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F209F0" w14:textId="77777777" w:rsidR="00A131B1" w:rsidRDefault="00A131B1" w:rsidP="00E505B2">
      <w:pPr>
        <w:spacing w:after="0" w:line="240" w:lineRule="auto"/>
      </w:pPr>
      <w:r>
        <w:separator/>
      </w:r>
    </w:p>
  </w:endnote>
  <w:endnote w:type="continuationSeparator" w:id="0">
    <w:p w14:paraId="492DB6DB" w14:textId="77777777" w:rsidR="00A131B1" w:rsidRDefault="00A131B1" w:rsidP="00E50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9B80D9" w14:textId="77777777" w:rsidR="00A131B1" w:rsidRDefault="00A131B1" w:rsidP="00E505B2">
      <w:pPr>
        <w:spacing w:after="0" w:line="240" w:lineRule="auto"/>
      </w:pPr>
      <w:r>
        <w:separator/>
      </w:r>
    </w:p>
  </w:footnote>
  <w:footnote w:type="continuationSeparator" w:id="0">
    <w:p w14:paraId="5305AE02" w14:textId="77777777" w:rsidR="00A131B1" w:rsidRDefault="00A131B1" w:rsidP="00E505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D28"/>
    <w:rsid w:val="000B3C19"/>
    <w:rsid w:val="001F5FB2"/>
    <w:rsid w:val="002A0BC4"/>
    <w:rsid w:val="003C028A"/>
    <w:rsid w:val="00824F60"/>
    <w:rsid w:val="0089073F"/>
    <w:rsid w:val="00A131B1"/>
    <w:rsid w:val="00AE146B"/>
    <w:rsid w:val="00E45536"/>
    <w:rsid w:val="00E505B2"/>
    <w:rsid w:val="00F4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97482"/>
  <w15:chartTrackingRefBased/>
  <w15:docId w15:val="{56D39CF2-AD5B-4597-857E-65FAAFBA1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0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5B2"/>
  </w:style>
  <w:style w:type="paragraph" w:styleId="Footer">
    <w:name w:val="footer"/>
    <w:basedOn w:val="Normal"/>
    <w:link w:val="FooterChar"/>
    <w:uiPriority w:val="99"/>
    <w:unhideWhenUsed/>
    <w:rsid w:val="00E50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08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6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2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4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3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8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1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4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9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5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hyperlink" Target="http://media.dinomarket.com/docs/imgusr/2012-05/tabungreaksi_110512160557_ll.jpg.jpg" TargetMode="External"/><Relationship Id="rId26" Type="http://schemas.openxmlformats.org/officeDocument/2006/relationships/hyperlink" Target="http://www.sciencelabsupplies.com/images/magictoolbox_cache_from_database/efc27d54c7ef23ffdd0d22ee1809658b.jpg" TargetMode="External"/><Relationship Id="rId39" Type="http://schemas.openxmlformats.org/officeDocument/2006/relationships/image" Target="media/image23.jpeg"/><Relationship Id="rId21" Type="http://schemas.openxmlformats.org/officeDocument/2006/relationships/image" Target="media/image14.jpeg"/><Relationship Id="rId34" Type="http://schemas.openxmlformats.org/officeDocument/2006/relationships/hyperlink" Target="http://2.bp.blogspot.com/-rq_BdSOHUpg/Vgf1S_HKiVI/AAAAAAAAAFw/UlG5weFk3jk/s1600/pipet%2Bfiller.jpeg" TargetMode="External"/><Relationship Id="rId42" Type="http://schemas.openxmlformats.org/officeDocument/2006/relationships/hyperlink" Target="https://ecs7.tokopedia.net/img/product-1/2016/1/25/424928/424928_7ec7f4dc-38e4-4e3a-8caa-02aabf4b82a2.jpg" TargetMode="External"/><Relationship Id="rId47" Type="http://schemas.openxmlformats.org/officeDocument/2006/relationships/image" Target="media/image27.jpeg"/><Relationship Id="rId50" Type="http://schemas.openxmlformats.org/officeDocument/2006/relationships/hyperlink" Target="http://www.anm.co.id/articles/thumbs/250_250_desicator.png" TargetMode="External"/><Relationship Id="rId55" Type="http://schemas.openxmlformats.org/officeDocument/2006/relationships/image" Target="media/image31.png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image" Target="media/image18.jpeg"/><Relationship Id="rId11" Type="http://schemas.openxmlformats.org/officeDocument/2006/relationships/image" Target="media/image6.jpeg"/><Relationship Id="rId24" Type="http://schemas.openxmlformats.org/officeDocument/2006/relationships/hyperlink" Target="https://ecs7.tokopedia.net/img/cache/300/product-1/2016/5/13/5023919/5023919_2da8f9dc-174e-4e31-b917-21d211dcd31d.jpg" TargetMode="External"/><Relationship Id="rId32" Type="http://schemas.openxmlformats.org/officeDocument/2006/relationships/hyperlink" Target="http://2.bp.blogspot.com/-fovvFWQkna0/UfWmVnuf4UI/AAAAAAAAAPE/MC-pRgtPfG0/s1600/65454_4.jpg" TargetMode="External"/><Relationship Id="rId37" Type="http://schemas.openxmlformats.org/officeDocument/2006/relationships/image" Target="media/image22.jpeg"/><Relationship Id="rId40" Type="http://schemas.openxmlformats.org/officeDocument/2006/relationships/hyperlink" Target="https://3.bp.blogspot.com/-uFtu9vmp3U0/VJEK-ipgZeI/AAAAAAAAABg/eDTmOO6t7LU/s1600/gelas%2Bukur.jpg" TargetMode="External"/><Relationship Id="rId45" Type="http://schemas.openxmlformats.org/officeDocument/2006/relationships/image" Target="media/image26.jpeg"/><Relationship Id="rId53" Type="http://schemas.openxmlformats.org/officeDocument/2006/relationships/image" Target="media/image30.jpeg"/><Relationship Id="rId58" Type="http://schemas.openxmlformats.org/officeDocument/2006/relationships/theme" Target="theme/theme1.xml"/><Relationship Id="rId5" Type="http://schemas.openxmlformats.org/officeDocument/2006/relationships/endnotes" Target="endnotes.xml"/><Relationship Id="rId19" Type="http://schemas.openxmlformats.org/officeDocument/2006/relationships/image" Target="media/image13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hyperlink" Target="http://1.bp.blogspot.com/-0iI9MAnPfdY/Vn4z4gVXjSI/AAAAAAAACHo/cB64lO40W8U/s1600/beaker.jpeg" TargetMode="External"/><Relationship Id="rId27" Type="http://schemas.openxmlformats.org/officeDocument/2006/relationships/image" Target="media/image17.jpeg"/><Relationship Id="rId30" Type="http://schemas.openxmlformats.org/officeDocument/2006/relationships/hyperlink" Target="http://3.bp.blogspot.com/_uHRfE5hYhkU/S3XPG1MYfSI/AAAAAAAAACs/FMBcvETMxPc/s320/kondensor.jpg" TargetMode="External"/><Relationship Id="rId35" Type="http://schemas.openxmlformats.org/officeDocument/2006/relationships/image" Target="media/image21.jpeg"/><Relationship Id="rId43" Type="http://schemas.openxmlformats.org/officeDocument/2006/relationships/image" Target="media/image25.jpeg"/><Relationship Id="rId48" Type="http://schemas.openxmlformats.org/officeDocument/2006/relationships/hyperlink" Target="http://2.bp.blogspot.com/-zw8EgUrLJcY/VBaSts8zBYI/AAAAAAAAADc/DX6EsarTheg/s1600/spatula.jpg" TargetMode="External"/><Relationship Id="rId56" Type="http://schemas.openxmlformats.org/officeDocument/2006/relationships/image" Target="media/image32.jpeg"/><Relationship Id="rId8" Type="http://schemas.openxmlformats.org/officeDocument/2006/relationships/image" Target="media/image3.jpeg"/><Relationship Id="rId51" Type="http://schemas.openxmlformats.org/officeDocument/2006/relationships/image" Target="media/image29.pn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16.jpeg"/><Relationship Id="rId33" Type="http://schemas.openxmlformats.org/officeDocument/2006/relationships/image" Target="media/image20.jpeg"/><Relationship Id="rId38" Type="http://schemas.openxmlformats.org/officeDocument/2006/relationships/hyperlink" Target="http://pharmlabs.unc.edu/labs/measurements/images/vpipet.jpg" TargetMode="External"/><Relationship Id="rId46" Type="http://schemas.openxmlformats.org/officeDocument/2006/relationships/hyperlink" Target="http://2.bp.blogspot.com/-WRwOtpMyMsI/UK7y07Rd8fI/AAAAAAAAACo/ujwmA3LTZlY/s1600/images.jpg" TargetMode="External"/><Relationship Id="rId20" Type="http://schemas.openxmlformats.org/officeDocument/2006/relationships/hyperlink" Target="http://www.greatglas.com/images/erlenmeyer-flasks.jpg" TargetMode="External"/><Relationship Id="rId41" Type="http://schemas.openxmlformats.org/officeDocument/2006/relationships/image" Target="media/image24.jpeg"/><Relationship Id="rId54" Type="http://schemas.openxmlformats.org/officeDocument/2006/relationships/hyperlink" Target="http://www.skelaboratory.com/wp-content/uploads/2016/03/112-Kaki-Tiga.png" TargetMode="Externa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5.jpeg"/><Relationship Id="rId28" Type="http://schemas.openxmlformats.org/officeDocument/2006/relationships/hyperlink" Target="https://ecs7.tokopedia.net/img/product-1/2016/8/9/2054028/2054028_08d6f9f5-c2f4-42bf-b8bf-791d81e1e1cd.jpg" TargetMode="External"/><Relationship Id="rId36" Type="http://schemas.openxmlformats.org/officeDocument/2006/relationships/hyperlink" Target="http://www.biolab.com.sg/wp-content/uploads/2014/03/91050.jpg" TargetMode="External"/><Relationship Id="rId49" Type="http://schemas.openxmlformats.org/officeDocument/2006/relationships/image" Target="media/image28.jpeg"/><Relationship Id="rId57" Type="http://schemas.openxmlformats.org/officeDocument/2006/relationships/fontTable" Target="fontTable.xml"/><Relationship Id="rId10" Type="http://schemas.openxmlformats.org/officeDocument/2006/relationships/image" Target="media/image5.jpeg"/><Relationship Id="rId31" Type="http://schemas.openxmlformats.org/officeDocument/2006/relationships/image" Target="media/image19.jpeg"/><Relationship Id="rId44" Type="http://schemas.openxmlformats.org/officeDocument/2006/relationships/hyperlink" Target="https://saranaudayanamedika.files.wordpress.com/2014/01/batang-pengaduk.jpg" TargetMode="External"/><Relationship Id="rId52" Type="http://schemas.openxmlformats.org/officeDocument/2006/relationships/hyperlink" Target="https://ecs12.tokopedia.net/newimg/product-1/2014/7/13/128839/128839_69ec4fe4-0a71-11e4-bff8-3a622523fab8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19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labinventaris</dc:creator>
  <cp:keywords/>
  <dc:description/>
  <cp:lastModifiedBy>labinventaris</cp:lastModifiedBy>
  <cp:revision>3</cp:revision>
  <dcterms:created xsi:type="dcterms:W3CDTF">2020-03-23T01:37:00Z</dcterms:created>
  <dcterms:modified xsi:type="dcterms:W3CDTF">2020-04-05T06:01:00Z</dcterms:modified>
</cp:coreProperties>
</file>