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8AFE7" w14:textId="77777777" w:rsidR="00A3795A" w:rsidRPr="00681C50" w:rsidRDefault="00A3795A">
      <w:pPr>
        <w:rPr>
          <w:rFonts w:ascii="Times New Roman" w:hAnsi="Times New Roman" w:cs="Times New Roman"/>
          <w:b/>
          <w:bCs/>
        </w:rPr>
      </w:pPr>
      <w:r w:rsidRPr="00681C50">
        <w:rPr>
          <w:rFonts w:ascii="Times New Roman" w:hAnsi="Times New Roman" w:cs="Times New Roman"/>
          <w:b/>
          <w:bCs/>
        </w:rPr>
        <w:t>Structure de réponse pour une planification d</w:t>
      </w:r>
      <w:r w:rsidR="00A82893">
        <w:rPr>
          <w:rFonts w:ascii="Times New Roman" w:hAnsi="Times New Roman" w:cs="Times New Roman"/>
          <w:b/>
          <w:bCs/>
        </w:rPr>
        <w:t>e la mission d</w:t>
      </w:r>
      <w:r w:rsidRPr="00681C50">
        <w:rPr>
          <w:rFonts w:ascii="Times New Roman" w:hAnsi="Times New Roman" w:cs="Times New Roman"/>
          <w:b/>
          <w:bCs/>
        </w:rPr>
        <w:t>’audit</w:t>
      </w:r>
    </w:p>
    <w:p w14:paraId="11D108E3" w14:textId="77777777" w:rsidR="00A3795A" w:rsidRPr="00681C50" w:rsidRDefault="00A3795A">
      <w:pPr>
        <w:rPr>
          <w:rFonts w:ascii="Times New Roman" w:hAnsi="Times New Roman" w:cs="Times New Roman"/>
          <w:b/>
          <w:bCs/>
        </w:rPr>
      </w:pPr>
    </w:p>
    <w:p w14:paraId="1B4EA962" w14:textId="77777777" w:rsidR="00A3795A" w:rsidRPr="00681C50" w:rsidRDefault="00A3795A">
      <w:pPr>
        <w:rPr>
          <w:rFonts w:ascii="Times New Roman" w:hAnsi="Times New Roman" w:cs="Times New Roman"/>
          <w:b/>
          <w:bCs/>
        </w:rPr>
      </w:pPr>
      <w:r w:rsidRPr="00681C50">
        <w:rPr>
          <w:rFonts w:ascii="Times New Roman" w:hAnsi="Times New Roman" w:cs="Times New Roman"/>
          <w:b/>
          <w:bCs/>
        </w:rPr>
        <w:t>Analyse des risques</w:t>
      </w:r>
    </w:p>
    <w:p w14:paraId="33C4E1EE" w14:textId="77777777" w:rsidR="00A3795A" w:rsidRPr="00681C50" w:rsidRDefault="00A3795A" w:rsidP="00681C5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681C50">
        <w:rPr>
          <w:rFonts w:ascii="Times New Roman" w:hAnsi="Times New Roman" w:cs="Times New Roman"/>
        </w:rPr>
        <w:t xml:space="preserve">Discussion en profondeur sur </w:t>
      </w:r>
      <w:r w:rsidR="00681C50" w:rsidRPr="00681C50">
        <w:rPr>
          <w:rFonts w:ascii="Times New Roman" w:hAnsi="Times New Roman" w:cs="Times New Roman"/>
        </w:rPr>
        <w:t>plusieurs</w:t>
      </w:r>
      <w:r w:rsidRPr="00681C50">
        <w:rPr>
          <w:rFonts w:ascii="Times New Roman" w:hAnsi="Times New Roman" w:cs="Times New Roman"/>
        </w:rPr>
        <w:t xml:space="preserve"> risques</w:t>
      </w:r>
    </w:p>
    <w:p w14:paraId="231C2C52" w14:textId="77777777" w:rsidR="00A3795A" w:rsidRDefault="00A3795A" w:rsidP="00681C50">
      <w:pPr>
        <w:pStyle w:val="p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>Tous les risques sont traités ensemble. Il n’est pas nécessaire de distinguer les différents types de risques</w:t>
      </w:r>
    </w:p>
    <w:p w14:paraId="0ADD1CDC" w14:textId="77777777" w:rsidR="00C36F81" w:rsidRPr="00C36F81" w:rsidRDefault="00C36F81" w:rsidP="00C36F81">
      <w:pPr>
        <w:pStyle w:val="p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36F81">
        <w:rPr>
          <w:rFonts w:ascii="Times New Roman" w:hAnsi="Times New Roman"/>
          <w:sz w:val="24"/>
          <w:szCs w:val="24"/>
        </w:rPr>
        <w:t>Mentionner des facteurs qui augmentent le risque et des facteurs qui diminuent le risque</w:t>
      </w:r>
    </w:p>
    <w:p w14:paraId="5FA8D9F2" w14:textId="77777777" w:rsidR="00A3795A" w:rsidRPr="00681C50" w:rsidRDefault="00A3795A" w:rsidP="00681C50">
      <w:pPr>
        <w:pStyle w:val="p1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>Conclusion sur le risque global</w:t>
      </w:r>
    </w:p>
    <w:p w14:paraId="6BBDF154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0E00A3D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81C50">
        <w:rPr>
          <w:rFonts w:ascii="Times New Roman" w:hAnsi="Times New Roman"/>
          <w:b/>
          <w:bCs/>
          <w:sz w:val="24"/>
          <w:szCs w:val="24"/>
        </w:rPr>
        <w:t>Seuil de signification</w:t>
      </w:r>
    </w:p>
    <w:p w14:paraId="5DF5C78F" w14:textId="77777777" w:rsidR="00681C50" w:rsidRPr="00681C50" w:rsidRDefault="00681C50" w:rsidP="00681C50">
      <w:pPr>
        <w:pStyle w:val="p1"/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SS</w:t>
      </w:r>
    </w:p>
    <w:p w14:paraId="38F5AD77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Identification des utilisateurs et ce qui les intéressent</w:t>
      </w:r>
    </w:p>
    <w:p w14:paraId="440C7304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Lien entre les utilisateurs et une base</w:t>
      </w:r>
    </w:p>
    <w:p w14:paraId="2CA5308E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 xml:space="preserve">Discussion sur le % à utiliser (en mentionnant la fourchette) </w:t>
      </w:r>
    </w:p>
    <w:p w14:paraId="584471BB" w14:textId="77777777" w:rsidR="00681C50" w:rsidRPr="00681C50" w:rsidRDefault="00681C50" w:rsidP="00681C50">
      <w:pPr>
        <w:pStyle w:val="p1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Justifier en fonction de la sensibilité des utilisateurs</w:t>
      </w:r>
    </w:p>
    <w:p w14:paraId="54CBEAF9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Calcul avec chiffres redressés</w:t>
      </w:r>
    </w:p>
    <w:p w14:paraId="2E023CB5" w14:textId="77777777" w:rsidR="00681C50" w:rsidRPr="00681C50" w:rsidRDefault="00681C50" w:rsidP="00681C50">
      <w:pPr>
        <w:pStyle w:val="p1"/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Seuil de signification pour les travaux (SST):</w:t>
      </w:r>
    </w:p>
    <w:p w14:paraId="26DFB4F6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 xml:space="preserve">Objectif </w:t>
      </w:r>
      <w:r>
        <w:rPr>
          <w:rFonts w:ascii="Times New Roman" w:hAnsi="Times New Roman"/>
          <w:sz w:val="24"/>
          <w:szCs w:val="24"/>
          <w:lang w:val="fr-CA"/>
        </w:rPr>
        <w:t>du SST</w:t>
      </w:r>
    </w:p>
    <w:p w14:paraId="6F2E0699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 xml:space="preserve">Discussion sur le % à utiliser (en mentionnant la fourchette) </w:t>
      </w:r>
    </w:p>
    <w:p w14:paraId="53C0157D" w14:textId="77777777" w:rsidR="00681C50" w:rsidRPr="00681C50" w:rsidRDefault="00681C50" w:rsidP="00681C50">
      <w:pPr>
        <w:pStyle w:val="p1"/>
        <w:numPr>
          <w:ilvl w:val="1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 xml:space="preserve">Justifier en fonction du risque de ne pas détecter certaines anomalies (analyse des risques et anomalies relevées </w:t>
      </w:r>
      <w:r w:rsidR="00236C96">
        <w:rPr>
          <w:rFonts w:ascii="Times New Roman" w:hAnsi="Times New Roman"/>
          <w:sz w:val="24"/>
          <w:szCs w:val="24"/>
          <w:lang w:val="fr-CA"/>
        </w:rPr>
        <w:t xml:space="preserve">(exercices </w:t>
      </w:r>
      <w:r w:rsidRPr="00681C50">
        <w:rPr>
          <w:rFonts w:ascii="Times New Roman" w:hAnsi="Times New Roman"/>
          <w:sz w:val="24"/>
          <w:szCs w:val="24"/>
          <w:lang w:val="fr-CA"/>
        </w:rPr>
        <w:t>antérieurs</w:t>
      </w:r>
      <w:r w:rsidR="00236C96">
        <w:rPr>
          <w:rFonts w:ascii="Times New Roman" w:hAnsi="Times New Roman"/>
          <w:sz w:val="24"/>
          <w:szCs w:val="24"/>
          <w:lang w:val="fr-CA"/>
        </w:rPr>
        <w:t xml:space="preserve"> et exercice courant</w:t>
      </w:r>
      <w:r w:rsidRPr="00681C50">
        <w:rPr>
          <w:rFonts w:ascii="Times New Roman" w:hAnsi="Times New Roman"/>
          <w:sz w:val="24"/>
          <w:szCs w:val="24"/>
          <w:lang w:val="fr-CA"/>
        </w:rPr>
        <w:t>)</w:t>
      </w:r>
      <w:r w:rsidR="00236C96">
        <w:rPr>
          <w:rFonts w:ascii="Times New Roman" w:hAnsi="Times New Roman"/>
          <w:sz w:val="24"/>
          <w:szCs w:val="24"/>
          <w:lang w:val="fr-CA"/>
        </w:rPr>
        <w:t>)</w:t>
      </w:r>
      <w:r w:rsidRPr="00681C50">
        <w:rPr>
          <w:rFonts w:ascii="Times New Roman" w:hAnsi="Times New Roman"/>
          <w:sz w:val="24"/>
          <w:szCs w:val="24"/>
          <w:lang w:val="fr-CA"/>
        </w:rPr>
        <w:t>.</w:t>
      </w:r>
    </w:p>
    <w:p w14:paraId="0B054AA2" w14:textId="77777777" w:rsidR="00681C50" w:rsidRPr="00681C50" w:rsidRDefault="00681C50" w:rsidP="00681C50">
      <w:pPr>
        <w:pStyle w:val="p1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  <w:lang w:val="fr-CA"/>
        </w:rPr>
      </w:pPr>
      <w:r w:rsidRPr="00681C50">
        <w:rPr>
          <w:rFonts w:ascii="Times New Roman" w:hAnsi="Times New Roman"/>
          <w:sz w:val="24"/>
          <w:szCs w:val="24"/>
          <w:lang w:val="fr-CA"/>
        </w:rPr>
        <w:t>Calcul : SS * % = SST</w:t>
      </w:r>
    </w:p>
    <w:p w14:paraId="650CE3BE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89E763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81C50">
        <w:rPr>
          <w:rFonts w:ascii="Times New Roman" w:hAnsi="Times New Roman"/>
          <w:b/>
          <w:bCs/>
          <w:sz w:val="24"/>
          <w:szCs w:val="24"/>
        </w:rPr>
        <w:t>Stratégie d’audit</w:t>
      </w:r>
    </w:p>
    <w:p w14:paraId="577E8200" w14:textId="77777777" w:rsidR="00A3795A" w:rsidRPr="00681C50" w:rsidRDefault="00A3795A" w:rsidP="00681C50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>Éléments du cas ayant un impact sur le risque lié au contrôle (RLC)</w:t>
      </w:r>
    </w:p>
    <w:p w14:paraId="2B4E2D51" w14:textId="77777777" w:rsidR="00A3795A" w:rsidRPr="00681C50" w:rsidRDefault="00A3795A" w:rsidP="00681C50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>Conclusion sur le RLC</w:t>
      </w:r>
    </w:p>
    <w:p w14:paraId="712D44CE" w14:textId="77777777" w:rsidR="00A3795A" w:rsidRPr="00681C50" w:rsidRDefault="00A3795A" w:rsidP="00681C50">
      <w:pPr>
        <w:pStyle w:val="p1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 xml:space="preserve">Conclusion sur la stratégie à utiliser </w:t>
      </w:r>
      <w:r w:rsidR="00DD107D">
        <w:rPr>
          <w:rFonts w:ascii="Times New Roman" w:hAnsi="Times New Roman"/>
          <w:sz w:val="24"/>
          <w:szCs w:val="24"/>
        </w:rPr>
        <w:t>(corroborative ou mixte)</w:t>
      </w:r>
      <w:r w:rsidRPr="00681C50">
        <w:rPr>
          <w:rFonts w:ascii="Times New Roman" w:hAnsi="Times New Roman"/>
          <w:sz w:val="24"/>
          <w:szCs w:val="24"/>
        </w:rPr>
        <w:t xml:space="preserve"> </w:t>
      </w:r>
    </w:p>
    <w:p w14:paraId="70B57E81" w14:textId="77777777" w:rsidR="00A3795A" w:rsidRDefault="00A3795A" w:rsidP="00A3795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DC31BD0" w14:textId="77777777" w:rsidR="00236C96" w:rsidRPr="00681C50" w:rsidRDefault="00236C96" w:rsidP="00A3795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10EEBA1" w14:textId="77777777" w:rsidR="00A3795A" w:rsidRPr="00236C96" w:rsidRDefault="00A3795A">
      <w:pPr>
        <w:rPr>
          <w:rFonts w:ascii="Times New Roman" w:hAnsi="Times New Roman" w:cs="Times New Roman"/>
          <w:b/>
          <w:bCs/>
          <w:u w:val="single"/>
          <w:lang w:val="fr-FR"/>
        </w:rPr>
      </w:pPr>
      <w:r w:rsidRPr="00236C96">
        <w:rPr>
          <w:rFonts w:ascii="Times New Roman" w:hAnsi="Times New Roman" w:cs="Times New Roman"/>
          <w:b/>
          <w:bCs/>
          <w:highlight w:val="yellow"/>
          <w:u w:val="single"/>
          <w:lang w:val="fr-FR"/>
        </w:rPr>
        <w:t>OU</w:t>
      </w:r>
    </w:p>
    <w:p w14:paraId="74725D12" w14:textId="77777777" w:rsidR="00A3795A" w:rsidRPr="00681C50" w:rsidRDefault="00A3795A">
      <w:pPr>
        <w:rPr>
          <w:rFonts w:ascii="Times New Roman" w:hAnsi="Times New Roman" w:cs="Times New Roman"/>
          <w:lang w:val="fr-FR"/>
        </w:rPr>
      </w:pPr>
    </w:p>
    <w:p w14:paraId="626976B8" w14:textId="77777777" w:rsidR="00A3795A" w:rsidRPr="00681C50" w:rsidRDefault="00A3795A">
      <w:pPr>
        <w:rPr>
          <w:rFonts w:ascii="Times New Roman" w:hAnsi="Times New Roman" w:cs="Times New Roman"/>
          <w:lang w:val="fr-FR"/>
        </w:rPr>
      </w:pPr>
    </w:p>
    <w:p w14:paraId="02FC625D" w14:textId="77777777" w:rsidR="00A3795A" w:rsidRPr="00681C50" w:rsidRDefault="00A3795A" w:rsidP="00A3795A">
      <w:pPr>
        <w:rPr>
          <w:rFonts w:ascii="Times New Roman" w:hAnsi="Times New Roman" w:cs="Times New Roman"/>
          <w:b/>
          <w:bCs/>
        </w:rPr>
      </w:pPr>
      <w:r w:rsidRPr="00681C50">
        <w:rPr>
          <w:rFonts w:ascii="Times New Roman" w:hAnsi="Times New Roman" w:cs="Times New Roman"/>
          <w:b/>
          <w:bCs/>
        </w:rPr>
        <w:t>Analyse des risques</w:t>
      </w:r>
    </w:p>
    <w:p w14:paraId="27564462" w14:textId="6DB69425" w:rsidR="00A3795A" w:rsidRPr="00DD107D" w:rsidRDefault="00A3795A" w:rsidP="00DD107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DD107D">
        <w:rPr>
          <w:rFonts w:ascii="Times New Roman" w:hAnsi="Times New Roman" w:cs="Times New Roman"/>
        </w:rPr>
        <w:t xml:space="preserve">Discussion sur le </w:t>
      </w:r>
      <w:r w:rsidR="00236C96">
        <w:rPr>
          <w:rFonts w:ascii="Times New Roman" w:hAnsi="Times New Roman" w:cs="Times New Roman"/>
        </w:rPr>
        <w:t>risque inhérent</w:t>
      </w:r>
    </w:p>
    <w:p w14:paraId="338A18BB" w14:textId="77777777" w:rsidR="00A3795A" w:rsidRPr="00DD107D" w:rsidRDefault="00A3795A" w:rsidP="00DD107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DD107D">
        <w:rPr>
          <w:rFonts w:ascii="Times New Roman" w:hAnsi="Times New Roman" w:cs="Times New Roman"/>
        </w:rPr>
        <w:t>Discussion sur le RLC</w:t>
      </w:r>
    </w:p>
    <w:p w14:paraId="53E38018" w14:textId="77777777" w:rsidR="00A3795A" w:rsidRPr="00681C50" w:rsidRDefault="00A3795A" w:rsidP="00DD107D">
      <w:pPr>
        <w:pStyle w:val="p1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>Conclusion sur le risque global</w:t>
      </w:r>
    </w:p>
    <w:p w14:paraId="59B60178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6632FE3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81C50">
        <w:rPr>
          <w:rFonts w:ascii="Times New Roman" w:hAnsi="Times New Roman"/>
          <w:b/>
          <w:bCs/>
          <w:sz w:val="24"/>
          <w:szCs w:val="24"/>
        </w:rPr>
        <w:t>Seuil de signification</w:t>
      </w:r>
      <w:r w:rsidR="00681C50">
        <w:rPr>
          <w:rFonts w:ascii="Times New Roman" w:hAnsi="Times New Roman"/>
          <w:b/>
          <w:bCs/>
          <w:sz w:val="24"/>
          <w:szCs w:val="24"/>
        </w:rPr>
        <w:t xml:space="preserve"> (Même structure) </w:t>
      </w:r>
    </w:p>
    <w:p w14:paraId="1630E265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6C6A08BE" w14:textId="77777777" w:rsidR="00A3795A" w:rsidRPr="00681C50" w:rsidRDefault="00A3795A" w:rsidP="00A3795A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81C50">
        <w:rPr>
          <w:rFonts w:ascii="Times New Roman" w:hAnsi="Times New Roman"/>
          <w:b/>
          <w:bCs/>
          <w:sz w:val="24"/>
          <w:szCs w:val="24"/>
        </w:rPr>
        <w:t>Stratégie d’audit</w:t>
      </w:r>
    </w:p>
    <w:p w14:paraId="3ADE48E0" w14:textId="77777777" w:rsidR="00A3795A" w:rsidRPr="00681C50" w:rsidRDefault="00A3795A" w:rsidP="00DD107D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>Répéter les éléments du cas ayant un impact sur le RLC et conclusion sur le RLC</w:t>
      </w:r>
    </w:p>
    <w:p w14:paraId="7C9E89EB" w14:textId="77777777" w:rsidR="00A3795A" w:rsidRPr="00681C50" w:rsidRDefault="00A3795A" w:rsidP="00DD107D">
      <w:pPr>
        <w:pStyle w:val="p1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81C50">
        <w:rPr>
          <w:rFonts w:ascii="Times New Roman" w:hAnsi="Times New Roman"/>
          <w:sz w:val="24"/>
          <w:szCs w:val="24"/>
        </w:rPr>
        <w:t xml:space="preserve">Conclusion sur la stratégie à utiliser </w:t>
      </w:r>
      <w:r w:rsidR="00DD107D">
        <w:rPr>
          <w:rFonts w:ascii="Times New Roman" w:hAnsi="Times New Roman"/>
          <w:sz w:val="24"/>
          <w:szCs w:val="24"/>
        </w:rPr>
        <w:t>(corroborative ou mixte)</w:t>
      </w:r>
      <w:r w:rsidR="00DD107D" w:rsidRPr="00681C50">
        <w:rPr>
          <w:rFonts w:ascii="Times New Roman" w:hAnsi="Times New Roman"/>
          <w:sz w:val="24"/>
          <w:szCs w:val="24"/>
        </w:rPr>
        <w:t xml:space="preserve"> </w:t>
      </w:r>
      <w:r w:rsidRPr="00681C50">
        <w:rPr>
          <w:rFonts w:ascii="Times New Roman" w:hAnsi="Times New Roman"/>
          <w:sz w:val="24"/>
          <w:szCs w:val="24"/>
        </w:rPr>
        <w:t xml:space="preserve"> </w:t>
      </w:r>
    </w:p>
    <w:p w14:paraId="691E06B0" w14:textId="77777777" w:rsidR="00A3795A" w:rsidRPr="00681C50" w:rsidRDefault="00A3795A">
      <w:pPr>
        <w:rPr>
          <w:rFonts w:ascii="Times New Roman" w:hAnsi="Times New Roman" w:cs="Times New Roman"/>
          <w:lang w:val="fr-FR"/>
        </w:rPr>
      </w:pPr>
    </w:p>
    <w:sectPr w:rsidR="00A3795A" w:rsidRPr="00681C50" w:rsidSect="00A83BE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03078C"/>
    <w:multiLevelType w:val="hybridMultilevel"/>
    <w:tmpl w:val="D23015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2262A"/>
    <w:multiLevelType w:val="hybridMultilevel"/>
    <w:tmpl w:val="95BCC91C"/>
    <w:lvl w:ilvl="0" w:tplc="D0BEA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5C03C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D4A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88F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0CB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46B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005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6E8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646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50184E"/>
    <w:multiLevelType w:val="hybridMultilevel"/>
    <w:tmpl w:val="46DE2CA4"/>
    <w:lvl w:ilvl="0" w:tplc="00C03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BCA2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1883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4E84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EC7F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406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7E50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16A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E05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63F464D"/>
    <w:multiLevelType w:val="hybridMultilevel"/>
    <w:tmpl w:val="924286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74F37"/>
    <w:multiLevelType w:val="hybridMultilevel"/>
    <w:tmpl w:val="6E0C2EFC"/>
    <w:lvl w:ilvl="0" w:tplc="F90CD69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FAAA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32A8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4616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FA80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765A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024B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6E8A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E297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41396"/>
    <w:multiLevelType w:val="hybridMultilevel"/>
    <w:tmpl w:val="2B4A2C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CF13A1"/>
    <w:multiLevelType w:val="hybridMultilevel"/>
    <w:tmpl w:val="67F452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E2893"/>
    <w:multiLevelType w:val="hybridMultilevel"/>
    <w:tmpl w:val="7804D3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5A"/>
    <w:rsid w:val="0001400C"/>
    <w:rsid w:val="000374F1"/>
    <w:rsid w:val="00041F2A"/>
    <w:rsid w:val="0010188B"/>
    <w:rsid w:val="001063FE"/>
    <w:rsid w:val="00112BF0"/>
    <w:rsid w:val="00116BD1"/>
    <w:rsid w:val="0012310B"/>
    <w:rsid w:val="0012751B"/>
    <w:rsid w:val="0018227A"/>
    <w:rsid w:val="001B24E9"/>
    <w:rsid w:val="001B6934"/>
    <w:rsid w:val="001D6E4E"/>
    <w:rsid w:val="001E6BCD"/>
    <w:rsid w:val="001F456F"/>
    <w:rsid w:val="00236C96"/>
    <w:rsid w:val="00241D11"/>
    <w:rsid w:val="0024548D"/>
    <w:rsid w:val="00257937"/>
    <w:rsid w:val="00264881"/>
    <w:rsid w:val="002A0077"/>
    <w:rsid w:val="0031325A"/>
    <w:rsid w:val="003170BD"/>
    <w:rsid w:val="00325DE2"/>
    <w:rsid w:val="0038706C"/>
    <w:rsid w:val="003A30BD"/>
    <w:rsid w:val="003D7FF1"/>
    <w:rsid w:val="003F5B9B"/>
    <w:rsid w:val="00437A7D"/>
    <w:rsid w:val="00463DA8"/>
    <w:rsid w:val="00476358"/>
    <w:rsid w:val="00485A1C"/>
    <w:rsid w:val="004C7876"/>
    <w:rsid w:val="004D7B14"/>
    <w:rsid w:val="004F2885"/>
    <w:rsid w:val="004F7968"/>
    <w:rsid w:val="005107D0"/>
    <w:rsid w:val="00520056"/>
    <w:rsid w:val="00551F25"/>
    <w:rsid w:val="00553C9B"/>
    <w:rsid w:val="005B6D42"/>
    <w:rsid w:val="005E40B8"/>
    <w:rsid w:val="005F535C"/>
    <w:rsid w:val="00600AA1"/>
    <w:rsid w:val="0064316E"/>
    <w:rsid w:val="00646690"/>
    <w:rsid w:val="00681C50"/>
    <w:rsid w:val="006A30CC"/>
    <w:rsid w:val="006A5AC0"/>
    <w:rsid w:val="006C0546"/>
    <w:rsid w:val="006C2245"/>
    <w:rsid w:val="006D25A3"/>
    <w:rsid w:val="006E28BA"/>
    <w:rsid w:val="0077368E"/>
    <w:rsid w:val="007C3957"/>
    <w:rsid w:val="00823315"/>
    <w:rsid w:val="00847D47"/>
    <w:rsid w:val="008C32A6"/>
    <w:rsid w:val="008D7157"/>
    <w:rsid w:val="00912043"/>
    <w:rsid w:val="00912078"/>
    <w:rsid w:val="00936E1A"/>
    <w:rsid w:val="00972BFC"/>
    <w:rsid w:val="009820FD"/>
    <w:rsid w:val="00984345"/>
    <w:rsid w:val="00A239FE"/>
    <w:rsid w:val="00A3795A"/>
    <w:rsid w:val="00A651EE"/>
    <w:rsid w:val="00A73F4F"/>
    <w:rsid w:val="00A82893"/>
    <w:rsid w:val="00A83BE3"/>
    <w:rsid w:val="00AC0184"/>
    <w:rsid w:val="00AD2B76"/>
    <w:rsid w:val="00B20822"/>
    <w:rsid w:val="00B20D22"/>
    <w:rsid w:val="00BB25DF"/>
    <w:rsid w:val="00C33870"/>
    <w:rsid w:val="00C36F81"/>
    <w:rsid w:val="00C4365F"/>
    <w:rsid w:val="00CB046D"/>
    <w:rsid w:val="00CC33AF"/>
    <w:rsid w:val="00CE6064"/>
    <w:rsid w:val="00D057EB"/>
    <w:rsid w:val="00D07BA2"/>
    <w:rsid w:val="00D116F6"/>
    <w:rsid w:val="00D153F4"/>
    <w:rsid w:val="00D77509"/>
    <w:rsid w:val="00DD107D"/>
    <w:rsid w:val="00DD4C40"/>
    <w:rsid w:val="00DF16D0"/>
    <w:rsid w:val="00DF7027"/>
    <w:rsid w:val="00E03A8B"/>
    <w:rsid w:val="00E36F7B"/>
    <w:rsid w:val="00E71B83"/>
    <w:rsid w:val="00E9709F"/>
    <w:rsid w:val="00EE12E6"/>
    <w:rsid w:val="00F2048C"/>
    <w:rsid w:val="00F21E5E"/>
    <w:rsid w:val="00F61402"/>
    <w:rsid w:val="00F8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ACFA45"/>
  <w15:chartTrackingRefBased/>
  <w15:docId w15:val="{FFBF63E1-DD1C-0044-95BF-5B3021F9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C5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3795A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795A"/>
    <w:rPr>
      <w:rFonts w:ascii="Times New Roman" w:hAnsi="Times New Roman" w:cs="Times New Roman"/>
      <w:sz w:val="18"/>
      <w:szCs w:val="18"/>
    </w:rPr>
  </w:style>
  <w:style w:type="paragraph" w:customStyle="1" w:styleId="p1">
    <w:name w:val="p1"/>
    <w:basedOn w:val="Normal"/>
    <w:rsid w:val="00A3795A"/>
    <w:rPr>
      <w:rFonts w:ascii="Helvetica" w:hAnsi="Helvetica" w:cs="Times New Roman"/>
      <w:sz w:val="17"/>
      <w:szCs w:val="17"/>
      <w:lang w:val="fr-FR" w:eastAsia="fr-FR"/>
    </w:rPr>
  </w:style>
  <w:style w:type="paragraph" w:styleId="Paragraphedeliste">
    <w:name w:val="List Paragraph"/>
    <w:basedOn w:val="Normal"/>
    <w:uiPriority w:val="34"/>
    <w:qFormat/>
    <w:rsid w:val="00681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8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1334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4464">
          <w:marLeft w:val="86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99445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2512">
          <w:marLeft w:val="86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729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3832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858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72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89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4538">
          <w:marLeft w:val="86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5305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</dc:creator>
  <cp:keywords/>
  <dc:description/>
  <cp:lastModifiedBy>Laurence</cp:lastModifiedBy>
  <cp:revision>7</cp:revision>
  <dcterms:created xsi:type="dcterms:W3CDTF">2020-05-13T12:39:00Z</dcterms:created>
  <dcterms:modified xsi:type="dcterms:W3CDTF">2021-01-22T13:58:00Z</dcterms:modified>
</cp:coreProperties>
</file>