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FBBAB" w14:textId="5795A4F7" w:rsidR="004E59B6" w:rsidRDefault="004E59B6" w:rsidP="004E59B6">
      <w:pPr>
        <w:jc w:val="both"/>
        <w:rPr>
          <w:rFonts w:ascii="Arial" w:hAnsi="Arial" w:cs="Arial"/>
          <w:lang w:val="fr-CA"/>
        </w:rPr>
      </w:pPr>
    </w:p>
    <w:p w14:paraId="7F7E9856" w14:textId="799613AA" w:rsidR="00875BCA" w:rsidRDefault="00A3152E" w:rsidP="00B84F7F">
      <w:pPr>
        <w:jc w:val="both"/>
        <w:rPr>
          <w:rFonts w:ascii="Arial" w:hAnsi="Arial" w:cs="Arial"/>
          <w:lang w:val="fr-CA"/>
        </w:rPr>
      </w:pPr>
      <w:r>
        <w:rPr>
          <w:rFonts w:ascii="Arial" w:hAnsi="Arial" w:cs="Arial"/>
          <w:lang w:val="fr-CA"/>
        </w:rPr>
        <w:t xml:space="preserve">Vous, CPA, </w:t>
      </w:r>
      <w:r w:rsidR="00875BCA">
        <w:rPr>
          <w:rFonts w:ascii="Arial" w:hAnsi="Arial" w:cs="Arial"/>
          <w:lang w:val="fr-CA"/>
        </w:rPr>
        <w:t xml:space="preserve">venez d’entrer en poste à titre de contrôleur chez Marc Suppléments </w:t>
      </w:r>
      <w:proofErr w:type="spellStart"/>
      <w:r w:rsidR="00117775">
        <w:rPr>
          <w:rFonts w:ascii="Arial" w:hAnsi="Arial" w:cs="Arial"/>
          <w:lang w:val="fr-CA"/>
        </w:rPr>
        <w:t>inc.</w:t>
      </w:r>
      <w:proofErr w:type="spellEnd"/>
      <w:r w:rsidR="00117775">
        <w:rPr>
          <w:rFonts w:ascii="Arial" w:hAnsi="Arial" w:cs="Arial"/>
          <w:lang w:val="fr-CA"/>
        </w:rPr>
        <w:t xml:space="preserve"> (</w:t>
      </w:r>
      <w:r w:rsidR="00FF2AFD">
        <w:rPr>
          <w:rFonts w:ascii="Arial" w:hAnsi="Arial" w:cs="Arial"/>
          <w:lang w:val="fr-CA"/>
        </w:rPr>
        <w:t>MSI</w:t>
      </w:r>
      <w:r w:rsidR="00875BCA">
        <w:rPr>
          <w:rFonts w:ascii="Arial" w:hAnsi="Arial" w:cs="Arial"/>
          <w:lang w:val="fr-CA"/>
        </w:rPr>
        <w:t>)</w:t>
      </w:r>
      <w:r w:rsidR="002E5D74">
        <w:rPr>
          <w:rFonts w:ascii="Arial" w:hAnsi="Arial" w:cs="Arial"/>
          <w:lang w:val="fr-CA"/>
        </w:rPr>
        <w:t xml:space="preserve"> </w:t>
      </w:r>
      <w:r w:rsidR="00E957C4">
        <w:rPr>
          <w:rFonts w:ascii="Arial" w:hAnsi="Arial" w:cs="Arial"/>
          <w:lang w:val="fr-CA"/>
        </w:rPr>
        <w:t>à la suite du</w:t>
      </w:r>
      <w:r w:rsidR="002E5D74">
        <w:rPr>
          <w:rFonts w:ascii="Arial" w:hAnsi="Arial" w:cs="Arial"/>
          <w:lang w:val="fr-CA"/>
        </w:rPr>
        <w:t xml:space="preserve"> départ </w:t>
      </w:r>
      <w:r w:rsidR="009512A0">
        <w:rPr>
          <w:rFonts w:ascii="Arial" w:hAnsi="Arial" w:cs="Arial"/>
          <w:lang w:val="fr-CA"/>
        </w:rPr>
        <w:t xml:space="preserve">précipité de votre prédécesseur. </w:t>
      </w:r>
      <w:r w:rsidR="002E5D74">
        <w:rPr>
          <w:rFonts w:ascii="Arial" w:hAnsi="Arial" w:cs="Arial"/>
          <w:lang w:val="fr-CA"/>
        </w:rPr>
        <w:t>Nous sommes le 9 décembre 2022 et vous rencontrez Marc, le dirigeant-fondateur de l’entreprise, pour discuter de la préparation des états financiers.</w:t>
      </w:r>
    </w:p>
    <w:p w14:paraId="2BE9B491" w14:textId="5B016E4C" w:rsidR="008F0E77" w:rsidRDefault="008F0E77" w:rsidP="00B84F7F">
      <w:pPr>
        <w:jc w:val="both"/>
        <w:rPr>
          <w:rFonts w:ascii="Arial" w:hAnsi="Arial" w:cs="Arial"/>
          <w:lang w:val="fr-CA"/>
        </w:rPr>
      </w:pPr>
      <w:r>
        <w:rPr>
          <w:rFonts w:ascii="Arial" w:hAnsi="Arial" w:cs="Arial"/>
          <w:lang w:val="fr-CA"/>
        </w:rPr>
        <w:t xml:space="preserve">Marc a lancé </w:t>
      </w:r>
      <w:r w:rsidR="00656E9E">
        <w:rPr>
          <w:rFonts w:ascii="Arial" w:hAnsi="Arial" w:cs="Arial"/>
          <w:lang w:val="fr-CA"/>
        </w:rPr>
        <w:t xml:space="preserve">Marc Suppléments </w:t>
      </w:r>
      <w:proofErr w:type="spellStart"/>
      <w:r w:rsidR="00113A72">
        <w:rPr>
          <w:rFonts w:ascii="Arial" w:hAnsi="Arial" w:cs="Arial"/>
          <w:lang w:val="fr-CA"/>
        </w:rPr>
        <w:t>i</w:t>
      </w:r>
      <w:r w:rsidR="00656E9E">
        <w:rPr>
          <w:rFonts w:ascii="Arial" w:hAnsi="Arial" w:cs="Arial"/>
          <w:lang w:val="fr-CA"/>
        </w:rPr>
        <w:t>nc.</w:t>
      </w:r>
      <w:proofErr w:type="spellEnd"/>
      <w:r w:rsidR="00C71275">
        <w:rPr>
          <w:rFonts w:ascii="Arial" w:hAnsi="Arial" w:cs="Arial"/>
          <w:lang w:val="fr-CA"/>
        </w:rPr>
        <w:t xml:space="preserve"> (M</w:t>
      </w:r>
      <w:r w:rsidR="00FF2AFD">
        <w:rPr>
          <w:rFonts w:ascii="Arial" w:hAnsi="Arial" w:cs="Arial"/>
          <w:lang w:val="fr-CA"/>
        </w:rPr>
        <w:t>S</w:t>
      </w:r>
      <w:r w:rsidR="00C71275">
        <w:rPr>
          <w:rFonts w:ascii="Arial" w:hAnsi="Arial" w:cs="Arial"/>
          <w:lang w:val="fr-CA"/>
        </w:rPr>
        <w:t>I)</w:t>
      </w:r>
      <w:r w:rsidR="00656E9E">
        <w:rPr>
          <w:rFonts w:ascii="Arial" w:hAnsi="Arial" w:cs="Arial"/>
          <w:lang w:val="fr-CA"/>
        </w:rPr>
        <w:t xml:space="preserve"> en 2014. S</w:t>
      </w:r>
      <w:r w:rsidR="00B84F7F">
        <w:rPr>
          <w:rFonts w:ascii="Arial" w:hAnsi="Arial" w:cs="Arial"/>
          <w:lang w:val="fr-CA"/>
        </w:rPr>
        <w:t xml:space="preserve">on entreprise vend des suppléments alimentaires </w:t>
      </w:r>
      <w:r w:rsidR="004E4F36">
        <w:rPr>
          <w:rFonts w:ascii="Arial" w:hAnsi="Arial" w:cs="Arial"/>
          <w:lang w:val="fr-CA"/>
        </w:rPr>
        <w:t xml:space="preserve">hauts de gamme </w:t>
      </w:r>
      <w:r w:rsidR="00B84F7F">
        <w:rPr>
          <w:rFonts w:ascii="Arial" w:hAnsi="Arial" w:cs="Arial"/>
          <w:lang w:val="fr-CA"/>
        </w:rPr>
        <w:t>pour les adeptes d’entraînement physique.</w:t>
      </w:r>
      <w:r w:rsidR="00C71275">
        <w:rPr>
          <w:rFonts w:ascii="Arial" w:hAnsi="Arial" w:cs="Arial"/>
          <w:lang w:val="fr-CA"/>
        </w:rPr>
        <w:t xml:space="preserve"> </w:t>
      </w:r>
      <w:r w:rsidR="007A2F31">
        <w:rPr>
          <w:rFonts w:ascii="Arial" w:hAnsi="Arial" w:cs="Arial"/>
          <w:lang w:val="fr-CA"/>
        </w:rPr>
        <w:t>Les produits de M</w:t>
      </w:r>
      <w:r w:rsidR="00836953">
        <w:rPr>
          <w:rFonts w:ascii="Arial" w:hAnsi="Arial" w:cs="Arial"/>
          <w:lang w:val="fr-CA"/>
        </w:rPr>
        <w:t>S</w:t>
      </w:r>
      <w:r w:rsidR="007A2F31">
        <w:rPr>
          <w:rFonts w:ascii="Arial" w:hAnsi="Arial" w:cs="Arial"/>
          <w:lang w:val="fr-CA"/>
        </w:rPr>
        <w:t xml:space="preserve">I sont achetés auprès des meilleurs fabricants, et </w:t>
      </w:r>
      <w:r w:rsidR="00E957C4" w:rsidRPr="00175B5F">
        <w:rPr>
          <w:rFonts w:ascii="Arial" w:hAnsi="Arial" w:cs="Arial"/>
          <w:lang w:val="fr-CA"/>
        </w:rPr>
        <w:t>importés</w:t>
      </w:r>
      <w:r w:rsidR="007A2F31">
        <w:rPr>
          <w:rFonts w:ascii="Arial" w:hAnsi="Arial" w:cs="Arial"/>
          <w:lang w:val="fr-CA"/>
        </w:rPr>
        <w:t xml:space="preserve"> des quatre coins de la planète. </w:t>
      </w:r>
      <w:r w:rsidR="00C71275">
        <w:rPr>
          <w:rFonts w:ascii="Arial" w:hAnsi="Arial" w:cs="Arial"/>
          <w:lang w:val="fr-CA"/>
        </w:rPr>
        <w:t xml:space="preserve">À ses débuts, </w:t>
      </w:r>
      <w:r w:rsidR="00FF2AFD">
        <w:rPr>
          <w:rFonts w:ascii="Arial" w:hAnsi="Arial" w:cs="Arial"/>
          <w:lang w:val="fr-CA"/>
        </w:rPr>
        <w:t>MSI</w:t>
      </w:r>
      <w:r w:rsidR="00C71275">
        <w:rPr>
          <w:rFonts w:ascii="Arial" w:hAnsi="Arial" w:cs="Arial"/>
          <w:lang w:val="fr-CA"/>
        </w:rPr>
        <w:t xml:space="preserve"> </w:t>
      </w:r>
      <w:r w:rsidR="004E4F36">
        <w:rPr>
          <w:rFonts w:ascii="Arial" w:hAnsi="Arial" w:cs="Arial"/>
          <w:lang w:val="fr-CA"/>
        </w:rPr>
        <w:t xml:space="preserve">avait une seule succursale à Longueuil. </w:t>
      </w:r>
      <w:r w:rsidR="009A1DC4">
        <w:rPr>
          <w:rFonts w:ascii="Arial" w:hAnsi="Arial" w:cs="Arial"/>
          <w:lang w:val="fr-CA"/>
        </w:rPr>
        <w:t xml:space="preserve">Grâce aux </w:t>
      </w:r>
      <w:r w:rsidR="007A2F31">
        <w:rPr>
          <w:rFonts w:ascii="Arial" w:hAnsi="Arial" w:cs="Arial"/>
          <w:lang w:val="fr-CA"/>
        </w:rPr>
        <w:t>efforts publicitaires fournis par l’équipe de Marc,</w:t>
      </w:r>
      <w:r w:rsidR="009A1DC4">
        <w:rPr>
          <w:rFonts w:ascii="Arial" w:hAnsi="Arial" w:cs="Arial"/>
          <w:lang w:val="fr-CA"/>
        </w:rPr>
        <w:t xml:space="preserve"> à la qualité des suppléments vendus et au service-client de qualité offert </w:t>
      </w:r>
      <w:r w:rsidR="007A2F31">
        <w:rPr>
          <w:rFonts w:ascii="Arial" w:hAnsi="Arial" w:cs="Arial"/>
          <w:lang w:val="fr-CA"/>
        </w:rPr>
        <w:t xml:space="preserve">à tous les </w:t>
      </w:r>
      <w:r w:rsidR="009A1DC4">
        <w:rPr>
          <w:rFonts w:ascii="Arial" w:hAnsi="Arial" w:cs="Arial"/>
          <w:lang w:val="fr-CA"/>
        </w:rPr>
        <w:t xml:space="preserve">clients, </w:t>
      </w:r>
      <w:r w:rsidR="00FF2AFD">
        <w:rPr>
          <w:rFonts w:ascii="Arial" w:hAnsi="Arial" w:cs="Arial"/>
          <w:lang w:val="fr-CA"/>
        </w:rPr>
        <w:t>MSI</w:t>
      </w:r>
      <w:r w:rsidR="007A2F31">
        <w:rPr>
          <w:rFonts w:ascii="Arial" w:hAnsi="Arial" w:cs="Arial"/>
          <w:lang w:val="fr-CA"/>
        </w:rPr>
        <w:t xml:space="preserve"> est devenu</w:t>
      </w:r>
      <w:r w:rsidR="00836953">
        <w:rPr>
          <w:rFonts w:ascii="Arial" w:hAnsi="Arial" w:cs="Arial"/>
          <w:lang w:val="fr-CA"/>
        </w:rPr>
        <w:t>e</w:t>
      </w:r>
      <w:r w:rsidR="007A2F31">
        <w:rPr>
          <w:rFonts w:ascii="Arial" w:hAnsi="Arial" w:cs="Arial"/>
          <w:lang w:val="fr-CA"/>
        </w:rPr>
        <w:t xml:space="preserve"> populaire rapidement</w:t>
      </w:r>
      <w:r w:rsidR="00611412">
        <w:rPr>
          <w:rFonts w:ascii="Arial" w:hAnsi="Arial" w:cs="Arial"/>
          <w:lang w:val="fr-CA"/>
        </w:rPr>
        <w:t xml:space="preserve"> et a établi une solide réputation</w:t>
      </w:r>
      <w:r w:rsidR="007A2F31">
        <w:rPr>
          <w:rFonts w:ascii="Arial" w:hAnsi="Arial" w:cs="Arial"/>
          <w:lang w:val="fr-CA"/>
        </w:rPr>
        <w:t>. En 2022, elle</w:t>
      </w:r>
      <w:r w:rsidR="009A1DC4">
        <w:rPr>
          <w:rFonts w:ascii="Arial" w:hAnsi="Arial" w:cs="Arial"/>
          <w:lang w:val="fr-CA"/>
        </w:rPr>
        <w:t xml:space="preserve"> exploite maintenant une dizaine de succursales à travers le Québec. </w:t>
      </w:r>
    </w:p>
    <w:p w14:paraId="1EBB9E56" w14:textId="48890A9B" w:rsidR="00A67B9E" w:rsidRDefault="001D4571" w:rsidP="00B84F7F">
      <w:pPr>
        <w:jc w:val="both"/>
        <w:rPr>
          <w:rFonts w:ascii="Arial" w:hAnsi="Arial" w:cs="Arial"/>
          <w:lang w:val="fr-CA"/>
        </w:rPr>
      </w:pPr>
      <w:r>
        <w:rPr>
          <w:rFonts w:ascii="Arial" w:hAnsi="Arial" w:cs="Arial"/>
          <w:lang w:val="fr-CA"/>
        </w:rPr>
        <w:t xml:space="preserve">Les activités de </w:t>
      </w:r>
      <w:r w:rsidR="00FF2AFD">
        <w:rPr>
          <w:rFonts w:ascii="Arial" w:hAnsi="Arial" w:cs="Arial"/>
          <w:lang w:val="fr-CA"/>
        </w:rPr>
        <w:t>MSI</w:t>
      </w:r>
      <w:r w:rsidR="00F21563">
        <w:rPr>
          <w:rFonts w:ascii="Arial" w:hAnsi="Arial" w:cs="Arial"/>
          <w:lang w:val="fr-CA"/>
        </w:rPr>
        <w:t xml:space="preserve"> </w:t>
      </w:r>
      <w:r>
        <w:rPr>
          <w:rFonts w:ascii="Arial" w:hAnsi="Arial" w:cs="Arial"/>
          <w:lang w:val="fr-CA"/>
        </w:rPr>
        <w:t>avaient</w:t>
      </w:r>
      <w:r w:rsidR="00F21563">
        <w:rPr>
          <w:rFonts w:ascii="Arial" w:hAnsi="Arial" w:cs="Arial"/>
          <w:lang w:val="fr-CA"/>
        </w:rPr>
        <w:t xml:space="preserve"> </w:t>
      </w:r>
      <w:r>
        <w:rPr>
          <w:rFonts w:ascii="Arial" w:hAnsi="Arial" w:cs="Arial"/>
          <w:lang w:val="fr-CA"/>
        </w:rPr>
        <w:t>cru</w:t>
      </w:r>
      <w:r w:rsidR="00F21563">
        <w:rPr>
          <w:rFonts w:ascii="Arial" w:hAnsi="Arial" w:cs="Arial"/>
          <w:lang w:val="fr-CA"/>
        </w:rPr>
        <w:t xml:space="preserve"> </w:t>
      </w:r>
      <w:r w:rsidR="00354160">
        <w:rPr>
          <w:rFonts w:ascii="Arial" w:hAnsi="Arial" w:cs="Arial"/>
          <w:lang w:val="fr-CA"/>
        </w:rPr>
        <w:t>sans problème grâce à un prêt à long terme de la banque et l’investissement initial de Marc</w:t>
      </w:r>
      <w:r w:rsidR="00747F0B">
        <w:rPr>
          <w:rFonts w:ascii="Arial" w:hAnsi="Arial" w:cs="Arial"/>
          <w:lang w:val="fr-CA"/>
        </w:rPr>
        <w:t xml:space="preserve">, qui était le seul actionnaire. </w:t>
      </w:r>
      <w:r w:rsidR="0059794B">
        <w:rPr>
          <w:rFonts w:ascii="Arial" w:hAnsi="Arial" w:cs="Arial"/>
          <w:lang w:val="fr-CA"/>
        </w:rPr>
        <w:t>Toutefois, en 202</w:t>
      </w:r>
      <w:r w:rsidR="00943577">
        <w:rPr>
          <w:rFonts w:ascii="Arial" w:hAnsi="Arial" w:cs="Arial"/>
          <w:lang w:val="fr-CA"/>
        </w:rPr>
        <w:t>1</w:t>
      </w:r>
      <w:r w:rsidR="0059794B">
        <w:rPr>
          <w:rFonts w:ascii="Arial" w:hAnsi="Arial" w:cs="Arial"/>
          <w:lang w:val="fr-CA"/>
        </w:rPr>
        <w:t>,</w:t>
      </w:r>
      <w:r w:rsidR="00FF00CF">
        <w:rPr>
          <w:rFonts w:ascii="Arial" w:hAnsi="Arial" w:cs="Arial"/>
          <w:lang w:val="fr-CA"/>
        </w:rPr>
        <w:t xml:space="preserve"> le cousin de Marc, Jean, </w:t>
      </w:r>
      <w:r w:rsidR="0036371E">
        <w:rPr>
          <w:rFonts w:ascii="Arial" w:hAnsi="Arial" w:cs="Arial"/>
          <w:lang w:val="fr-CA"/>
        </w:rPr>
        <w:t xml:space="preserve">CPA, </w:t>
      </w:r>
      <w:r w:rsidR="00FF00CF">
        <w:rPr>
          <w:rFonts w:ascii="Arial" w:hAnsi="Arial" w:cs="Arial"/>
          <w:lang w:val="fr-CA"/>
        </w:rPr>
        <w:t xml:space="preserve">a gagné </w:t>
      </w:r>
      <w:r w:rsidR="002754AB">
        <w:rPr>
          <w:rFonts w:ascii="Arial" w:hAnsi="Arial" w:cs="Arial"/>
          <w:lang w:val="fr-CA"/>
        </w:rPr>
        <w:t xml:space="preserve">une somme importante </w:t>
      </w:r>
      <w:r w:rsidR="00FF00CF">
        <w:rPr>
          <w:rFonts w:ascii="Arial" w:hAnsi="Arial" w:cs="Arial"/>
          <w:lang w:val="fr-CA"/>
        </w:rPr>
        <w:t>à la loterie et souhaitait investir dans MSI</w:t>
      </w:r>
      <w:r w:rsidR="008A4F6E">
        <w:rPr>
          <w:rFonts w:ascii="Arial" w:hAnsi="Arial" w:cs="Arial"/>
          <w:lang w:val="fr-CA"/>
        </w:rPr>
        <w:t>, ce que Marc a accepté avec plaisir</w:t>
      </w:r>
      <w:r w:rsidR="00FF00CF">
        <w:rPr>
          <w:rFonts w:ascii="Arial" w:hAnsi="Arial" w:cs="Arial"/>
          <w:lang w:val="fr-CA"/>
        </w:rPr>
        <w:t>. Ainsi, des actions privilégiées ont été émises à son é</w:t>
      </w:r>
      <w:r w:rsidR="00943577">
        <w:rPr>
          <w:rFonts w:ascii="Arial" w:hAnsi="Arial" w:cs="Arial"/>
          <w:lang w:val="fr-CA"/>
        </w:rPr>
        <w:t>gard le 1</w:t>
      </w:r>
      <w:r w:rsidR="00943577" w:rsidRPr="00943577">
        <w:rPr>
          <w:rFonts w:ascii="Arial" w:hAnsi="Arial" w:cs="Arial"/>
          <w:vertAlign w:val="superscript"/>
          <w:lang w:val="fr-CA"/>
        </w:rPr>
        <w:t>er</w:t>
      </w:r>
      <w:r w:rsidR="00113A72">
        <w:rPr>
          <w:rFonts w:ascii="Arial" w:hAnsi="Arial" w:cs="Arial"/>
          <w:vertAlign w:val="superscript"/>
          <w:lang w:val="fr-CA"/>
        </w:rPr>
        <w:t> </w:t>
      </w:r>
      <w:r w:rsidR="00A24ABD">
        <w:rPr>
          <w:rFonts w:ascii="Arial" w:hAnsi="Arial" w:cs="Arial"/>
          <w:lang w:val="fr-CA"/>
        </w:rPr>
        <w:t>décembre</w:t>
      </w:r>
      <w:r w:rsidR="00943577">
        <w:rPr>
          <w:rFonts w:ascii="Arial" w:hAnsi="Arial" w:cs="Arial"/>
          <w:lang w:val="fr-CA"/>
        </w:rPr>
        <w:t xml:space="preserve"> 202</w:t>
      </w:r>
      <w:r w:rsidR="00A24ABD">
        <w:rPr>
          <w:rFonts w:ascii="Arial" w:hAnsi="Arial" w:cs="Arial"/>
          <w:lang w:val="fr-CA"/>
        </w:rPr>
        <w:t>1</w:t>
      </w:r>
      <w:r w:rsidR="00FF00CF">
        <w:rPr>
          <w:rFonts w:ascii="Arial" w:hAnsi="Arial" w:cs="Arial"/>
          <w:lang w:val="fr-CA"/>
        </w:rPr>
        <w:t>.</w:t>
      </w:r>
      <w:r w:rsidR="0059794B">
        <w:rPr>
          <w:rFonts w:ascii="Arial" w:hAnsi="Arial" w:cs="Arial"/>
          <w:lang w:val="fr-CA"/>
        </w:rPr>
        <w:t xml:space="preserve"> </w:t>
      </w:r>
    </w:p>
    <w:p w14:paraId="38756A86" w14:textId="68B8FA9F" w:rsidR="008A5B1B" w:rsidRDefault="008A5B1B" w:rsidP="00B84F7F">
      <w:pPr>
        <w:jc w:val="both"/>
        <w:rPr>
          <w:rFonts w:ascii="Arial" w:hAnsi="Arial" w:cs="Arial"/>
          <w:lang w:val="fr-CA"/>
        </w:rPr>
      </w:pPr>
      <w:r>
        <w:rPr>
          <w:rFonts w:ascii="Arial" w:hAnsi="Arial" w:cs="Arial"/>
          <w:lang w:val="fr-CA"/>
        </w:rPr>
        <w:t xml:space="preserve">Jusqu’à maintenant, Jean est un investisseur peu actif dans les activités de l’entreprise, donc il a signalé à Marc qu’il avait hâte de </w:t>
      </w:r>
      <w:r w:rsidR="00FF00CF">
        <w:rPr>
          <w:rFonts w:ascii="Arial" w:hAnsi="Arial" w:cs="Arial"/>
          <w:lang w:val="fr-CA"/>
        </w:rPr>
        <w:t xml:space="preserve">consulter les états financiers </w:t>
      </w:r>
      <w:r w:rsidR="002754AB">
        <w:rPr>
          <w:rFonts w:ascii="Arial" w:hAnsi="Arial" w:cs="Arial"/>
          <w:lang w:val="fr-CA"/>
        </w:rPr>
        <w:t>de l’exercice se terminant le 30</w:t>
      </w:r>
      <w:r w:rsidR="00113A72">
        <w:rPr>
          <w:rFonts w:ascii="Arial" w:hAnsi="Arial" w:cs="Arial"/>
          <w:lang w:val="fr-CA"/>
        </w:rPr>
        <w:t> </w:t>
      </w:r>
      <w:r w:rsidR="002754AB">
        <w:rPr>
          <w:rFonts w:ascii="Arial" w:hAnsi="Arial" w:cs="Arial"/>
          <w:lang w:val="fr-CA"/>
        </w:rPr>
        <w:t xml:space="preserve">novembre 2022 pour connaître la performance de l’entreprise. </w:t>
      </w:r>
    </w:p>
    <w:p w14:paraId="08FBB6C5" w14:textId="1856DB53" w:rsidR="003B518F" w:rsidRDefault="00293140" w:rsidP="00B84F7F">
      <w:pPr>
        <w:jc w:val="both"/>
        <w:rPr>
          <w:rFonts w:ascii="Arial" w:hAnsi="Arial" w:cs="Arial"/>
          <w:lang w:val="fr-CA"/>
        </w:rPr>
      </w:pPr>
      <w:r>
        <w:rPr>
          <w:rFonts w:ascii="Arial" w:hAnsi="Arial" w:cs="Arial"/>
          <w:lang w:val="fr-CA"/>
        </w:rPr>
        <w:t>Comme les années précédentes, les états financiers de MSI</w:t>
      </w:r>
      <w:r w:rsidR="009D13BA">
        <w:rPr>
          <w:rFonts w:ascii="Arial" w:hAnsi="Arial" w:cs="Arial"/>
          <w:lang w:val="fr-CA"/>
        </w:rPr>
        <w:t>, qui sont préparés selon le référentiel NCECF (</w:t>
      </w:r>
      <w:r w:rsidR="009D13BA" w:rsidRPr="009D13BA">
        <w:rPr>
          <w:rFonts w:ascii="Arial" w:hAnsi="Arial" w:cs="Arial"/>
          <w:i/>
          <w:iCs/>
          <w:lang w:val="fr-CA"/>
        </w:rPr>
        <w:t>ne pas remettre en cause ce choix</w:t>
      </w:r>
      <w:r w:rsidR="009D13BA">
        <w:rPr>
          <w:rFonts w:ascii="Arial" w:hAnsi="Arial" w:cs="Arial"/>
          <w:lang w:val="fr-CA"/>
        </w:rPr>
        <w:t>)</w:t>
      </w:r>
      <w:r>
        <w:rPr>
          <w:rFonts w:ascii="Arial" w:hAnsi="Arial" w:cs="Arial"/>
          <w:lang w:val="fr-CA"/>
        </w:rPr>
        <w:t xml:space="preserve"> feront l’objet d’une mission d’examen. Il s’agira toutefois de la toute première fois qu’une personne autre que la banque aura accès au rapport</w:t>
      </w:r>
      <w:r w:rsidR="0036371E">
        <w:rPr>
          <w:rFonts w:ascii="Arial" w:hAnsi="Arial" w:cs="Arial"/>
          <w:lang w:val="fr-CA"/>
        </w:rPr>
        <w:t xml:space="preserve"> et</w:t>
      </w:r>
      <w:r w:rsidR="00D13DC2">
        <w:rPr>
          <w:rFonts w:ascii="Arial" w:hAnsi="Arial" w:cs="Arial"/>
          <w:lang w:val="fr-CA"/>
        </w:rPr>
        <w:t>, vu</w:t>
      </w:r>
      <w:r w:rsidR="0036371E">
        <w:rPr>
          <w:rFonts w:ascii="Arial" w:hAnsi="Arial" w:cs="Arial"/>
          <w:lang w:val="fr-CA"/>
        </w:rPr>
        <w:t xml:space="preserve"> que son cousin est CPA</w:t>
      </w:r>
      <w:r>
        <w:rPr>
          <w:rFonts w:ascii="Arial" w:hAnsi="Arial" w:cs="Arial"/>
          <w:lang w:val="fr-CA"/>
        </w:rPr>
        <w:t xml:space="preserve">, Marc est </w:t>
      </w:r>
      <w:r w:rsidR="00E957C4">
        <w:rPr>
          <w:rFonts w:ascii="Arial" w:hAnsi="Arial" w:cs="Arial"/>
          <w:lang w:val="fr-CA"/>
        </w:rPr>
        <w:t xml:space="preserve">un peu </w:t>
      </w:r>
      <w:r>
        <w:rPr>
          <w:rFonts w:ascii="Arial" w:hAnsi="Arial" w:cs="Arial"/>
          <w:lang w:val="fr-CA"/>
        </w:rPr>
        <w:t>nerveux.</w:t>
      </w:r>
    </w:p>
    <w:p w14:paraId="7E3DD4AE" w14:textId="5F621117" w:rsidR="00293140" w:rsidRDefault="00293140" w:rsidP="00B84F7F">
      <w:pPr>
        <w:jc w:val="both"/>
        <w:rPr>
          <w:rFonts w:ascii="Arial" w:hAnsi="Arial" w:cs="Arial"/>
          <w:lang w:val="fr-CA"/>
        </w:rPr>
      </w:pPr>
      <w:r>
        <w:rPr>
          <w:rFonts w:ascii="Arial" w:hAnsi="Arial" w:cs="Arial"/>
          <w:lang w:val="fr-CA"/>
        </w:rPr>
        <w:t>Lors de son départ, le précédent contrôleur a assuré à Marc qu</w:t>
      </w:r>
      <w:r w:rsidR="000B46B1">
        <w:rPr>
          <w:rFonts w:ascii="Arial" w:hAnsi="Arial" w:cs="Arial"/>
          <w:lang w:val="fr-CA"/>
        </w:rPr>
        <w:t xml:space="preserve">’il était confiant que la plupart </w:t>
      </w:r>
      <w:r w:rsidR="007A2F31">
        <w:rPr>
          <w:rFonts w:ascii="Arial" w:hAnsi="Arial" w:cs="Arial"/>
          <w:lang w:val="fr-CA"/>
        </w:rPr>
        <w:t xml:space="preserve">des opérations avaient été correctement comptabilisées. </w:t>
      </w:r>
    </w:p>
    <w:p w14:paraId="7A40E61F" w14:textId="1F3D0021" w:rsidR="007374C3" w:rsidRDefault="00C2536E" w:rsidP="00B84F7F">
      <w:pPr>
        <w:jc w:val="both"/>
        <w:rPr>
          <w:rFonts w:ascii="Arial" w:hAnsi="Arial" w:cs="Arial"/>
          <w:lang w:val="fr-CA"/>
        </w:rPr>
      </w:pPr>
      <w:r>
        <w:rPr>
          <w:rFonts w:ascii="Arial" w:hAnsi="Arial" w:cs="Arial"/>
          <w:lang w:val="fr-CA"/>
        </w:rPr>
        <w:t>Marc a donc rassemblé</w:t>
      </w:r>
      <w:r w:rsidR="007244DA">
        <w:rPr>
          <w:rFonts w:ascii="Arial" w:hAnsi="Arial" w:cs="Arial"/>
          <w:lang w:val="fr-CA"/>
        </w:rPr>
        <w:t xml:space="preserve"> les notes laissées par le précédent contrôleur p</w:t>
      </w:r>
      <w:r w:rsidR="00FF2AFD">
        <w:rPr>
          <w:rFonts w:ascii="Arial" w:hAnsi="Arial" w:cs="Arial"/>
          <w:lang w:val="fr-CA"/>
        </w:rPr>
        <w:t>o</w:t>
      </w:r>
      <w:r w:rsidR="007244DA">
        <w:rPr>
          <w:rFonts w:ascii="Arial" w:hAnsi="Arial" w:cs="Arial"/>
          <w:lang w:val="fr-CA"/>
        </w:rPr>
        <w:t>ur vous permettre de valider le traitement comptable de certains éléments</w:t>
      </w:r>
      <w:r w:rsidR="00FF2AFD">
        <w:rPr>
          <w:rFonts w:ascii="Arial" w:hAnsi="Arial" w:cs="Arial"/>
          <w:lang w:val="fr-CA"/>
        </w:rPr>
        <w:t xml:space="preserve"> de </w:t>
      </w:r>
      <w:r w:rsidR="007244DA">
        <w:rPr>
          <w:rFonts w:ascii="Arial" w:hAnsi="Arial" w:cs="Arial"/>
          <w:lang w:val="fr-CA"/>
        </w:rPr>
        <w:t>l’exercice se terminant le 30</w:t>
      </w:r>
      <w:r w:rsidR="00117775">
        <w:rPr>
          <w:rFonts w:ascii="Arial" w:hAnsi="Arial" w:cs="Arial"/>
          <w:lang w:val="fr-CA"/>
        </w:rPr>
        <w:t> </w:t>
      </w:r>
      <w:r w:rsidR="007244DA">
        <w:rPr>
          <w:rFonts w:ascii="Arial" w:hAnsi="Arial" w:cs="Arial"/>
          <w:lang w:val="fr-CA"/>
        </w:rPr>
        <w:t>novembre</w:t>
      </w:r>
      <w:r w:rsidR="00117775">
        <w:rPr>
          <w:rFonts w:ascii="Arial" w:hAnsi="Arial" w:cs="Arial"/>
          <w:lang w:val="fr-CA"/>
        </w:rPr>
        <w:t> </w:t>
      </w:r>
      <w:r w:rsidR="007244DA">
        <w:rPr>
          <w:rFonts w:ascii="Arial" w:hAnsi="Arial" w:cs="Arial"/>
          <w:lang w:val="fr-CA"/>
        </w:rPr>
        <w:t xml:space="preserve">2022 : </w:t>
      </w:r>
      <w:r w:rsidR="00BA5683">
        <w:rPr>
          <w:rFonts w:ascii="Arial" w:hAnsi="Arial" w:cs="Arial"/>
          <w:lang w:val="fr-CA"/>
        </w:rPr>
        <w:t>un extrait des états financiers</w:t>
      </w:r>
      <w:r w:rsidR="007244DA">
        <w:rPr>
          <w:rFonts w:ascii="Arial" w:hAnsi="Arial" w:cs="Arial"/>
          <w:lang w:val="fr-CA"/>
        </w:rPr>
        <w:t xml:space="preserve"> (annexe 1), </w:t>
      </w:r>
      <w:r w:rsidR="002720E2">
        <w:rPr>
          <w:rFonts w:ascii="Arial" w:hAnsi="Arial" w:cs="Arial"/>
          <w:lang w:val="fr-CA"/>
        </w:rPr>
        <w:t>des informations sur les</w:t>
      </w:r>
      <w:r w:rsidR="00C82BAD">
        <w:rPr>
          <w:rFonts w:ascii="Arial" w:hAnsi="Arial" w:cs="Arial"/>
          <w:lang w:val="fr-CA"/>
        </w:rPr>
        <w:t xml:space="preserve"> activités</w:t>
      </w:r>
      <w:r w:rsidR="002720E2">
        <w:rPr>
          <w:rFonts w:ascii="Arial" w:hAnsi="Arial" w:cs="Arial"/>
          <w:lang w:val="fr-CA"/>
        </w:rPr>
        <w:t xml:space="preserve"> </w:t>
      </w:r>
      <w:r w:rsidR="00C82BAD">
        <w:rPr>
          <w:rFonts w:ascii="Arial" w:hAnsi="Arial" w:cs="Arial"/>
          <w:lang w:val="fr-CA"/>
        </w:rPr>
        <w:t>d’investissement de MSI</w:t>
      </w:r>
      <w:r w:rsidR="007244DA">
        <w:rPr>
          <w:rFonts w:ascii="Arial" w:hAnsi="Arial" w:cs="Arial"/>
          <w:lang w:val="fr-CA"/>
        </w:rPr>
        <w:t xml:space="preserve"> (annexe 2) </w:t>
      </w:r>
      <w:r w:rsidR="007244DA" w:rsidRPr="00175B5F">
        <w:rPr>
          <w:rFonts w:ascii="Arial" w:hAnsi="Arial" w:cs="Arial"/>
          <w:lang w:val="fr-CA"/>
        </w:rPr>
        <w:t xml:space="preserve">et </w:t>
      </w:r>
      <w:r w:rsidR="00754552" w:rsidRPr="00175B5F">
        <w:rPr>
          <w:rFonts w:ascii="Arial" w:hAnsi="Arial" w:cs="Arial"/>
          <w:lang w:val="fr-CA"/>
        </w:rPr>
        <w:t xml:space="preserve">des informations </w:t>
      </w:r>
      <w:r w:rsidR="00C82BAD" w:rsidRPr="00175B5F">
        <w:rPr>
          <w:rFonts w:ascii="Arial" w:hAnsi="Arial" w:cs="Arial"/>
          <w:lang w:val="fr-CA"/>
        </w:rPr>
        <w:t xml:space="preserve">sur </w:t>
      </w:r>
      <w:r w:rsidR="00E957C4" w:rsidRPr="00175B5F">
        <w:rPr>
          <w:rFonts w:ascii="Arial" w:hAnsi="Arial" w:cs="Arial"/>
          <w:lang w:val="fr-CA"/>
        </w:rPr>
        <w:t>l’investissement de Jean</w:t>
      </w:r>
      <w:r w:rsidR="00C82BAD" w:rsidRPr="00175B5F">
        <w:rPr>
          <w:rFonts w:ascii="Arial" w:hAnsi="Arial" w:cs="Arial"/>
          <w:lang w:val="fr-CA"/>
        </w:rPr>
        <w:t xml:space="preserve"> </w:t>
      </w:r>
      <w:r w:rsidR="007244DA" w:rsidRPr="00175B5F">
        <w:rPr>
          <w:rFonts w:ascii="Arial" w:hAnsi="Arial" w:cs="Arial"/>
          <w:lang w:val="fr-CA"/>
        </w:rPr>
        <w:t>(</w:t>
      </w:r>
      <w:r w:rsidR="00AE6D3B" w:rsidRPr="00175B5F">
        <w:rPr>
          <w:rFonts w:ascii="Arial" w:hAnsi="Arial" w:cs="Arial"/>
          <w:lang w:val="fr-CA"/>
        </w:rPr>
        <w:t>an</w:t>
      </w:r>
      <w:r w:rsidR="00AE6D3B">
        <w:rPr>
          <w:rFonts w:ascii="Arial" w:hAnsi="Arial" w:cs="Arial"/>
          <w:lang w:val="fr-CA"/>
        </w:rPr>
        <w:t>nexe 3</w:t>
      </w:r>
      <w:r w:rsidR="007244DA">
        <w:rPr>
          <w:rFonts w:ascii="Arial" w:hAnsi="Arial" w:cs="Arial"/>
          <w:lang w:val="fr-CA"/>
        </w:rPr>
        <w:t>).</w:t>
      </w:r>
    </w:p>
    <w:p w14:paraId="0C0AF91F" w14:textId="1F3821DC" w:rsidR="007374C3" w:rsidRDefault="007374C3" w:rsidP="00B84F7F">
      <w:pPr>
        <w:jc w:val="both"/>
        <w:rPr>
          <w:rFonts w:ascii="Arial" w:hAnsi="Arial" w:cs="Arial"/>
          <w:lang w:val="fr-CA"/>
        </w:rPr>
      </w:pPr>
      <w:r>
        <w:rPr>
          <w:rFonts w:ascii="Arial" w:hAnsi="Arial" w:cs="Arial"/>
          <w:lang w:val="fr-CA"/>
        </w:rPr>
        <w:t xml:space="preserve">Afin de rassurer son cousin quant au rendement de son investissement dans </w:t>
      </w:r>
      <w:r w:rsidR="00FF2AFD">
        <w:rPr>
          <w:rFonts w:ascii="Arial" w:hAnsi="Arial" w:cs="Arial"/>
          <w:lang w:val="fr-CA"/>
        </w:rPr>
        <w:t>MSI</w:t>
      </w:r>
      <w:r>
        <w:rPr>
          <w:rFonts w:ascii="Arial" w:hAnsi="Arial" w:cs="Arial"/>
          <w:lang w:val="fr-CA"/>
        </w:rPr>
        <w:t xml:space="preserve">, Marc souhaite maximiser </w:t>
      </w:r>
      <w:r w:rsidR="00C2536E">
        <w:rPr>
          <w:rFonts w:ascii="Arial" w:hAnsi="Arial" w:cs="Arial"/>
          <w:lang w:val="fr-CA"/>
        </w:rPr>
        <w:t xml:space="preserve">le bénéfice net, lorsque c’est possible. </w:t>
      </w:r>
    </w:p>
    <w:p w14:paraId="120DD9FE" w14:textId="383AB5F4" w:rsidR="009A1DC4" w:rsidRDefault="009A1DC4" w:rsidP="00B84F7F">
      <w:pPr>
        <w:jc w:val="both"/>
        <w:rPr>
          <w:rFonts w:ascii="Arial" w:hAnsi="Arial" w:cs="Arial"/>
          <w:lang w:val="fr-CA"/>
        </w:rPr>
      </w:pPr>
    </w:p>
    <w:p w14:paraId="3F63136E" w14:textId="56ED28DE" w:rsidR="008A4F6E" w:rsidRDefault="008A4F6E" w:rsidP="00B84F7F">
      <w:pPr>
        <w:jc w:val="both"/>
        <w:rPr>
          <w:rFonts w:ascii="Arial" w:hAnsi="Arial" w:cs="Arial"/>
          <w:lang w:val="fr-CA"/>
        </w:rPr>
      </w:pPr>
    </w:p>
    <w:p w14:paraId="6345B88B" w14:textId="04C59BEB" w:rsidR="008A4F6E" w:rsidRDefault="008A4F6E">
      <w:pPr>
        <w:rPr>
          <w:rFonts w:ascii="Arial" w:hAnsi="Arial" w:cs="Arial"/>
          <w:lang w:val="fr-CA"/>
        </w:rPr>
      </w:pPr>
      <w:r>
        <w:rPr>
          <w:rFonts w:ascii="Arial" w:hAnsi="Arial" w:cs="Arial"/>
          <w:lang w:val="fr-CA"/>
        </w:rPr>
        <w:br w:type="page"/>
      </w:r>
    </w:p>
    <w:p w14:paraId="2BFB3DAB" w14:textId="13A1B8CD" w:rsidR="008A4F6E" w:rsidRPr="00480BDD" w:rsidRDefault="008A4F6E" w:rsidP="00113A72">
      <w:pPr>
        <w:spacing w:after="0"/>
        <w:jc w:val="both"/>
        <w:rPr>
          <w:rFonts w:ascii="Arial" w:hAnsi="Arial" w:cs="Arial"/>
          <w:b/>
          <w:bCs/>
          <w:lang w:val="fr-CA"/>
        </w:rPr>
      </w:pPr>
      <w:r w:rsidRPr="00480BDD">
        <w:rPr>
          <w:rFonts w:ascii="Arial" w:hAnsi="Arial" w:cs="Arial"/>
          <w:b/>
          <w:bCs/>
          <w:lang w:val="fr-CA"/>
        </w:rPr>
        <w:lastRenderedPageBreak/>
        <w:t>Annexe 1 : Extrait des états financiers préparés par l’ancien contrôleur de MSI</w:t>
      </w:r>
      <w:r w:rsidR="00770F7B">
        <w:rPr>
          <w:rFonts w:ascii="Arial" w:hAnsi="Arial" w:cs="Arial"/>
          <w:b/>
          <w:bCs/>
          <w:lang w:val="fr-CA"/>
        </w:rPr>
        <w:t xml:space="preserve"> et notes afférentes</w:t>
      </w:r>
    </w:p>
    <w:tbl>
      <w:tblPr>
        <w:tblW w:w="9325" w:type="dxa"/>
        <w:tblCellMar>
          <w:left w:w="70" w:type="dxa"/>
          <w:right w:w="70" w:type="dxa"/>
        </w:tblCellMar>
        <w:tblLook w:val="04A0" w:firstRow="1" w:lastRow="0" w:firstColumn="1" w:lastColumn="0" w:noHBand="0" w:noVBand="1"/>
      </w:tblPr>
      <w:tblGrid>
        <w:gridCol w:w="587"/>
        <w:gridCol w:w="217"/>
        <w:gridCol w:w="3579"/>
        <w:gridCol w:w="1405"/>
        <w:gridCol w:w="1509"/>
        <w:gridCol w:w="260"/>
        <w:gridCol w:w="1755"/>
        <w:gridCol w:w="13"/>
      </w:tblGrid>
      <w:tr w:rsidR="00DD119A" w:rsidRPr="00DD119A" w14:paraId="4C3A0CB0"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37841227" w14:textId="77777777" w:rsidR="00DD119A" w:rsidRPr="008F3FFC" w:rsidRDefault="00DD119A" w:rsidP="008F3FFC">
            <w:pPr>
              <w:spacing w:after="0" w:line="240" w:lineRule="auto"/>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60B937F6" w14:textId="77777777" w:rsidR="00DD119A" w:rsidRPr="008F3FFC" w:rsidRDefault="00DD119A" w:rsidP="008F3FFC">
            <w:pPr>
              <w:spacing w:after="0" w:line="240" w:lineRule="auto"/>
              <w:rPr>
                <w:rFonts w:ascii="Arial" w:eastAsia="Times New Roman" w:hAnsi="Arial" w:cs="Arial"/>
                <w:lang w:val="fr-CA" w:eastAsia="fr-CA"/>
              </w:rPr>
            </w:pPr>
          </w:p>
        </w:tc>
        <w:tc>
          <w:tcPr>
            <w:tcW w:w="3537" w:type="dxa"/>
            <w:gridSpan w:val="4"/>
            <w:tcBorders>
              <w:top w:val="nil"/>
              <w:left w:val="nil"/>
              <w:bottom w:val="nil"/>
            </w:tcBorders>
            <w:shd w:val="clear" w:color="auto" w:fill="auto"/>
            <w:noWrap/>
            <w:vAlign w:val="bottom"/>
            <w:hideMark/>
          </w:tcPr>
          <w:p w14:paraId="1535CE5A" w14:textId="0196E802" w:rsidR="00DD119A" w:rsidRPr="008F3FFC" w:rsidRDefault="00DD119A" w:rsidP="008F3FFC">
            <w:pPr>
              <w:spacing w:after="0" w:line="240" w:lineRule="auto"/>
              <w:jc w:val="center"/>
              <w:rPr>
                <w:rFonts w:ascii="Arial" w:eastAsia="Times New Roman" w:hAnsi="Arial" w:cs="Arial"/>
                <w:b/>
                <w:bCs/>
                <w:color w:val="000000"/>
                <w:lang w:val="fr-CA" w:eastAsia="fr-CA"/>
              </w:rPr>
            </w:pPr>
            <w:r w:rsidRPr="008F3FFC">
              <w:rPr>
                <w:rFonts w:ascii="Arial" w:eastAsia="Times New Roman" w:hAnsi="Arial" w:cs="Arial"/>
                <w:b/>
                <w:bCs/>
                <w:color w:val="000000"/>
                <w:lang w:val="fr-CA" w:eastAsia="fr-CA"/>
              </w:rPr>
              <w:t xml:space="preserve"> Marc Suppléments </w:t>
            </w:r>
            <w:proofErr w:type="spellStart"/>
            <w:r w:rsidR="00736AD6">
              <w:rPr>
                <w:rFonts w:ascii="Arial" w:eastAsia="Times New Roman" w:hAnsi="Arial" w:cs="Arial"/>
                <w:b/>
                <w:bCs/>
                <w:color w:val="000000"/>
                <w:lang w:val="fr-CA" w:eastAsia="fr-CA"/>
              </w:rPr>
              <w:t>i</w:t>
            </w:r>
            <w:r w:rsidRPr="008F3FFC">
              <w:rPr>
                <w:rFonts w:ascii="Arial" w:eastAsia="Times New Roman" w:hAnsi="Arial" w:cs="Arial"/>
                <w:b/>
                <w:bCs/>
                <w:color w:val="000000"/>
                <w:lang w:val="fr-CA" w:eastAsia="fr-CA"/>
              </w:rPr>
              <w:t>nc.</w:t>
            </w:r>
            <w:proofErr w:type="spellEnd"/>
            <w:r w:rsidRPr="008F3FFC">
              <w:rPr>
                <w:rFonts w:ascii="Arial" w:eastAsia="Times New Roman" w:hAnsi="Arial" w:cs="Arial"/>
                <w:b/>
                <w:bCs/>
                <w:color w:val="000000"/>
                <w:lang w:val="fr-CA" w:eastAsia="fr-CA"/>
              </w:rPr>
              <w:t xml:space="preserve"> </w:t>
            </w:r>
          </w:p>
        </w:tc>
      </w:tr>
      <w:tr w:rsidR="00DD119A" w:rsidRPr="00DD119A" w14:paraId="0447988D"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6A05AC67" w14:textId="77777777" w:rsidR="00DD119A" w:rsidRPr="008F3FFC" w:rsidRDefault="00DD119A"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76B3DDE8" w14:textId="77777777" w:rsidR="00DD119A" w:rsidRPr="008F3FFC" w:rsidRDefault="00DD119A" w:rsidP="008F3FFC">
            <w:pPr>
              <w:spacing w:after="0" w:line="240" w:lineRule="auto"/>
              <w:rPr>
                <w:rFonts w:ascii="Arial" w:eastAsia="Times New Roman" w:hAnsi="Arial" w:cs="Arial"/>
                <w:lang w:val="fr-CA" w:eastAsia="fr-CA"/>
              </w:rPr>
            </w:pPr>
          </w:p>
        </w:tc>
        <w:tc>
          <w:tcPr>
            <w:tcW w:w="3537" w:type="dxa"/>
            <w:gridSpan w:val="4"/>
            <w:tcBorders>
              <w:top w:val="nil"/>
              <w:left w:val="nil"/>
              <w:bottom w:val="nil"/>
            </w:tcBorders>
            <w:shd w:val="clear" w:color="auto" w:fill="auto"/>
            <w:noWrap/>
            <w:vAlign w:val="bottom"/>
            <w:hideMark/>
          </w:tcPr>
          <w:p w14:paraId="70583DCB" w14:textId="53FE642F" w:rsidR="00DD119A" w:rsidRPr="008F3FFC" w:rsidRDefault="00DD119A" w:rsidP="008F3FFC">
            <w:pPr>
              <w:spacing w:after="0" w:line="240" w:lineRule="auto"/>
              <w:jc w:val="center"/>
              <w:rPr>
                <w:rFonts w:ascii="Arial" w:eastAsia="Times New Roman" w:hAnsi="Arial" w:cs="Arial"/>
                <w:b/>
                <w:bCs/>
                <w:color w:val="000000"/>
                <w:lang w:val="fr-CA" w:eastAsia="fr-CA"/>
              </w:rPr>
            </w:pPr>
            <w:r w:rsidRPr="008F3FFC">
              <w:rPr>
                <w:rFonts w:ascii="Arial" w:eastAsia="Times New Roman" w:hAnsi="Arial" w:cs="Arial"/>
                <w:b/>
                <w:bCs/>
                <w:color w:val="000000"/>
                <w:lang w:val="fr-CA" w:eastAsia="fr-CA"/>
              </w:rPr>
              <w:t xml:space="preserve"> Bilan </w:t>
            </w:r>
          </w:p>
        </w:tc>
      </w:tr>
      <w:tr w:rsidR="00DD119A" w:rsidRPr="00DD119A" w14:paraId="6EFAB0D8"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9B3F9D1" w14:textId="77777777" w:rsidR="00DD119A" w:rsidRPr="008F3FFC" w:rsidRDefault="00DD119A"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1883A14B" w14:textId="77777777" w:rsidR="00DD119A" w:rsidRPr="008F3FFC" w:rsidRDefault="00DD119A" w:rsidP="008F3FFC">
            <w:pPr>
              <w:spacing w:after="0" w:line="240" w:lineRule="auto"/>
              <w:rPr>
                <w:rFonts w:ascii="Arial" w:eastAsia="Times New Roman" w:hAnsi="Arial" w:cs="Arial"/>
                <w:lang w:val="fr-CA" w:eastAsia="fr-CA"/>
              </w:rPr>
            </w:pPr>
          </w:p>
        </w:tc>
        <w:tc>
          <w:tcPr>
            <w:tcW w:w="3537" w:type="dxa"/>
            <w:gridSpan w:val="4"/>
            <w:tcBorders>
              <w:top w:val="nil"/>
              <w:left w:val="nil"/>
              <w:bottom w:val="nil"/>
            </w:tcBorders>
            <w:shd w:val="clear" w:color="auto" w:fill="auto"/>
            <w:noWrap/>
            <w:vAlign w:val="bottom"/>
            <w:hideMark/>
          </w:tcPr>
          <w:p w14:paraId="0D076001" w14:textId="267CB89A" w:rsidR="00DD119A" w:rsidRPr="008F3FFC" w:rsidRDefault="00DD119A" w:rsidP="008F3FFC">
            <w:pPr>
              <w:spacing w:after="0" w:line="240" w:lineRule="auto"/>
              <w:jc w:val="center"/>
              <w:rPr>
                <w:rFonts w:ascii="Arial" w:eastAsia="Times New Roman" w:hAnsi="Arial" w:cs="Arial"/>
                <w:b/>
                <w:bCs/>
                <w:color w:val="000000"/>
                <w:lang w:val="fr-CA" w:eastAsia="fr-CA"/>
              </w:rPr>
            </w:pPr>
            <w:r w:rsidRPr="008F3FFC">
              <w:rPr>
                <w:rFonts w:ascii="Arial" w:eastAsia="Times New Roman" w:hAnsi="Arial" w:cs="Arial"/>
                <w:b/>
                <w:bCs/>
                <w:color w:val="000000"/>
                <w:lang w:val="fr-CA" w:eastAsia="fr-CA"/>
              </w:rPr>
              <w:t xml:space="preserve"> </w:t>
            </w:r>
            <w:proofErr w:type="gramStart"/>
            <w:r w:rsidRPr="008F3FFC">
              <w:rPr>
                <w:rFonts w:ascii="Arial" w:eastAsia="Times New Roman" w:hAnsi="Arial" w:cs="Arial"/>
                <w:b/>
                <w:bCs/>
                <w:color w:val="000000"/>
                <w:lang w:val="fr-CA" w:eastAsia="fr-CA"/>
              </w:rPr>
              <w:t>au</w:t>
            </w:r>
            <w:proofErr w:type="gramEnd"/>
            <w:r w:rsidRPr="008F3FFC">
              <w:rPr>
                <w:rFonts w:ascii="Arial" w:eastAsia="Times New Roman" w:hAnsi="Arial" w:cs="Arial"/>
                <w:b/>
                <w:bCs/>
                <w:color w:val="000000"/>
                <w:lang w:val="fr-CA" w:eastAsia="fr-CA"/>
              </w:rPr>
              <w:t xml:space="preserve"> 30 novembre </w:t>
            </w:r>
          </w:p>
        </w:tc>
      </w:tr>
      <w:tr w:rsidR="008F3FFC" w:rsidRPr="008F3FFC" w14:paraId="39BF28AE"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225F4E4C"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3D4B8EF4"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16B7FC36" w14:textId="77777777" w:rsidR="008F3FFC" w:rsidRPr="008F3FFC" w:rsidRDefault="008F3FFC" w:rsidP="00113A72">
            <w:pPr>
              <w:spacing w:after="0" w:line="240" w:lineRule="auto"/>
              <w:ind w:right="-458"/>
              <w:jc w:val="center"/>
              <w:rPr>
                <w:rFonts w:ascii="Arial" w:eastAsia="Times New Roman" w:hAnsi="Arial" w:cs="Arial"/>
                <w:color w:val="000000"/>
                <w:u w:val="single"/>
                <w:lang w:val="fr-CA" w:eastAsia="fr-CA"/>
              </w:rPr>
            </w:pPr>
            <w:r w:rsidRPr="008F3FFC">
              <w:rPr>
                <w:rFonts w:ascii="Arial" w:eastAsia="Times New Roman" w:hAnsi="Arial" w:cs="Arial"/>
                <w:color w:val="000000"/>
                <w:u w:val="single"/>
                <w:lang w:val="fr-CA" w:eastAsia="fr-CA"/>
              </w:rPr>
              <w:t>2022</w:t>
            </w:r>
          </w:p>
        </w:tc>
        <w:tc>
          <w:tcPr>
            <w:tcW w:w="1768" w:type="dxa"/>
            <w:gridSpan w:val="2"/>
            <w:tcBorders>
              <w:top w:val="nil"/>
              <w:left w:val="nil"/>
              <w:bottom w:val="nil"/>
              <w:right w:val="nil"/>
            </w:tcBorders>
            <w:shd w:val="clear" w:color="auto" w:fill="auto"/>
            <w:noWrap/>
            <w:vAlign w:val="bottom"/>
            <w:hideMark/>
          </w:tcPr>
          <w:p w14:paraId="2B5367BB" w14:textId="77777777" w:rsidR="008F3FFC" w:rsidRPr="008F3FFC" w:rsidRDefault="008F3FFC" w:rsidP="00113A72">
            <w:pPr>
              <w:spacing w:after="0" w:line="240" w:lineRule="auto"/>
              <w:ind w:right="-382"/>
              <w:jc w:val="center"/>
              <w:rPr>
                <w:rFonts w:ascii="Arial" w:eastAsia="Times New Roman" w:hAnsi="Arial" w:cs="Arial"/>
                <w:color w:val="000000"/>
                <w:u w:val="single"/>
                <w:lang w:val="fr-CA" w:eastAsia="fr-CA"/>
              </w:rPr>
            </w:pPr>
            <w:r w:rsidRPr="008F3FFC">
              <w:rPr>
                <w:rFonts w:ascii="Arial" w:eastAsia="Times New Roman" w:hAnsi="Arial" w:cs="Arial"/>
                <w:color w:val="000000"/>
                <w:u w:val="single"/>
                <w:lang w:val="fr-CA" w:eastAsia="fr-CA"/>
              </w:rPr>
              <w:t>2021</w:t>
            </w:r>
          </w:p>
        </w:tc>
      </w:tr>
      <w:tr w:rsidR="008F3FFC" w:rsidRPr="008F3FFC" w14:paraId="15BD7FD0" w14:textId="77777777" w:rsidTr="003123CB">
        <w:trPr>
          <w:trHeight w:val="300"/>
        </w:trPr>
        <w:tc>
          <w:tcPr>
            <w:tcW w:w="804" w:type="dxa"/>
            <w:gridSpan w:val="2"/>
            <w:tcBorders>
              <w:top w:val="nil"/>
              <w:left w:val="nil"/>
              <w:bottom w:val="nil"/>
              <w:right w:val="nil"/>
            </w:tcBorders>
            <w:shd w:val="clear" w:color="auto" w:fill="auto"/>
            <w:vAlign w:val="bottom"/>
            <w:hideMark/>
          </w:tcPr>
          <w:p w14:paraId="75887A71"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vAlign w:val="bottom"/>
            <w:hideMark/>
          </w:tcPr>
          <w:p w14:paraId="0FCE3C16"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vAlign w:val="bottom"/>
            <w:hideMark/>
          </w:tcPr>
          <w:p w14:paraId="42E26795" w14:textId="77777777" w:rsidR="008F3FFC" w:rsidRDefault="008F3FFC" w:rsidP="00113A72">
            <w:pPr>
              <w:spacing w:after="0" w:line="240" w:lineRule="auto"/>
              <w:ind w:right="-458"/>
              <w:jc w:val="center"/>
              <w:rPr>
                <w:rFonts w:ascii="Arial" w:eastAsia="Times New Roman" w:hAnsi="Arial" w:cs="Arial"/>
                <w:color w:val="000000"/>
                <w:u w:val="single"/>
                <w:lang w:val="fr-CA" w:eastAsia="fr-CA"/>
              </w:rPr>
            </w:pPr>
            <w:r w:rsidRPr="008F3FFC">
              <w:rPr>
                <w:rFonts w:ascii="Arial" w:eastAsia="Times New Roman" w:hAnsi="Arial" w:cs="Arial"/>
                <w:color w:val="000000"/>
                <w:u w:val="single"/>
                <w:lang w:val="fr-CA" w:eastAsia="fr-CA"/>
              </w:rPr>
              <w:t xml:space="preserve"> (</w:t>
            </w:r>
            <w:proofErr w:type="gramStart"/>
            <w:r w:rsidRPr="008F3FFC">
              <w:rPr>
                <w:rFonts w:ascii="Arial" w:eastAsia="Times New Roman" w:hAnsi="Arial" w:cs="Arial"/>
                <w:color w:val="000000"/>
                <w:u w:val="single"/>
                <w:lang w:val="fr-CA" w:eastAsia="fr-CA"/>
              </w:rPr>
              <w:t>projet</w:t>
            </w:r>
            <w:proofErr w:type="gramEnd"/>
            <w:r w:rsidRPr="008F3FFC">
              <w:rPr>
                <w:rFonts w:ascii="Arial" w:eastAsia="Times New Roman" w:hAnsi="Arial" w:cs="Arial"/>
                <w:color w:val="000000"/>
                <w:u w:val="single"/>
                <w:lang w:val="fr-CA" w:eastAsia="fr-CA"/>
              </w:rPr>
              <w:t xml:space="preserve">) </w:t>
            </w:r>
          </w:p>
          <w:p w14:paraId="75E3D55B" w14:textId="09D807D4" w:rsidR="00113A72" w:rsidRPr="008F3FFC" w:rsidRDefault="00113A72" w:rsidP="00113A72">
            <w:pPr>
              <w:spacing w:after="0" w:line="240" w:lineRule="auto"/>
              <w:ind w:right="-458"/>
              <w:jc w:val="center"/>
              <w:rPr>
                <w:rFonts w:ascii="Arial" w:eastAsia="Times New Roman" w:hAnsi="Arial" w:cs="Arial"/>
                <w:color w:val="000000"/>
                <w:u w:val="single"/>
                <w:lang w:val="fr-CA" w:eastAsia="fr-CA"/>
              </w:rPr>
            </w:pPr>
            <w:r>
              <w:rPr>
                <w:rFonts w:ascii="Arial" w:eastAsia="Times New Roman" w:hAnsi="Arial" w:cs="Arial"/>
                <w:color w:val="000000"/>
                <w:u w:val="single"/>
                <w:lang w:val="fr-CA" w:eastAsia="fr-CA"/>
              </w:rPr>
              <w:t>$</w:t>
            </w:r>
          </w:p>
        </w:tc>
        <w:tc>
          <w:tcPr>
            <w:tcW w:w="1768" w:type="dxa"/>
            <w:gridSpan w:val="2"/>
            <w:tcBorders>
              <w:top w:val="nil"/>
              <w:left w:val="nil"/>
              <w:bottom w:val="nil"/>
              <w:right w:val="nil"/>
            </w:tcBorders>
            <w:shd w:val="clear" w:color="auto" w:fill="auto"/>
            <w:vAlign w:val="bottom"/>
            <w:hideMark/>
          </w:tcPr>
          <w:p w14:paraId="4640600C" w14:textId="77777777" w:rsidR="008F3FFC" w:rsidRDefault="008F3FFC" w:rsidP="00113A72">
            <w:pPr>
              <w:spacing w:after="0" w:line="240" w:lineRule="auto"/>
              <w:ind w:right="-382"/>
              <w:jc w:val="center"/>
              <w:rPr>
                <w:rFonts w:ascii="Arial" w:eastAsia="Times New Roman" w:hAnsi="Arial" w:cs="Arial"/>
                <w:color w:val="000000"/>
                <w:u w:val="single"/>
                <w:lang w:val="fr-CA" w:eastAsia="fr-CA"/>
              </w:rPr>
            </w:pPr>
            <w:r w:rsidRPr="008F3FFC">
              <w:rPr>
                <w:rFonts w:ascii="Arial" w:eastAsia="Times New Roman" w:hAnsi="Arial" w:cs="Arial"/>
                <w:color w:val="000000"/>
                <w:u w:val="single"/>
                <w:lang w:val="fr-CA" w:eastAsia="fr-CA"/>
              </w:rPr>
              <w:t xml:space="preserve"> </w:t>
            </w:r>
            <w:r w:rsidRPr="00175B5F">
              <w:rPr>
                <w:rFonts w:ascii="Arial" w:eastAsia="Times New Roman" w:hAnsi="Arial" w:cs="Arial"/>
                <w:color w:val="000000"/>
                <w:u w:val="single"/>
                <w:lang w:val="fr-CA" w:eastAsia="fr-CA"/>
              </w:rPr>
              <w:t>(</w:t>
            </w:r>
            <w:proofErr w:type="gramStart"/>
            <w:r w:rsidRPr="00175B5F">
              <w:rPr>
                <w:rFonts w:ascii="Arial" w:eastAsia="Times New Roman" w:hAnsi="Arial" w:cs="Arial"/>
                <w:color w:val="000000"/>
                <w:u w:val="single"/>
                <w:lang w:val="fr-CA" w:eastAsia="fr-CA"/>
              </w:rPr>
              <w:t>examinés</w:t>
            </w:r>
            <w:proofErr w:type="gramEnd"/>
            <w:r w:rsidRPr="00175B5F">
              <w:rPr>
                <w:rFonts w:ascii="Arial" w:eastAsia="Times New Roman" w:hAnsi="Arial" w:cs="Arial"/>
                <w:color w:val="000000"/>
                <w:u w:val="single"/>
                <w:lang w:val="fr-CA" w:eastAsia="fr-CA"/>
              </w:rPr>
              <w:t>)</w:t>
            </w:r>
            <w:r w:rsidRPr="008F3FFC">
              <w:rPr>
                <w:rFonts w:ascii="Arial" w:eastAsia="Times New Roman" w:hAnsi="Arial" w:cs="Arial"/>
                <w:color w:val="000000"/>
                <w:u w:val="single"/>
                <w:lang w:val="fr-CA" w:eastAsia="fr-CA"/>
              </w:rPr>
              <w:t xml:space="preserve"> </w:t>
            </w:r>
          </w:p>
          <w:p w14:paraId="407CFB32" w14:textId="777EB182" w:rsidR="00113A72" w:rsidRPr="008F3FFC" w:rsidRDefault="00113A72" w:rsidP="00113A72">
            <w:pPr>
              <w:spacing w:after="0" w:line="240" w:lineRule="auto"/>
              <w:ind w:right="-382"/>
              <w:jc w:val="center"/>
              <w:rPr>
                <w:rFonts w:ascii="Arial" w:eastAsia="Times New Roman" w:hAnsi="Arial" w:cs="Arial"/>
                <w:color w:val="000000"/>
                <w:u w:val="single"/>
                <w:lang w:val="fr-CA" w:eastAsia="fr-CA"/>
              </w:rPr>
            </w:pPr>
            <w:r>
              <w:rPr>
                <w:rFonts w:ascii="Arial" w:eastAsia="Times New Roman" w:hAnsi="Arial" w:cs="Arial"/>
                <w:color w:val="000000"/>
                <w:u w:val="single"/>
                <w:lang w:val="fr-CA" w:eastAsia="fr-CA"/>
              </w:rPr>
              <w:t>$</w:t>
            </w:r>
          </w:p>
        </w:tc>
      </w:tr>
      <w:tr w:rsidR="008F3FFC" w:rsidRPr="008F3FFC" w14:paraId="0A4B95EA"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21DD0F74"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Actif</w:t>
            </w:r>
          </w:p>
        </w:tc>
        <w:tc>
          <w:tcPr>
            <w:tcW w:w="4984" w:type="dxa"/>
            <w:gridSpan w:val="2"/>
            <w:tcBorders>
              <w:top w:val="nil"/>
              <w:left w:val="nil"/>
              <w:bottom w:val="nil"/>
              <w:right w:val="nil"/>
            </w:tcBorders>
            <w:shd w:val="clear" w:color="auto" w:fill="auto"/>
            <w:noWrap/>
            <w:vAlign w:val="bottom"/>
            <w:hideMark/>
          </w:tcPr>
          <w:p w14:paraId="38A69428"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9" w:type="dxa"/>
            <w:gridSpan w:val="2"/>
            <w:tcBorders>
              <w:top w:val="nil"/>
              <w:left w:val="nil"/>
              <w:bottom w:val="nil"/>
              <w:right w:val="nil"/>
            </w:tcBorders>
            <w:shd w:val="clear" w:color="auto" w:fill="auto"/>
            <w:noWrap/>
            <w:vAlign w:val="bottom"/>
            <w:hideMark/>
          </w:tcPr>
          <w:p w14:paraId="698E9327" w14:textId="77777777" w:rsidR="008F3FFC" w:rsidRPr="008F3FFC" w:rsidRDefault="008F3FFC" w:rsidP="008F3FFC">
            <w:pPr>
              <w:spacing w:after="0" w:line="240" w:lineRule="auto"/>
              <w:rPr>
                <w:rFonts w:ascii="Arial" w:eastAsia="Times New Roman" w:hAnsi="Arial" w:cs="Arial"/>
                <w:lang w:val="fr-CA" w:eastAsia="fr-CA"/>
              </w:rPr>
            </w:pPr>
          </w:p>
        </w:tc>
        <w:tc>
          <w:tcPr>
            <w:tcW w:w="1768" w:type="dxa"/>
            <w:gridSpan w:val="2"/>
            <w:tcBorders>
              <w:top w:val="nil"/>
              <w:left w:val="nil"/>
              <w:bottom w:val="nil"/>
              <w:right w:val="nil"/>
            </w:tcBorders>
            <w:shd w:val="clear" w:color="auto" w:fill="auto"/>
            <w:noWrap/>
            <w:vAlign w:val="bottom"/>
            <w:hideMark/>
          </w:tcPr>
          <w:p w14:paraId="1DB02A18"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28302A87"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10C2F885"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Actifs à court terme</w:t>
            </w:r>
          </w:p>
        </w:tc>
        <w:tc>
          <w:tcPr>
            <w:tcW w:w="1769" w:type="dxa"/>
            <w:gridSpan w:val="2"/>
            <w:tcBorders>
              <w:top w:val="nil"/>
              <w:left w:val="nil"/>
              <w:bottom w:val="nil"/>
              <w:right w:val="nil"/>
            </w:tcBorders>
            <w:shd w:val="clear" w:color="auto" w:fill="auto"/>
            <w:noWrap/>
            <w:vAlign w:val="bottom"/>
            <w:hideMark/>
          </w:tcPr>
          <w:p w14:paraId="22C4B6DF"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6FA85776"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6FC766CB"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5ADC3CCE"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4E159AC7"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Encaisse</w:t>
            </w:r>
          </w:p>
        </w:tc>
        <w:tc>
          <w:tcPr>
            <w:tcW w:w="1769" w:type="dxa"/>
            <w:gridSpan w:val="2"/>
            <w:tcBorders>
              <w:top w:val="nil"/>
              <w:left w:val="nil"/>
              <w:bottom w:val="nil"/>
              <w:right w:val="nil"/>
            </w:tcBorders>
            <w:shd w:val="clear" w:color="auto" w:fill="auto"/>
            <w:noWrap/>
            <w:vAlign w:val="bottom"/>
            <w:hideMark/>
          </w:tcPr>
          <w:p w14:paraId="2DDFAC5F"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517 927  </w:t>
            </w:r>
          </w:p>
        </w:tc>
        <w:tc>
          <w:tcPr>
            <w:tcW w:w="1768" w:type="dxa"/>
            <w:gridSpan w:val="2"/>
            <w:tcBorders>
              <w:top w:val="nil"/>
              <w:left w:val="nil"/>
              <w:bottom w:val="nil"/>
              <w:right w:val="nil"/>
            </w:tcBorders>
            <w:shd w:val="clear" w:color="auto" w:fill="auto"/>
            <w:noWrap/>
            <w:vAlign w:val="bottom"/>
            <w:hideMark/>
          </w:tcPr>
          <w:p w14:paraId="78E47773"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386 050  </w:t>
            </w:r>
          </w:p>
        </w:tc>
      </w:tr>
      <w:tr w:rsidR="008F3FFC" w:rsidRPr="008F3FFC" w14:paraId="61A9E2E5"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FBF68DD"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7D26CE82" w14:textId="61AA1B8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Stocks</w:t>
            </w:r>
            <w:r w:rsidR="00726EF1">
              <w:rPr>
                <w:rFonts w:ascii="Arial" w:eastAsia="Times New Roman" w:hAnsi="Arial" w:cs="Arial"/>
                <w:color w:val="000000"/>
                <w:lang w:val="fr-CA" w:eastAsia="fr-CA"/>
              </w:rPr>
              <w:t xml:space="preserve"> </w:t>
            </w:r>
            <w:r w:rsidR="00726EF1" w:rsidRPr="00E957C4">
              <w:rPr>
                <w:rFonts w:ascii="Arial" w:eastAsia="Times New Roman" w:hAnsi="Arial" w:cs="Arial"/>
                <w:i/>
                <w:iCs/>
                <w:color w:val="000000"/>
                <w:lang w:val="fr-CA" w:eastAsia="fr-CA"/>
              </w:rPr>
              <w:t>(note 1)</w:t>
            </w:r>
          </w:p>
        </w:tc>
        <w:tc>
          <w:tcPr>
            <w:tcW w:w="1769" w:type="dxa"/>
            <w:gridSpan w:val="2"/>
            <w:tcBorders>
              <w:top w:val="nil"/>
              <w:left w:val="nil"/>
              <w:bottom w:val="nil"/>
              <w:right w:val="nil"/>
            </w:tcBorders>
            <w:shd w:val="clear" w:color="auto" w:fill="auto"/>
            <w:noWrap/>
            <w:vAlign w:val="bottom"/>
            <w:hideMark/>
          </w:tcPr>
          <w:p w14:paraId="54CD4477"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520 105  </w:t>
            </w:r>
          </w:p>
        </w:tc>
        <w:tc>
          <w:tcPr>
            <w:tcW w:w="1768" w:type="dxa"/>
            <w:gridSpan w:val="2"/>
            <w:tcBorders>
              <w:top w:val="nil"/>
              <w:left w:val="nil"/>
              <w:bottom w:val="nil"/>
              <w:right w:val="nil"/>
            </w:tcBorders>
            <w:shd w:val="clear" w:color="auto" w:fill="auto"/>
            <w:noWrap/>
            <w:vAlign w:val="bottom"/>
            <w:hideMark/>
          </w:tcPr>
          <w:p w14:paraId="61C87127"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245 050  </w:t>
            </w:r>
          </w:p>
        </w:tc>
      </w:tr>
      <w:tr w:rsidR="008F3FFC" w:rsidRPr="008F3FFC" w14:paraId="3C7A720B"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D726373"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385E2113"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Dividende à recevoir</w:t>
            </w:r>
          </w:p>
        </w:tc>
        <w:tc>
          <w:tcPr>
            <w:tcW w:w="1769" w:type="dxa"/>
            <w:gridSpan w:val="2"/>
            <w:tcBorders>
              <w:top w:val="nil"/>
              <w:left w:val="nil"/>
              <w:bottom w:val="nil"/>
              <w:right w:val="nil"/>
            </w:tcBorders>
            <w:shd w:val="clear" w:color="auto" w:fill="auto"/>
            <w:noWrap/>
            <w:vAlign w:val="bottom"/>
            <w:hideMark/>
          </w:tcPr>
          <w:p w14:paraId="0E2797C5"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45 000  </w:t>
            </w:r>
          </w:p>
        </w:tc>
        <w:tc>
          <w:tcPr>
            <w:tcW w:w="1768" w:type="dxa"/>
            <w:gridSpan w:val="2"/>
            <w:tcBorders>
              <w:top w:val="nil"/>
              <w:left w:val="nil"/>
              <w:bottom w:val="nil"/>
              <w:right w:val="nil"/>
            </w:tcBorders>
            <w:shd w:val="clear" w:color="auto" w:fill="auto"/>
            <w:noWrap/>
            <w:vAlign w:val="bottom"/>
            <w:hideMark/>
          </w:tcPr>
          <w:p w14:paraId="1FF60715" w14:textId="69AD088C" w:rsidR="008F3FFC" w:rsidRPr="008F3FFC" w:rsidRDefault="00113A72" w:rsidP="00113A72">
            <w:pPr>
              <w:spacing w:after="0" w:line="240" w:lineRule="auto"/>
              <w:ind w:firstLine="734"/>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w:t>
            </w:r>
          </w:p>
        </w:tc>
      </w:tr>
      <w:tr w:rsidR="008F3FFC" w:rsidRPr="008F3FFC" w14:paraId="3BD51299"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075D96D"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042304BE" w14:textId="3061FE8F" w:rsidR="008F3FFC" w:rsidRPr="008F3FFC" w:rsidRDefault="00E957C4" w:rsidP="008F3FFC">
            <w:pPr>
              <w:spacing w:after="0" w:line="240" w:lineRule="auto"/>
              <w:rPr>
                <w:rFonts w:ascii="Arial" w:eastAsia="Times New Roman" w:hAnsi="Arial" w:cs="Arial"/>
                <w:color w:val="000000"/>
                <w:lang w:val="fr-CA" w:eastAsia="fr-CA"/>
              </w:rPr>
            </w:pPr>
            <w:r w:rsidRPr="00175B5F">
              <w:rPr>
                <w:rFonts w:ascii="Arial" w:eastAsia="Times New Roman" w:hAnsi="Arial" w:cs="Arial"/>
                <w:color w:val="000000"/>
                <w:lang w:val="fr-CA" w:eastAsia="fr-CA"/>
              </w:rPr>
              <w:t>Charges</w:t>
            </w:r>
            <w:r w:rsidR="008F3FFC" w:rsidRPr="008F3FFC">
              <w:rPr>
                <w:rFonts w:ascii="Arial" w:eastAsia="Times New Roman" w:hAnsi="Arial" w:cs="Arial"/>
                <w:color w:val="000000"/>
                <w:lang w:val="fr-CA" w:eastAsia="fr-CA"/>
              </w:rPr>
              <w:t xml:space="preserve"> payé</w:t>
            </w:r>
            <w:r>
              <w:rPr>
                <w:rFonts w:ascii="Arial" w:eastAsia="Times New Roman" w:hAnsi="Arial" w:cs="Arial"/>
                <w:color w:val="000000"/>
                <w:lang w:val="fr-CA" w:eastAsia="fr-CA"/>
              </w:rPr>
              <w:t>e</w:t>
            </w:r>
            <w:r w:rsidR="008F3FFC" w:rsidRPr="008F3FFC">
              <w:rPr>
                <w:rFonts w:ascii="Arial" w:eastAsia="Times New Roman" w:hAnsi="Arial" w:cs="Arial"/>
                <w:color w:val="000000"/>
                <w:lang w:val="fr-CA" w:eastAsia="fr-CA"/>
              </w:rPr>
              <w:t>s d'avance</w:t>
            </w:r>
          </w:p>
        </w:tc>
        <w:tc>
          <w:tcPr>
            <w:tcW w:w="1769" w:type="dxa"/>
            <w:gridSpan w:val="2"/>
            <w:tcBorders>
              <w:top w:val="nil"/>
              <w:left w:val="nil"/>
              <w:bottom w:val="single" w:sz="4" w:space="0" w:color="auto"/>
              <w:right w:val="nil"/>
            </w:tcBorders>
            <w:shd w:val="clear" w:color="auto" w:fill="auto"/>
            <w:noWrap/>
            <w:vAlign w:val="bottom"/>
            <w:hideMark/>
          </w:tcPr>
          <w:p w14:paraId="4E798DD7"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72 330  </w:t>
            </w:r>
          </w:p>
        </w:tc>
        <w:tc>
          <w:tcPr>
            <w:tcW w:w="1768" w:type="dxa"/>
            <w:gridSpan w:val="2"/>
            <w:tcBorders>
              <w:top w:val="nil"/>
              <w:left w:val="nil"/>
              <w:bottom w:val="single" w:sz="4" w:space="0" w:color="auto"/>
              <w:right w:val="nil"/>
            </w:tcBorders>
            <w:shd w:val="clear" w:color="auto" w:fill="auto"/>
            <w:noWrap/>
            <w:vAlign w:val="bottom"/>
            <w:hideMark/>
          </w:tcPr>
          <w:p w14:paraId="28436060"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46 650  </w:t>
            </w:r>
          </w:p>
        </w:tc>
      </w:tr>
      <w:tr w:rsidR="008F3FFC" w:rsidRPr="008F3FFC" w14:paraId="6CC259B4"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78375B9C"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7EC25C50"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015C77F4"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1 155 362  </w:t>
            </w:r>
          </w:p>
        </w:tc>
        <w:tc>
          <w:tcPr>
            <w:tcW w:w="1768" w:type="dxa"/>
            <w:gridSpan w:val="2"/>
            <w:tcBorders>
              <w:top w:val="nil"/>
              <w:left w:val="nil"/>
              <w:bottom w:val="nil"/>
              <w:right w:val="nil"/>
            </w:tcBorders>
            <w:shd w:val="clear" w:color="auto" w:fill="auto"/>
            <w:noWrap/>
            <w:vAlign w:val="bottom"/>
            <w:hideMark/>
          </w:tcPr>
          <w:p w14:paraId="53728E1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677 750  </w:t>
            </w:r>
          </w:p>
        </w:tc>
      </w:tr>
      <w:tr w:rsidR="008F3FFC" w:rsidRPr="008F3FFC" w14:paraId="1D2993BE"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76F84706"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Actifs à long terme</w:t>
            </w:r>
          </w:p>
        </w:tc>
        <w:tc>
          <w:tcPr>
            <w:tcW w:w="1769" w:type="dxa"/>
            <w:gridSpan w:val="2"/>
            <w:tcBorders>
              <w:top w:val="nil"/>
              <w:left w:val="nil"/>
              <w:bottom w:val="nil"/>
              <w:right w:val="nil"/>
            </w:tcBorders>
            <w:shd w:val="clear" w:color="auto" w:fill="auto"/>
            <w:noWrap/>
            <w:vAlign w:val="bottom"/>
            <w:hideMark/>
          </w:tcPr>
          <w:p w14:paraId="2DC99C1B"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2A767314"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71E9E26F"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5F15B2D1"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5E79F11D"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Terrain</w:t>
            </w:r>
          </w:p>
        </w:tc>
        <w:tc>
          <w:tcPr>
            <w:tcW w:w="1769" w:type="dxa"/>
            <w:gridSpan w:val="2"/>
            <w:tcBorders>
              <w:top w:val="nil"/>
              <w:left w:val="nil"/>
              <w:bottom w:val="nil"/>
              <w:right w:val="nil"/>
            </w:tcBorders>
            <w:shd w:val="clear" w:color="auto" w:fill="auto"/>
            <w:noWrap/>
            <w:vAlign w:val="bottom"/>
            <w:hideMark/>
          </w:tcPr>
          <w:p w14:paraId="0723C2AD"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1 400 000  </w:t>
            </w:r>
          </w:p>
        </w:tc>
        <w:tc>
          <w:tcPr>
            <w:tcW w:w="1768" w:type="dxa"/>
            <w:gridSpan w:val="2"/>
            <w:tcBorders>
              <w:top w:val="nil"/>
              <w:left w:val="nil"/>
              <w:bottom w:val="nil"/>
              <w:right w:val="nil"/>
            </w:tcBorders>
            <w:shd w:val="clear" w:color="auto" w:fill="auto"/>
            <w:noWrap/>
            <w:vAlign w:val="bottom"/>
            <w:hideMark/>
          </w:tcPr>
          <w:p w14:paraId="01F011DC"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1 400 000  </w:t>
            </w:r>
          </w:p>
        </w:tc>
      </w:tr>
      <w:tr w:rsidR="008F3FFC" w:rsidRPr="008F3FFC" w14:paraId="666FB759"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34A0C166"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16284764"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Bâtiment</w:t>
            </w:r>
          </w:p>
        </w:tc>
        <w:tc>
          <w:tcPr>
            <w:tcW w:w="1769" w:type="dxa"/>
            <w:gridSpan w:val="2"/>
            <w:tcBorders>
              <w:top w:val="nil"/>
              <w:left w:val="nil"/>
              <w:bottom w:val="nil"/>
              <w:right w:val="nil"/>
            </w:tcBorders>
            <w:shd w:val="clear" w:color="auto" w:fill="auto"/>
            <w:noWrap/>
            <w:vAlign w:val="bottom"/>
            <w:hideMark/>
          </w:tcPr>
          <w:p w14:paraId="224778EF"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3 114 160  </w:t>
            </w:r>
          </w:p>
        </w:tc>
        <w:tc>
          <w:tcPr>
            <w:tcW w:w="1768" w:type="dxa"/>
            <w:gridSpan w:val="2"/>
            <w:tcBorders>
              <w:top w:val="nil"/>
              <w:left w:val="nil"/>
              <w:bottom w:val="nil"/>
              <w:right w:val="nil"/>
            </w:tcBorders>
            <w:shd w:val="clear" w:color="auto" w:fill="auto"/>
            <w:noWrap/>
            <w:vAlign w:val="bottom"/>
            <w:hideMark/>
          </w:tcPr>
          <w:p w14:paraId="2AF725BE"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3 150 000  </w:t>
            </w:r>
          </w:p>
        </w:tc>
      </w:tr>
      <w:tr w:rsidR="008F3FFC" w:rsidRPr="008F3FFC" w14:paraId="492AEF3A"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66D9BC8D"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4A236AA7"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Matériel roulant</w:t>
            </w:r>
          </w:p>
        </w:tc>
        <w:tc>
          <w:tcPr>
            <w:tcW w:w="1769" w:type="dxa"/>
            <w:gridSpan w:val="2"/>
            <w:tcBorders>
              <w:top w:val="nil"/>
              <w:left w:val="nil"/>
              <w:bottom w:val="nil"/>
              <w:right w:val="nil"/>
            </w:tcBorders>
            <w:shd w:val="clear" w:color="auto" w:fill="auto"/>
            <w:noWrap/>
            <w:vAlign w:val="bottom"/>
            <w:hideMark/>
          </w:tcPr>
          <w:p w14:paraId="4BBF650E"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132 100  </w:t>
            </w:r>
          </w:p>
        </w:tc>
        <w:tc>
          <w:tcPr>
            <w:tcW w:w="1768" w:type="dxa"/>
            <w:gridSpan w:val="2"/>
            <w:tcBorders>
              <w:top w:val="nil"/>
              <w:left w:val="nil"/>
              <w:bottom w:val="nil"/>
              <w:right w:val="nil"/>
            </w:tcBorders>
            <w:shd w:val="clear" w:color="auto" w:fill="auto"/>
            <w:noWrap/>
            <w:vAlign w:val="bottom"/>
            <w:hideMark/>
          </w:tcPr>
          <w:p w14:paraId="0894A281"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95 010  </w:t>
            </w:r>
          </w:p>
        </w:tc>
      </w:tr>
      <w:tr w:rsidR="008F3FFC" w:rsidRPr="008F3FFC" w14:paraId="2B1E5775"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0F285F09"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1AD2A361"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Matériel informatique</w:t>
            </w:r>
          </w:p>
        </w:tc>
        <w:tc>
          <w:tcPr>
            <w:tcW w:w="1769" w:type="dxa"/>
            <w:gridSpan w:val="2"/>
            <w:tcBorders>
              <w:top w:val="nil"/>
              <w:left w:val="nil"/>
              <w:bottom w:val="nil"/>
              <w:right w:val="nil"/>
            </w:tcBorders>
            <w:shd w:val="clear" w:color="auto" w:fill="auto"/>
            <w:noWrap/>
            <w:vAlign w:val="bottom"/>
            <w:hideMark/>
          </w:tcPr>
          <w:p w14:paraId="1DD2822D"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52 010  </w:t>
            </w:r>
          </w:p>
        </w:tc>
        <w:tc>
          <w:tcPr>
            <w:tcW w:w="1768" w:type="dxa"/>
            <w:gridSpan w:val="2"/>
            <w:tcBorders>
              <w:top w:val="nil"/>
              <w:left w:val="nil"/>
              <w:bottom w:val="nil"/>
              <w:right w:val="nil"/>
            </w:tcBorders>
            <w:shd w:val="clear" w:color="auto" w:fill="auto"/>
            <w:noWrap/>
            <w:vAlign w:val="bottom"/>
            <w:hideMark/>
          </w:tcPr>
          <w:p w14:paraId="2FD8CC32"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34 300  </w:t>
            </w:r>
          </w:p>
        </w:tc>
      </w:tr>
      <w:tr w:rsidR="008F3FFC" w:rsidRPr="008F3FFC" w14:paraId="7F3A8293"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60DED4F"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1F55C652"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Placement</w:t>
            </w:r>
          </w:p>
        </w:tc>
        <w:tc>
          <w:tcPr>
            <w:tcW w:w="1769" w:type="dxa"/>
            <w:gridSpan w:val="2"/>
            <w:tcBorders>
              <w:top w:val="nil"/>
              <w:left w:val="nil"/>
              <w:bottom w:val="single" w:sz="4" w:space="0" w:color="auto"/>
              <w:right w:val="nil"/>
            </w:tcBorders>
            <w:shd w:val="clear" w:color="auto" w:fill="auto"/>
            <w:noWrap/>
            <w:vAlign w:val="bottom"/>
            <w:hideMark/>
          </w:tcPr>
          <w:p w14:paraId="38A5EA5E"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300 000  </w:t>
            </w:r>
          </w:p>
        </w:tc>
        <w:tc>
          <w:tcPr>
            <w:tcW w:w="1768" w:type="dxa"/>
            <w:gridSpan w:val="2"/>
            <w:tcBorders>
              <w:top w:val="nil"/>
              <w:left w:val="nil"/>
              <w:bottom w:val="single" w:sz="4" w:space="0" w:color="auto"/>
              <w:right w:val="nil"/>
            </w:tcBorders>
            <w:shd w:val="clear" w:color="auto" w:fill="auto"/>
            <w:noWrap/>
            <w:vAlign w:val="bottom"/>
            <w:hideMark/>
          </w:tcPr>
          <w:p w14:paraId="501CE2ED" w14:textId="41CCD24F" w:rsidR="008F3FFC" w:rsidRPr="008F3FFC" w:rsidRDefault="00113A72" w:rsidP="00113A72">
            <w:pPr>
              <w:spacing w:after="0" w:line="240" w:lineRule="auto"/>
              <w:ind w:left="734" w:firstLine="14"/>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w:t>
            </w:r>
          </w:p>
        </w:tc>
      </w:tr>
      <w:tr w:rsidR="008F3FFC" w:rsidRPr="008F3FFC" w14:paraId="37DCD334"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02B03180"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3C67A4C9"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6F299015"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4 998 270  </w:t>
            </w:r>
          </w:p>
        </w:tc>
        <w:tc>
          <w:tcPr>
            <w:tcW w:w="1768" w:type="dxa"/>
            <w:gridSpan w:val="2"/>
            <w:tcBorders>
              <w:top w:val="nil"/>
              <w:left w:val="nil"/>
              <w:bottom w:val="nil"/>
              <w:right w:val="nil"/>
            </w:tcBorders>
            <w:shd w:val="clear" w:color="auto" w:fill="auto"/>
            <w:noWrap/>
            <w:vAlign w:val="bottom"/>
            <w:hideMark/>
          </w:tcPr>
          <w:p w14:paraId="2889570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4 679 310  </w:t>
            </w:r>
          </w:p>
        </w:tc>
      </w:tr>
      <w:tr w:rsidR="008F3FFC" w:rsidRPr="008F3FFC" w14:paraId="2A551AA4"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2D9F510D"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53F52D6C"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7FDC6FEE" w14:textId="77777777" w:rsidR="008F3FFC" w:rsidRPr="008F3FFC" w:rsidRDefault="008F3FFC" w:rsidP="008F3FFC">
            <w:pPr>
              <w:spacing w:after="0" w:line="240" w:lineRule="auto"/>
              <w:rPr>
                <w:rFonts w:ascii="Arial" w:eastAsia="Times New Roman" w:hAnsi="Arial" w:cs="Arial"/>
                <w:lang w:val="fr-CA" w:eastAsia="fr-CA"/>
              </w:rPr>
            </w:pPr>
          </w:p>
        </w:tc>
        <w:tc>
          <w:tcPr>
            <w:tcW w:w="1768" w:type="dxa"/>
            <w:gridSpan w:val="2"/>
            <w:tcBorders>
              <w:top w:val="nil"/>
              <w:left w:val="nil"/>
              <w:bottom w:val="nil"/>
              <w:right w:val="nil"/>
            </w:tcBorders>
            <w:shd w:val="clear" w:color="auto" w:fill="auto"/>
            <w:noWrap/>
            <w:vAlign w:val="bottom"/>
            <w:hideMark/>
          </w:tcPr>
          <w:p w14:paraId="46BF0CA6"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74824FA4" w14:textId="77777777" w:rsidTr="003123CB">
        <w:trPr>
          <w:trHeight w:val="310"/>
        </w:trPr>
        <w:tc>
          <w:tcPr>
            <w:tcW w:w="804" w:type="dxa"/>
            <w:gridSpan w:val="2"/>
            <w:tcBorders>
              <w:top w:val="nil"/>
              <w:left w:val="nil"/>
              <w:bottom w:val="nil"/>
              <w:right w:val="nil"/>
            </w:tcBorders>
            <w:shd w:val="clear" w:color="auto" w:fill="auto"/>
            <w:noWrap/>
            <w:vAlign w:val="bottom"/>
            <w:hideMark/>
          </w:tcPr>
          <w:p w14:paraId="1DEBD35B"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7B18125C"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single" w:sz="4" w:space="0" w:color="auto"/>
              <w:left w:val="nil"/>
              <w:bottom w:val="double" w:sz="6" w:space="0" w:color="auto"/>
              <w:right w:val="nil"/>
            </w:tcBorders>
            <w:shd w:val="clear" w:color="auto" w:fill="auto"/>
            <w:noWrap/>
            <w:vAlign w:val="bottom"/>
            <w:hideMark/>
          </w:tcPr>
          <w:p w14:paraId="65855E7D"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6 153 632  </w:t>
            </w:r>
          </w:p>
        </w:tc>
        <w:tc>
          <w:tcPr>
            <w:tcW w:w="1768" w:type="dxa"/>
            <w:gridSpan w:val="2"/>
            <w:tcBorders>
              <w:top w:val="single" w:sz="4" w:space="0" w:color="auto"/>
              <w:left w:val="nil"/>
              <w:bottom w:val="double" w:sz="6" w:space="0" w:color="auto"/>
              <w:right w:val="nil"/>
            </w:tcBorders>
            <w:shd w:val="clear" w:color="auto" w:fill="auto"/>
            <w:noWrap/>
            <w:vAlign w:val="bottom"/>
            <w:hideMark/>
          </w:tcPr>
          <w:p w14:paraId="4886C00B"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5 357 060  </w:t>
            </w:r>
          </w:p>
        </w:tc>
      </w:tr>
      <w:tr w:rsidR="008F3FFC" w:rsidRPr="008F3FFC" w14:paraId="6D9F0EAC"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0B525C1C"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Passif</w:t>
            </w:r>
          </w:p>
        </w:tc>
        <w:tc>
          <w:tcPr>
            <w:tcW w:w="1769" w:type="dxa"/>
            <w:gridSpan w:val="2"/>
            <w:tcBorders>
              <w:top w:val="nil"/>
              <w:left w:val="nil"/>
              <w:bottom w:val="nil"/>
              <w:right w:val="nil"/>
            </w:tcBorders>
            <w:shd w:val="clear" w:color="auto" w:fill="auto"/>
            <w:noWrap/>
            <w:vAlign w:val="bottom"/>
            <w:hideMark/>
          </w:tcPr>
          <w:p w14:paraId="71A4491A"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46956DB8"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07C323A2"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0A02CCBB"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Passifs à court terme</w:t>
            </w:r>
          </w:p>
        </w:tc>
        <w:tc>
          <w:tcPr>
            <w:tcW w:w="1769" w:type="dxa"/>
            <w:gridSpan w:val="2"/>
            <w:tcBorders>
              <w:top w:val="nil"/>
              <w:left w:val="nil"/>
              <w:bottom w:val="nil"/>
              <w:right w:val="nil"/>
            </w:tcBorders>
            <w:shd w:val="clear" w:color="auto" w:fill="auto"/>
            <w:noWrap/>
            <w:vAlign w:val="bottom"/>
            <w:hideMark/>
          </w:tcPr>
          <w:p w14:paraId="2874D94F"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25C16818"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7E103604"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643AB931"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3BDF879C"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Fournisseurs</w:t>
            </w:r>
          </w:p>
        </w:tc>
        <w:tc>
          <w:tcPr>
            <w:tcW w:w="1769" w:type="dxa"/>
            <w:gridSpan w:val="2"/>
            <w:tcBorders>
              <w:top w:val="nil"/>
              <w:left w:val="nil"/>
              <w:bottom w:val="nil"/>
              <w:right w:val="nil"/>
            </w:tcBorders>
            <w:shd w:val="clear" w:color="auto" w:fill="auto"/>
            <w:noWrap/>
            <w:vAlign w:val="bottom"/>
            <w:hideMark/>
          </w:tcPr>
          <w:p w14:paraId="09623A5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303 020  </w:t>
            </w:r>
          </w:p>
        </w:tc>
        <w:tc>
          <w:tcPr>
            <w:tcW w:w="1768" w:type="dxa"/>
            <w:gridSpan w:val="2"/>
            <w:tcBorders>
              <w:top w:val="nil"/>
              <w:left w:val="nil"/>
              <w:bottom w:val="nil"/>
              <w:right w:val="nil"/>
            </w:tcBorders>
            <w:shd w:val="clear" w:color="auto" w:fill="auto"/>
            <w:noWrap/>
            <w:vAlign w:val="bottom"/>
            <w:hideMark/>
          </w:tcPr>
          <w:p w14:paraId="18653789"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295 460  </w:t>
            </w:r>
          </w:p>
        </w:tc>
      </w:tr>
      <w:tr w:rsidR="008F3FFC" w:rsidRPr="008F3FFC" w14:paraId="021FF8D1"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EF540F2"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31C969BE"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Salaires à payer</w:t>
            </w:r>
          </w:p>
        </w:tc>
        <w:tc>
          <w:tcPr>
            <w:tcW w:w="1769" w:type="dxa"/>
            <w:gridSpan w:val="2"/>
            <w:tcBorders>
              <w:top w:val="nil"/>
              <w:left w:val="nil"/>
              <w:bottom w:val="nil"/>
              <w:right w:val="nil"/>
            </w:tcBorders>
            <w:shd w:val="clear" w:color="auto" w:fill="auto"/>
            <w:noWrap/>
            <w:vAlign w:val="bottom"/>
            <w:hideMark/>
          </w:tcPr>
          <w:p w14:paraId="16EA7219"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37 470  </w:t>
            </w:r>
          </w:p>
        </w:tc>
        <w:tc>
          <w:tcPr>
            <w:tcW w:w="1768" w:type="dxa"/>
            <w:gridSpan w:val="2"/>
            <w:tcBorders>
              <w:top w:val="nil"/>
              <w:left w:val="nil"/>
              <w:bottom w:val="nil"/>
              <w:right w:val="nil"/>
            </w:tcBorders>
            <w:shd w:val="clear" w:color="auto" w:fill="auto"/>
            <w:noWrap/>
            <w:vAlign w:val="bottom"/>
            <w:hideMark/>
          </w:tcPr>
          <w:p w14:paraId="3B27D4E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37 860  </w:t>
            </w:r>
          </w:p>
        </w:tc>
      </w:tr>
      <w:tr w:rsidR="008F3FFC" w:rsidRPr="008F3FFC" w14:paraId="14632EE4"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1F991B4E"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4FB94DB6"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Impôt à payer</w:t>
            </w:r>
          </w:p>
        </w:tc>
        <w:tc>
          <w:tcPr>
            <w:tcW w:w="1769" w:type="dxa"/>
            <w:gridSpan w:val="2"/>
            <w:tcBorders>
              <w:top w:val="nil"/>
              <w:left w:val="nil"/>
              <w:bottom w:val="nil"/>
              <w:right w:val="nil"/>
            </w:tcBorders>
            <w:shd w:val="clear" w:color="auto" w:fill="auto"/>
            <w:noWrap/>
            <w:vAlign w:val="bottom"/>
            <w:hideMark/>
          </w:tcPr>
          <w:p w14:paraId="12E72FD0"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76 290  </w:t>
            </w:r>
          </w:p>
        </w:tc>
        <w:tc>
          <w:tcPr>
            <w:tcW w:w="1768" w:type="dxa"/>
            <w:gridSpan w:val="2"/>
            <w:tcBorders>
              <w:top w:val="nil"/>
              <w:left w:val="nil"/>
              <w:bottom w:val="nil"/>
              <w:right w:val="nil"/>
            </w:tcBorders>
            <w:shd w:val="clear" w:color="auto" w:fill="auto"/>
            <w:noWrap/>
            <w:vAlign w:val="bottom"/>
            <w:hideMark/>
          </w:tcPr>
          <w:p w14:paraId="4A21F93B"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38 170  </w:t>
            </w:r>
          </w:p>
        </w:tc>
      </w:tr>
      <w:tr w:rsidR="008F3FFC" w:rsidRPr="008F3FFC" w14:paraId="5CC5E58C"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3C0AAE3B"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00CAD944"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Tranche courante de la dette bancaire</w:t>
            </w:r>
          </w:p>
        </w:tc>
        <w:tc>
          <w:tcPr>
            <w:tcW w:w="1769" w:type="dxa"/>
            <w:gridSpan w:val="2"/>
            <w:tcBorders>
              <w:top w:val="nil"/>
              <w:left w:val="nil"/>
              <w:bottom w:val="single" w:sz="4" w:space="0" w:color="auto"/>
              <w:right w:val="nil"/>
            </w:tcBorders>
            <w:shd w:val="clear" w:color="auto" w:fill="auto"/>
            <w:noWrap/>
            <w:vAlign w:val="bottom"/>
            <w:hideMark/>
          </w:tcPr>
          <w:p w14:paraId="00FDB24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500 000  </w:t>
            </w:r>
          </w:p>
        </w:tc>
        <w:tc>
          <w:tcPr>
            <w:tcW w:w="1768" w:type="dxa"/>
            <w:gridSpan w:val="2"/>
            <w:tcBorders>
              <w:top w:val="nil"/>
              <w:left w:val="nil"/>
              <w:bottom w:val="single" w:sz="4" w:space="0" w:color="auto"/>
              <w:right w:val="nil"/>
            </w:tcBorders>
            <w:shd w:val="clear" w:color="auto" w:fill="auto"/>
            <w:noWrap/>
            <w:vAlign w:val="bottom"/>
            <w:hideMark/>
          </w:tcPr>
          <w:p w14:paraId="1FAD7749"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500 000  </w:t>
            </w:r>
          </w:p>
        </w:tc>
      </w:tr>
      <w:tr w:rsidR="008F3FFC" w:rsidRPr="008F3FFC" w14:paraId="6E586B36"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2F041BFE"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4BB29F43"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1E94ABD4"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916 780  </w:t>
            </w:r>
          </w:p>
        </w:tc>
        <w:tc>
          <w:tcPr>
            <w:tcW w:w="1768" w:type="dxa"/>
            <w:gridSpan w:val="2"/>
            <w:tcBorders>
              <w:top w:val="nil"/>
              <w:left w:val="nil"/>
              <w:bottom w:val="nil"/>
              <w:right w:val="nil"/>
            </w:tcBorders>
            <w:shd w:val="clear" w:color="auto" w:fill="auto"/>
            <w:noWrap/>
            <w:vAlign w:val="bottom"/>
            <w:hideMark/>
          </w:tcPr>
          <w:p w14:paraId="4890995D"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871 490  </w:t>
            </w:r>
          </w:p>
        </w:tc>
      </w:tr>
      <w:tr w:rsidR="008F3FFC" w:rsidRPr="008F3FFC" w14:paraId="1EA61919"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5115DC12"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Passif à long terme</w:t>
            </w:r>
          </w:p>
        </w:tc>
        <w:tc>
          <w:tcPr>
            <w:tcW w:w="1769" w:type="dxa"/>
            <w:gridSpan w:val="2"/>
            <w:tcBorders>
              <w:top w:val="nil"/>
              <w:left w:val="nil"/>
              <w:bottom w:val="nil"/>
              <w:right w:val="nil"/>
            </w:tcBorders>
            <w:shd w:val="clear" w:color="auto" w:fill="auto"/>
            <w:noWrap/>
            <w:vAlign w:val="bottom"/>
            <w:hideMark/>
          </w:tcPr>
          <w:p w14:paraId="4EA87648"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2FCE7688"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4EB11297"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651D97D1"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3B560E8F"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Dette bancaire</w:t>
            </w:r>
          </w:p>
        </w:tc>
        <w:tc>
          <w:tcPr>
            <w:tcW w:w="1769" w:type="dxa"/>
            <w:gridSpan w:val="2"/>
            <w:tcBorders>
              <w:top w:val="nil"/>
              <w:left w:val="nil"/>
              <w:bottom w:val="single" w:sz="4" w:space="0" w:color="auto"/>
              <w:right w:val="nil"/>
            </w:tcBorders>
            <w:shd w:val="clear" w:color="auto" w:fill="auto"/>
            <w:noWrap/>
            <w:vAlign w:val="bottom"/>
            <w:hideMark/>
          </w:tcPr>
          <w:p w14:paraId="6F79516C"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3 000 000  </w:t>
            </w:r>
          </w:p>
        </w:tc>
        <w:tc>
          <w:tcPr>
            <w:tcW w:w="1768" w:type="dxa"/>
            <w:gridSpan w:val="2"/>
            <w:tcBorders>
              <w:top w:val="nil"/>
              <w:left w:val="nil"/>
              <w:bottom w:val="single" w:sz="4" w:space="0" w:color="auto"/>
              <w:right w:val="nil"/>
            </w:tcBorders>
            <w:shd w:val="clear" w:color="auto" w:fill="auto"/>
            <w:noWrap/>
            <w:vAlign w:val="bottom"/>
            <w:hideMark/>
          </w:tcPr>
          <w:p w14:paraId="1C359565"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3 500 000  </w:t>
            </w:r>
          </w:p>
        </w:tc>
      </w:tr>
      <w:tr w:rsidR="008F3FFC" w:rsidRPr="008F3FFC" w14:paraId="07686D77"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7A230EF5"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2E01C09F"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144751BB"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3 000 000  </w:t>
            </w:r>
          </w:p>
        </w:tc>
        <w:tc>
          <w:tcPr>
            <w:tcW w:w="1768" w:type="dxa"/>
            <w:gridSpan w:val="2"/>
            <w:tcBorders>
              <w:top w:val="nil"/>
              <w:left w:val="nil"/>
              <w:bottom w:val="nil"/>
              <w:right w:val="nil"/>
            </w:tcBorders>
            <w:shd w:val="clear" w:color="auto" w:fill="auto"/>
            <w:noWrap/>
            <w:vAlign w:val="bottom"/>
            <w:hideMark/>
          </w:tcPr>
          <w:p w14:paraId="0F172EBB"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3 500 000  </w:t>
            </w:r>
          </w:p>
        </w:tc>
      </w:tr>
      <w:tr w:rsidR="008F3FFC" w:rsidRPr="008F3FFC" w14:paraId="72D769B7"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C3C242E"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3A44CA29"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7C0C4B60" w14:textId="77777777" w:rsidR="008F3FFC" w:rsidRPr="008F3FFC" w:rsidRDefault="008F3FFC" w:rsidP="008F3FFC">
            <w:pPr>
              <w:spacing w:after="0" w:line="240" w:lineRule="auto"/>
              <w:rPr>
                <w:rFonts w:ascii="Arial" w:eastAsia="Times New Roman" w:hAnsi="Arial" w:cs="Arial"/>
                <w:lang w:val="fr-CA" w:eastAsia="fr-CA"/>
              </w:rPr>
            </w:pPr>
          </w:p>
        </w:tc>
        <w:tc>
          <w:tcPr>
            <w:tcW w:w="1768" w:type="dxa"/>
            <w:gridSpan w:val="2"/>
            <w:tcBorders>
              <w:top w:val="nil"/>
              <w:left w:val="nil"/>
              <w:bottom w:val="nil"/>
              <w:right w:val="nil"/>
            </w:tcBorders>
            <w:shd w:val="clear" w:color="auto" w:fill="auto"/>
            <w:noWrap/>
            <w:vAlign w:val="bottom"/>
            <w:hideMark/>
          </w:tcPr>
          <w:p w14:paraId="7EB4A2D3"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14AE0839"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4CFF956E"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041471DC"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single" w:sz="4" w:space="0" w:color="auto"/>
              <w:left w:val="nil"/>
              <w:bottom w:val="single" w:sz="4" w:space="0" w:color="auto"/>
              <w:right w:val="nil"/>
            </w:tcBorders>
            <w:shd w:val="clear" w:color="auto" w:fill="auto"/>
            <w:noWrap/>
            <w:vAlign w:val="bottom"/>
            <w:hideMark/>
          </w:tcPr>
          <w:p w14:paraId="1F60B0AF"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3 916 780  </w:t>
            </w:r>
          </w:p>
        </w:tc>
        <w:tc>
          <w:tcPr>
            <w:tcW w:w="1768" w:type="dxa"/>
            <w:gridSpan w:val="2"/>
            <w:tcBorders>
              <w:top w:val="single" w:sz="4" w:space="0" w:color="auto"/>
              <w:left w:val="nil"/>
              <w:bottom w:val="single" w:sz="4" w:space="0" w:color="auto"/>
              <w:right w:val="nil"/>
            </w:tcBorders>
            <w:shd w:val="clear" w:color="auto" w:fill="auto"/>
            <w:noWrap/>
            <w:vAlign w:val="bottom"/>
            <w:hideMark/>
          </w:tcPr>
          <w:p w14:paraId="5B66E00C"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4 371 490  </w:t>
            </w:r>
          </w:p>
        </w:tc>
      </w:tr>
      <w:tr w:rsidR="008F3FFC" w:rsidRPr="008F3FFC" w14:paraId="2868145D" w14:textId="77777777" w:rsidTr="003123CB">
        <w:trPr>
          <w:trHeight w:val="300"/>
        </w:trPr>
        <w:tc>
          <w:tcPr>
            <w:tcW w:w="5788" w:type="dxa"/>
            <w:gridSpan w:val="4"/>
            <w:tcBorders>
              <w:top w:val="nil"/>
              <w:left w:val="nil"/>
              <w:bottom w:val="nil"/>
              <w:right w:val="nil"/>
            </w:tcBorders>
            <w:shd w:val="clear" w:color="auto" w:fill="auto"/>
            <w:noWrap/>
            <w:vAlign w:val="bottom"/>
            <w:hideMark/>
          </w:tcPr>
          <w:p w14:paraId="6D8A5765" w14:textId="77777777"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Capitaux propres</w:t>
            </w:r>
          </w:p>
        </w:tc>
        <w:tc>
          <w:tcPr>
            <w:tcW w:w="1769" w:type="dxa"/>
            <w:gridSpan w:val="2"/>
            <w:tcBorders>
              <w:top w:val="nil"/>
              <w:left w:val="nil"/>
              <w:bottom w:val="nil"/>
              <w:right w:val="nil"/>
            </w:tcBorders>
            <w:shd w:val="clear" w:color="auto" w:fill="auto"/>
            <w:noWrap/>
            <w:vAlign w:val="bottom"/>
            <w:hideMark/>
          </w:tcPr>
          <w:p w14:paraId="6F47A983" w14:textId="77777777" w:rsidR="008F3FFC" w:rsidRPr="008F3FFC" w:rsidRDefault="008F3FFC" w:rsidP="008F3FFC">
            <w:pPr>
              <w:spacing w:after="0" w:line="240" w:lineRule="auto"/>
              <w:rPr>
                <w:rFonts w:ascii="Arial" w:eastAsia="Times New Roman" w:hAnsi="Arial" w:cs="Arial"/>
                <w:color w:val="000000"/>
                <w:lang w:val="fr-CA" w:eastAsia="fr-CA"/>
              </w:rPr>
            </w:pPr>
          </w:p>
        </w:tc>
        <w:tc>
          <w:tcPr>
            <w:tcW w:w="1768" w:type="dxa"/>
            <w:gridSpan w:val="2"/>
            <w:tcBorders>
              <w:top w:val="nil"/>
              <w:left w:val="nil"/>
              <w:bottom w:val="nil"/>
              <w:right w:val="nil"/>
            </w:tcBorders>
            <w:shd w:val="clear" w:color="auto" w:fill="auto"/>
            <w:noWrap/>
            <w:vAlign w:val="bottom"/>
            <w:hideMark/>
          </w:tcPr>
          <w:p w14:paraId="2B3EEF1E"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40BFB42B"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3BE1EBAF"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651B5F61" w14:textId="62F7AAB9"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Capital-actions ordinaire</w:t>
            </w:r>
          </w:p>
        </w:tc>
        <w:tc>
          <w:tcPr>
            <w:tcW w:w="1769" w:type="dxa"/>
            <w:gridSpan w:val="2"/>
            <w:tcBorders>
              <w:top w:val="nil"/>
              <w:left w:val="nil"/>
              <w:bottom w:val="nil"/>
              <w:right w:val="nil"/>
            </w:tcBorders>
            <w:shd w:val="clear" w:color="auto" w:fill="auto"/>
            <w:noWrap/>
            <w:vAlign w:val="bottom"/>
            <w:hideMark/>
          </w:tcPr>
          <w:p w14:paraId="6626FF07"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300 000  </w:t>
            </w:r>
          </w:p>
        </w:tc>
        <w:tc>
          <w:tcPr>
            <w:tcW w:w="1768" w:type="dxa"/>
            <w:gridSpan w:val="2"/>
            <w:tcBorders>
              <w:top w:val="nil"/>
              <w:left w:val="nil"/>
              <w:bottom w:val="nil"/>
              <w:right w:val="nil"/>
            </w:tcBorders>
            <w:shd w:val="clear" w:color="auto" w:fill="auto"/>
            <w:noWrap/>
            <w:vAlign w:val="bottom"/>
            <w:hideMark/>
          </w:tcPr>
          <w:p w14:paraId="011293E0"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300 000  </w:t>
            </w:r>
          </w:p>
        </w:tc>
      </w:tr>
      <w:tr w:rsidR="008F3FFC" w:rsidRPr="008F3FFC" w14:paraId="16211777"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156FAD84"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7860625D" w14:textId="4B847C06"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Capital-actions privilégié</w:t>
            </w:r>
          </w:p>
        </w:tc>
        <w:tc>
          <w:tcPr>
            <w:tcW w:w="1769" w:type="dxa"/>
            <w:gridSpan w:val="2"/>
            <w:tcBorders>
              <w:top w:val="nil"/>
              <w:left w:val="nil"/>
              <w:bottom w:val="nil"/>
              <w:right w:val="nil"/>
            </w:tcBorders>
            <w:shd w:val="clear" w:color="auto" w:fill="auto"/>
            <w:noWrap/>
            <w:vAlign w:val="bottom"/>
            <w:hideMark/>
          </w:tcPr>
          <w:p w14:paraId="24AA7995"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500 000  </w:t>
            </w:r>
          </w:p>
        </w:tc>
        <w:tc>
          <w:tcPr>
            <w:tcW w:w="1768" w:type="dxa"/>
            <w:gridSpan w:val="2"/>
            <w:tcBorders>
              <w:top w:val="nil"/>
              <w:left w:val="nil"/>
              <w:bottom w:val="nil"/>
              <w:right w:val="nil"/>
            </w:tcBorders>
            <w:shd w:val="clear" w:color="auto" w:fill="auto"/>
            <w:noWrap/>
            <w:vAlign w:val="bottom"/>
            <w:hideMark/>
          </w:tcPr>
          <w:p w14:paraId="3B06FCE8" w14:textId="77777777" w:rsidR="008F3FFC" w:rsidRPr="008F3FFC" w:rsidRDefault="008F3FFC" w:rsidP="00113A72">
            <w:pPr>
              <w:spacing w:after="0" w:line="240" w:lineRule="auto"/>
              <w:ind w:right="185"/>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    </w:t>
            </w:r>
          </w:p>
        </w:tc>
      </w:tr>
      <w:tr w:rsidR="008F3FFC" w:rsidRPr="008F3FFC" w14:paraId="499C83DF"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0E8DF924"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779B836F" w14:textId="76A50722" w:rsidR="008F3FFC" w:rsidRPr="008F3FFC" w:rsidRDefault="008F3FFC" w:rsidP="008F3FFC">
            <w:pPr>
              <w:spacing w:after="0" w:line="240" w:lineRule="auto"/>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Bénéfices non </w:t>
            </w:r>
            <w:r w:rsidR="00175B5F">
              <w:rPr>
                <w:rFonts w:ascii="Arial" w:eastAsia="Times New Roman" w:hAnsi="Arial" w:cs="Arial"/>
                <w:color w:val="000000"/>
                <w:lang w:val="fr-CA" w:eastAsia="fr-CA"/>
              </w:rPr>
              <w:t>répartis</w:t>
            </w:r>
          </w:p>
        </w:tc>
        <w:tc>
          <w:tcPr>
            <w:tcW w:w="1769" w:type="dxa"/>
            <w:gridSpan w:val="2"/>
            <w:tcBorders>
              <w:top w:val="nil"/>
              <w:left w:val="nil"/>
              <w:bottom w:val="single" w:sz="4" w:space="0" w:color="auto"/>
              <w:right w:val="nil"/>
            </w:tcBorders>
            <w:shd w:val="clear" w:color="auto" w:fill="auto"/>
            <w:noWrap/>
            <w:vAlign w:val="bottom"/>
            <w:hideMark/>
          </w:tcPr>
          <w:p w14:paraId="240E43B8"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1 436 852  </w:t>
            </w:r>
          </w:p>
        </w:tc>
        <w:tc>
          <w:tcPr>
            <w:tcW w:w="1768" w:type="dxa"/>
            <w:gridSpan w:val="2"/>
            <w:tcBorders>
              <w:top w:val="nil"/>
              <w:left w:val="nil"/>
              <w:bottom w:val="single" w:sz="4" w:space="0" w:color="auto"/>
              <w:right w:val="nil"/>
            </w:tcBorders>
            <w:shd w:val="clear" w:color="auto" w:fill="auto"/>
            <w:noWrap/>
            <w:vAlign w:val="bottom"/>
            <w:hideMark/>
          </w:tcPr>
          <w:p w14:paraId="5248B033"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685 570  </w:t>
            </w:r>
          </w:p>
        </w:tc>
      </w:tr>
      <w:tr w:rsidR="008F3FFC" w:rsidRPr="008F3FFC" w14:paraId="70C70C0B"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147BD8B5"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6E35514C"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single" w:sz="4" w:space="0" w:color="auto"/>
              <w:right w:val="nil"/>
            </w:tcBorders>
            <w:shd w:val="clear" w:color="auto" w:fill="auto"/>
            <w:noWrap/>
            <w:vAlign w:val="bottom"/>
            <w:hideMark/>
          </w:tcPr>
          <w:p w14:paraId="0E7CBDA2"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2 236 852  </w:t>
            </w:r>
          </w:p>
        </w:tc>
        <w:tc>
          <w:tcPr>
            <w:tcW w:w="1768" w:type="dxa"/>
            <w:gridSpan w:val="2"/>
            <w:tcBorders>
              <w:top w:val="nil"/>
              <w:left w:val="nil"/>
              <w:bottom w:val="single" w:sz="4" w:space="0" w:color="auto"/>
              <w:right w:val="nil"/>
            </w:tcBorders>
            <w:shd w:val="clear" w:color="auto" w:fill="auto"/>
            <w:noWrap/>
            <w:vAlign w:val="bottom"/>
            <w:hideMark/>
          </w:tcPr>
          <w:p w14:paraId="6283AE6A"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985 570  </w:t>
            </w:r>
          </w:p>
        </w:tc>
      </w:tr>
      <w:tr w:rsidR="008F3FFC" w:rsidRPr="008F3FFC" w14:paraId="3551A283" w14:textId="77777777" w:rsidTr="003123CB">
        <w:trPr>
          <w:trHeight w:val="300"/>
        </w:trPr>
        <w:tc>
          <w:tcPr>
            <w:tcW w:w="804" w:type="dxa"/>
            <w:gridSpan w:val="2"/>
            <w:tcBorders>
              <w:top w:val="nil"/>
              <w:left w:val="nil"/>
              <w:bottom w:val="nil"/>
              <w:right w:val="nil"/>
            </w:tcBorders>
            <w:shd w:val="clear" w:color="auto" w:fill="auto"/>
            <w:noWrap/>
            <w:vAlign w:val="bottom"/>
            <w:hideMark/>
          </w:tcPr>
          <w:p w14:paraId="1F2605A6" w14:textId="77777777" w:rsidR="008F3FFC" w:rsidRPr="008F3FFC" w:rsidRDefault="008F3FFC" w:rsidP="008F3FFC">
            <w:pPr>
              <w:spacing w:after="0" w:line="240" w:lineRule="auto"/>
              <w:jc w:val="center"/>
              <w:rPr>
                <w:rFonts w:ascii="Arial" w:eastAsia="Times New Roman" w:hAnsi="Arial" w:cs="Arial"/>
                <w:color w:val="000000"/>
                <w:lang w:val="fr-CA" w:eastAsia="fr-CA"/>
              </w:rPr>
            </w:pPr>
          </w:p>
        </w:tc>
        <w:tc>
          <w:tcPr>
            <w:tcW w:w="4984" w:type="dxa"/>
            <w:gridSpan w:val="2"/>
            <w:tcBorders>
              <w:top w:val="nil"/>
              <w:left w:val="nil"/>
              <w:bottom w:val="nil"/>
              <w:right w:val="nil"/>
            </w:tcBorders>
            <w:shd w:val="clear" w:color="auto" w:fill="auto"/>
            <w:noWrap/>
            <w:vAlign w:val="bottom"/>
            <w:hideMark/>
          </w:tcPr>
          <w:p w14:paraId="10B36A54"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nil"/>
              <w:left w:val="nil"/>
              <w:bottom w:val="nil"/>
              <w:right w:val="nil"/>
            </w:tcBorders>
            <w:shd w:val="clear" w:color="auto" w:fill="auto"/>
            <w:noWrap/>
            <w:vAlign w:val="bottom"/>
            <w:hideMark/>
          </w:tcPr>
          <w:p w14:paraId="4E02D4C2" w14:textId="77777777" w:rsidR="008F3FFC" w:rsidRPr="008F3FFC" w:rsidRDefault="008F3FFC" w:rsidP="008F3FFC">
            <w:pPr>
              <w:spacing w:after="0" w:line="240" w:lineRule="auto"/>
              <w:rPr>
                <w:rFonts w:ascii="Arial" w:eastAsia="Times New Roman" w:hAnsi="Arial" w:cs="Arial"/>
                <w:lang w:val="fr-CA" w:eastAsia="fr-CA"/>
              </w:rPr>
            </w:pPr>
          </w:p>
        </w:tc>
        <w:tc>
          <w:tcPr>
            <w:tcW w:w="1768" w:type="dxa"/>
            <w:gridSpan w:val="2"/>
            <w:tcBorders>
              <w:top w:val="nil"/>
              <w:left w:val="nil"/>
              <w:bottom w:val="nil"/>
              <w:right w:val="nil"/>
            </w:tcBorders>
            <w:shd w:val="clear" w:color="auto" w:fill="auto"/>
            <w:noWrap/>
            <w:vAlign w:val="bottom"/>
            <w:hideMark/>
          </w:tcPr>
          <w:p w14:paraId="5DA8F1D0" w14:textId="77777777" w:rsidR="008F3FFC" w:rsidRPr="008F3FFC" w:rsidRDefault="008F3FFC" w:rsidP="008F3FFC">
            <w:pPr>
              <w:spacing w:after="0" w:line="240" w:lineRule="auto"/>
              <w:jc w:val="center"/>
              <w:rPr>
                <w:rFonts w:ascii="Arial" w:eastAsia="Times New Roman" w:hAnsi="Arial" w:cs="Arial"/>
                <w:lang w:val="fr-CA" w:eastAsia="fr-CA"/>
              </w:rPr>
            </w:pPr>
          </w:p>
        </w:tc>
      </w:tr>
      <w:tr w:rsidR="008F3FFC" w:rsidRPr="008F3FFC" w14:paraId="1848533F" w14:textId="77777777" w:rsidTr="003123CB">
        <w:trPr>
          <w:trHeight w:val="310"/>
        </w:trPr>
        <w:tc>
          <w:tcPr>
            <w:tcW w:w="804" w:type="dxa"/>
            <w:gridSpan w:val="2"/>
            <w:tcBorders>
              <w:top w:val="nil"/>
              <w:left w:val="nil"/>
              <w:bottom w:val="nil"/>
              <w:right w:val="nil"/>
            </w:tcBorders>
            <w:shd w:val="clear" w:color="auto" w:fill="auto"/>
            <w:noWrap/>
            <w:vAlign w:val="bottom"/>
            <w:hideMark/>
          </w:tcPr>
          <w:p w14:paraId="17D44F4A" w14:textId="77777777" w:rsidR="008F3FFC" w:rsidRPr="008F3FFC" w:rsidRDefault="008F3FFC" w:rsidP="008F3FFC">
            <w:pPr>
              <w:spacing w:after="0" w:line="240" w:lineRule="auto"/>
              <w:jc w:val="center"/>
              <w:rPr>
                <w:rFonts w:ascii="Arial" w:eastAsia="Times New Roman" w:hAnsi="Arial" w:cs="Arial"/>
                <w:lang w:val="fr-CA" w:eastAsia="fr-CA"/>
              </w:rPr>
            </w:pPr>
          </w:p>
        </w:tc>
        <w:tc>
          <w:tcPr>
            <w:tcW w:w="4984" w:type="dxa"/>
            <w:gridSpan w:val="2"/>
            <w:tcBorders>
              <w:top w:val="nil"/>
              <w:left w:val="nil"/>
              <w:bottom w:val="nil"/>
              <w:right w:val="nil"/>
            </w:tcBorders>
            <w:shd w:val="clear" w:color="auto" w:fill="auto"/>
            <w:noWrap/>
            <w:vAlign w:val="bottom"/>
            <w:hideMark/>
          </w:tcPr>
          <w:p w14:paraId="46F2793D" w14:textId="77777777" w:rsidR="008F3FFC" w:rsidRPr="008F3FFC" w:rsidRDefault="008F3FFC" w:rsidP="008F3FFC">
            <w:pPr>
              <w:spacing w:after="0" w:line="240" w:lineRule="auto"/>
              <w:rPr>
                <w:rFonts w:ascii="Arial" w:eastAsia="Times New Roman" w:hAnsi="Arial" w:cs="Arial"/>
                <w:lang w:val="fr-CA" w:eastAsia="fr-CA"/>
              </w:rPr>
            </w:pPr>
          </w:p>
        </w:tc>
        <w:tc>
          <w:tcPr>
            <w:tcW w:w="1769" w:type="dxa"/>
            <w:gridSpan w:val="2"/>
            <w:tcBorders>
              <w:top w:val="single" w:sz="4" w:space="0" w:color="auto"/>
              <w:left w:val="nil"/>
              <w:bottom w:val="double" w:sz="6" w:space="0" w:color="auto"/>
              <w:right w:val="nil"/>
            </w:tcBorders>
            <w:shd w:val="clear" w:color="auto" w:fill="auto"/>
            <w:noWrap/>
            <w:vAlign w:val="bottom"/>
            <w:hideMark/>
          </w:tcPr>
          <w:p w14:paraId="5F21EB34"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6 153 632  </w:t>
            </w:r>
          </w:p>
        </w:tc>
        <w:tc>
          <w:tcPr>
            <w:tcW w:w="1768" w:type="dxa"/>
            <w:gridSpan w:val="2"/>
            <w:tcBorders>
              <w:top w:val="single" w:sz="4" w:space="0" w:color="auto"/>
              <w:left w:val="nil"/>
              <w:bottom w:val="double" w:sz="6" w:space="0" w:color="auto"/>
              <w:right w:val="nil"/>
            </w:tcBorders>
            <w:shd w:val="clear" w:color="auto" w:fill="auto"/>
            <w:noWrap/>
            <w:vAlign w:val="bottom"/>
            <w:hideMark/>
          </w:tcPr>
          <w:p w14:paraId="3349261F" w14:textId="77777777" w:rsidR="008F3FFC" w:rsidRPr="008F3FFC" w:rsidRDefault="008F3FFC" w:rsidP="008F3FFC">
            <w:pPr>
              <w:spacing w:after="0" w:line="240" w:lineRule="auto"/>
              <w:jc w:val="center"/>
              <w:rPr>
                <w:rFonts w:ascii="Arial" w:eastAsia="Times New Roman" w:hAnsi="Arial" w:cs="Arial"/>
                <w:color w:val="000000"/>
                <w:lang w:val="fr-CA" w:eastAsia="fr-CA"/>
              </w:rPr>
            </w:pPr>
            <w:r w:rsidRPr="008F3FFC">
              <w:rPr>
                <w:rFonts w:ascii="Arial" w:eastAsia="Times New Roman" w:hAnsi="Arial" w:cs="Arial"/>
                <w:color w:val="000000"/>
                <w:lang w:val="fr-CA" w:eastAsia="fr-CA"/>
              </w:rPr>
              <w:t xml:space="preserve">       5 357 060  </w:t>
            </w:r>
          </w:p>
        </w:tc>
      </w:tr>
      <w:tr w:rsidR="00DD119A" w:rsidRPr="00DD119A" w14:paraId="1FA63EC3"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521DD198" w14:textId="76B404F6" w:rsidR="00DD119A" w:rsidRPr="00DD119A" w:rsidRDefault="00117775" w:rsidP="00DD119A">
            <w:pPr>
              <w:spacing w:after="0" w:line="240" w:lineRule="auto"/>
              <w:rPr>
                <w:rFonts w:ascii="Arial" w:eastAsia="Times New Roman" w:hAnsi="Arial" w:cs="Arial"/>
                <w:lang w:val="fr-CA" w:eastAsia="fr-CA"/>
              </w:rPr>
            </w:pPr>
            <w:r>
              <w:lastRenderedPageBreak/>
              <w:br w:type="page"/>
            </w:r>
          </w:p>
        </w:tc>
        <w:tc>
          <w:tcPr>
            <w:tcW w:w="3796" w:type="dxa"/>
            <w:gridSpan w:val="2"/>
            <w:tcBorders>
              <w:top w:val="nil"/>
              <w:left w:val="nil"/>
              <w:bottom w:val="nil"/>
              <w:right w:val="nil"/>
            </w:tcBorders>
            <w:shd w:val="clear" w:color="auto" w:fill="auto"/>
            <w:noWrap/>
            <w:vAlign w:val="bottom"/>
            <w:hideMark/>
          </w:tcPr>
          <w:p w14:paraId="5CFE8FDB" w14:textId="77777777" w:rsidR="00DD119A" w:rsidRPr="00DD119A" w:rsidRDefault="00DD119A" w:rsidP="00DD119A">
            <w:pPr>
              <w:spacing w:after="0" w:line="240" w:lineRule="auto"/>
              <w:rPr>
                <w:rFonts w:ascii="Arial" w:eastAsia="Times New Roman" w:hAnsi="Arial" w:cs="Arial"/>
                <w:lang w:val="fr-CA" w:eastAsia="fr-CA"/>
              </w:rPr>
            </w:pPr>
          </w:p>
        </w:tc>
        <w:tc>
          <w:tcPr>
            <w:tcW w:w="4929" w:type="dxa"/>
            <w:gridSpan w:val="4"/>
            <w:tcBorders>
              <w:top w:val="nil"/>
              <w:left w:val="nil"/>
              <w:bottom w:val="nil"/>
            </w:tcBorders>
            <w:shd w:val="clear" w:color="auto" w:fill="auto"/>
            <w:noWrap/>
            <w:vAlign w:val="bottom"/>
            <w:hideMark/>
          </w:tcPr>
          <w:p w14:paraId="675E1706" w14:textId="13C8B1C0" w:rsidR="00DD119A" w:rsidRPr="00DD119A" w:rsidRDefault="00DD119A" w:rsidP="00DD119A">
            <w:pPr>
              <w:spacing w:after="0" w:line="240" w:lineRule="auto"/>
              <w:jc w:val="center"/>
              <w:rPr>
                <w:rFonts w:ascii="Arial" w:eastAsia="Times New Roman" w:hAnsi="Arial" w:cs="Arial"/>
                <w:b/>
                <w:bCs/>
                <w:color w:val="000000"/>
                <w:lang w:val="fr-CA" w:eastAsia="fr-CA"/>
              </w:rPr>
            </w:pPr>
            <w:r w:rsidRPr="00DD119A">
              <w:rPr>
                <w:rFonts w:ascii="Arial" w:eastAsia="Times New Roman" w:hAnsi="Arial" w:cs="Arial"/>
                <w:b/>
                <w:bCs/>
                <w:color w:val="000000"/>
                <w:lang w:val="fr-CA" w:eastAsia="fr-CA"/>
              </w:rPr>
              <w:t xml:space="preserve"> Marc Suppléments </w:t>
            </w:r>
            <w:proofErr w:type="spellStart"/>
            <w:r w:rsidR="00736AD6">
              <w:rPr>
                <w:rFonts w:ascii="Arial" w:eastAsia="Times New Roman" w:hAnsi="Arial" w:cs="Arial"/>
                <w:b/>
                <w:bCs/>
                <w:color w:val="000000"/>
                <w:lang w:val="fr-CA" w:eastAsia="fr-CA"/>
              </w:rPr>
              <w:t>i</w:t>
            </w:r>
            <w:r w:rsidRPr="00DD119A">
              <w:rPr>
                <w:rFonts w:ascii="Arial" w:eastAsia="Times New Roman" w:hAnsi="Arial" w:cs="Arial"/>
                <w:b/>
                <w:bCs/>
                <w:color w:val="000000"/>
                <w:lang w:val="fr-CA" w:eastAsia="fr-CA"/>
              </w:rPr>
              <w:t>nc.</w:t>
            </w:r>
            <w:proofErr w:type="spellEnd"/>
            <w:r w:rsidRPr="00DD119A">
              <w:rPr>
                <w:rFonts w:ascii="Arial" w:eastAsia="Times New Roman" w:hAnsi="Arial" w:cs="Arial"/>
                <w:b/>
                <w:bCs/>
                <w:color w:val="000000"/>
                <w:lang w:val="fr-CA" w:eastAsia="fr-CA"/>
              </w:rPr>
              <w:t xml:space="preserve"> </w:t>
            </w:r>
          </w:p>
        </w:tc>
      </w:tr>
      <w:tr w:rsidR="00DD119A" w:rsidRPr="00DD119A" w14:paraId="2EEB4F02"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47C282CD" w14:textId="77777777" w:rsidR="00DD119A" w:rsidRPr="00DD119A" w:rsidRDefault="00DD119A" w:rsidP="00DD119A">
            <w:pPr>
              <w:spacing w:after="0" w:line="240" w:lineRule="auto"/>
              <w:jc w:val="center"/>
              <w:rPr>
                <w:rFonts w:ascii="Arial" w:eastAsia="Times New Roman" w:hAnsi="Arial" w:cs="Arial"/>
                <w:lang w:val="fr-CA" w:eastAsia="fr-CA"/>
              </w:rPr>
            </w:pPr>
          </w:p>
        </w:tc>
        <w:tc>
          <w:tcPr>
            <w:tcW w:w="3796" w:type="dxa"/>
            <w:gridSpan w:val="2"/>
            <w:tcBorders>
              <w:top w:val="nil"/>
              <w:left w:val="nil"/>
              <w:bottom w:val="nil"/>
              <w:right w:val="nil"/>
            </w:tcBorders>
            <w:shd w:val="clear" w:color="auto" w:fill="auto"/>
            <w:noWrap/>
            <w:vAlign w:val="bottom"/>
            <w:hideMark/>
          </w:tcPr>
          <w:p w14:paraId="0C20C2A6" w14:textId="77777777" w:rsidR="00DD119A" w:rsidRPr="00DD119A" w:rsidRDefault="00DD119A" w:rsidP="00DD119A">
            <w:pPr>
              <w:spacing w:after="0" w:line="240" w:lineRule="auto"/>
              <w:rPr>
                <w:rFonts w:ascii="Arial" w:eastAsia="Times New Roman" w:hAnsi="Arial" w:cs="Arial"/>
                <w:lang w:val="fr-CA" w:eastAsia="fr-CA"/>
              </w:rPr>
            </w:pPr>
          </w:p>
        </w:tc>
        <w:tc>
          <w:tcPr>
            <w:tcW w:w="4929" w:type="dxa"/>
            <w:gridSpan w:val="4"/>
            <w:tcBorders>
              <w:top w:val="nil"/>
              <w:left w:val="nil"/>
              <w:bottom w:val="nil"/>
            </w:tcBorders>
            <w:shd w:val="clear" w:color="auto" w:fill="auto"/>
            <w:noWrap/>
            <w:vAlign w:val="bottom"/>
            <w:hideMark/>
          </w:tcPr>
          <w:p w14:paraId="00A0ABCC" w14:textId="2D41CB94" w:rsidR="00DD119A" w:rsidRPr="00DD119A" w:rsidRDefault="00DD119A" w:rsidP="00DD119A">
            <w:pPr>
              <w:spacing w:after="0" w:line="240" w:lineRule="auto"/>
              <w:jc w:val="center"/>
              <w:rPr>
                <w:rFonts w:ascii="Arial" w:eastAsia="Times New Roman" w:hAnsi="Arial" w:cs="Arial"/>
                <w:b/>
                <w:bCs/>
                <w:color w:val="000000"/>
                <w:lang w:val="fr-CA" w:eastAsia="fr-CA"/>
              </w:rPr>
            </w:pPr>
            <w:r w:rsidRPr="00DD119A">
              <w:rPr>
                <w:rFonts w:ascii="Arial" w:eastAsia="Times New Roman" w:hAnsi="Arial" w:cs="Arial"/>
                <w:b/>
                <w:bCs/>
                <w:color w:val="000000"/>
                <w:lang w:val="fr-CA" w:eastAsia="fr-CA"/>
              </w:rPr>
              <w:t xml:space="preserve"> État </w:t>
            </w:r>
            <w:r w:rsidR="00E957C4" w:rsidRPr="00175B5F">
              <w:rPr>
                <w:rFonts w:ascii="Arial" w:eastAsia="Times New Roman" w:hAnsi="Arial" w:cs="Arial"/>
                <w:b/>
                <w:bCs/>
                <w:color w:val="000000"/>
                <w:lang w:val="fr-CA" w:eastAsia="fr-CA"/>
              </w:rPr>
              <w:t>des résultats</w:t>
            </w:r>
            <w:r w:rsidRPr="00DD119A">
              <w:rPr>
                <w:rFonts w:ascii="Arial" w:eastAsia="Times New Roman" w:hAnsi="Arial" w:cs="Arial"/>
                <w:b/>
                <w:bCs/>
                <w:color w:val="000000"/>
                <w:lang w:val="fr-CA" w:eastAsia="fr-CA"/>
              </w:rPr>
              <w:t xml:space="preserve"> </w:t>
            </w:r>
          </w:p>
        </w:tc>
      </w:tr>
      <w:tr w:rsidR="00DD119A" w:rsidRPr="009D0608" w14:paraId="664F9E01"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1442C56A" w14:textId="77777777" w:rsidR="00DD119A" w:rsidRPr="00DD119A" w:rsidRDefault="00DD119A" w:rsidP="00DD119A">
            <w:pPr>
              <w:spacing w:after="0" w:line="240" w:lineRule="auto"/>
              <w:jc w:val="center"/>
              <w:rPr>
                <w:rFonts w:ascii="Arial" w:eastAsia="Times New Roman" w:hAnsi="Arial" w:cs="Arial"/>
                <w:lang w:val="fr-CA" w:eastAsia="fr-CA"/>
              </w:rPr>
            </w:pPr>
          </w:p>
        </w:tc>
        <w:tc>
          <w:tcPr>
            <w:tcW w:w="3796" w:type="dxa"/>
            <w:gridSpan w:val="2"/>
            <w:tcBorders>
              <w:top w:val="nil"/>
              <w:left w:val="nil"/>
              <w:bottom w:val="nil"/>
              <w:right w:val="nil"/>
            </w:tcBorders>
            <w:shd w:val="clear" w:color="auto" w:fill="auto"/>
            <w:noWrap/>
            <w:vAlign w:val="bottom"/>
            <w:hideMark/>
          </w:tcPr>
          <w:p w14:paraId="609C2FA3" w14:textId="77777777" w:rsidR="00DD119A" w:rsidRPr="00DD119A" w:rsidRDefault="00DD119A" w:rsidP="00DD119A">
            <w:pPr>
              <w:spacing w:after="0" w:line="240" w:lineRule="auto"/>
              <w:rPr>
                <w:rFonts w:ascii="Arial" w:eastAsia="Times New Roman" w:hAnsi="Arial" w:cs="Arial"/>
                <w:lang w:val="fr-CA" w:eastAsia="fr-CA"/>
              </w:rPr>
            </w:pPr>
          </w:p>
        </w:tc>
        <w:tc>
          <w:tcPr>
            <w:tcW w:w="4929" w:type="dxa"/>
            <w:gridSpan w:val="4"/>
            <w:tcBorders>
              <w:top w:val="nil"/>
              <w:left w:val="nil"/>
              <w:bottom w:val="nil"/>
            </w:tcBorders>
            <w:shd w:val="clear" w:color="auto" w:fill="auto"/>
            <w:noWrap/>
            <w:vAlign w:val="bottom"/>
            <w:hideMark/>
          </w:tcPr>
          <w:p w14:paraId="3BFFFB11" w14:textId="7E2737CA" w:rsidR="00DD119A" w:rsidRPr="00DD119A" w:rsidRDefault="00DD119A" w:rsidP="00DD119A">
            <w:pPr>
              <w:spacing w:after="0" w:line="240" w:lineRule="auto"/>
              <w:jc w:val="center"/>
              <w:rPr>
                <w:rFonts w:ascii="Arial" w:eastAsia="Times New Roman" w:hAnsi="Arial" w:cs="Arial"/>
                <w:b/>
                <w:bCs/>
                <w:color w:val="000000"/>
                <w:lang w:val="fr-CA" w:eastAsia="fr-CA"/>
              </w:rPr>
            </w:pPr>
            <w:r w:rsidRPr="00DD119A">
              <w:rPr>
                <w:rFonts w:ascii="Arial" w:eastAsia="Times New Roman" w:hAnsi="Arial" w:cs="Arial"/>
                <w:b/>
                <w:bCs/>
                <w:color w:val="000000"/>
                <w:lang w:val="fr-CA" w:eastAsia="fr-CA"/>
              </w:rPr>
              <w:t xml:space="preserve"> </w:t>
            </w:r>
            <w:proofErr w:type="gramStart"/>
            <w:r w:rsidRPr="00DD119A">
              <w:rPr>
                <w:rFonts w:ascii="Arial" w:eastAsia="Times New Roman" w:hAnsi="Arial" w:cs="Arial"/>
                <w:b/>
                <w:bCs/>
                <w:color w:val="000000"/>
                <w:lang w:val="fr-CA" w:eastAsia="fr-CA"/>
              </w:rPr>
              <w:t>pour</w:t>
            </w:r>
            <w:proofErr w:type="gramEnd"/>
            <w:r w:rsidRPr="00DD119A">
              <w:rPr>
                <w:rFonts w:ascii="Arial" w:eastAsia="Times New Roman" w:hAnsi="Arial" w:cs="Arial"/>
                <w:b/>
                <w:bCs/>
                <w:color w:val="000000"/>
                <w:lang w:val="fr-CA" w:eastAsia="fr-CA"/>
              </w:rPr>
              <w:t xml:space="preserve"> l'exercice terminé le 30 novembre </w:t>
            </w:r>
          </w:p>
        </w:tc>
      </w:tr>
      <w:tr w:rsidR="00DD119A" w:rsidRPr="00DD119A" w14:paraId="431F367B"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176D7C9C" w14:textId="77777777" w:rsidR="00DD119A" w:rsidRPr="00DD119A" w:rsidRDefault="00DD119A" w:rsidP="00DD119A">
            <w:pPr>
              <w:spacing w:after="0" w:line="240" w:lineRule="auto"/>
              <w:jc w:val="center"/>
              <w:rPr>
                <w:rFonts w:ascii="Arial" w:eastAsia="Times New Roman" w:hAnsi="Arial" w:cs="Arial"/>
                <w:lang w:val="fr-CA" w:eastAsia="fr-CA"/>
              </w:rPr>
            </w:pPr>
          </w:p>
        </w:tc>
        <w:tc>
          <w:tcPr>
            <w:tcW w:w="3796" w:type="dxa"/>
            <w:gridSpan w:val="2"/>
            <w:tcBorders>
              <w:top w:val="nil"/>
              <w:left w:val="nil"/>
              <w:bottom w:val="nil"/>
              <w:right w:val="nil"/>
            </w:tcBorders>
            <w:shd w:val="clear" w:color="auto" w:fill="auto"/>
            <w:noWrap/>
            <w:vAlign w:val="bottom"/>
            <w:hideMark/>
          </w:tcPr>
          <w:p w14:paraId="5E5223E4" w14:textId="77777777" w:rsidR="00DD119A" w:rsidRPr="00DD119A" w:rsidRDefault="00DD119A" w:rsidP="00DD119A">
            <w:pPr>
              <w:spacing w:after="0" w:line="240" w:lineRule="auto"/>
              <w:rPr>
                <w:rFonts w:ascii="Arial" w:eastAsia="Times New Roman" w:hAnsi="Arial" w:cs="Arial"/>
                <w:lang w:val="fr-CA" w:eastAsia="fr-CA"/>
              </w:rPr>
            </w:pPr>
          </w:p>
        </w:tc>
        <w:tc>
          <w:tcPr>
            <w:tcW w:w="2914" w:type="dxa"/>
            <w:gridSpan w:val="2"/>
            <w:tcBorders>
              <w:top w:val="nil"/>
              <w:left w:val="nil"/>
              <w:bottom w:val="nil"/>
              <w:right w:val="nil"/>
            </w:tcBorders>
            <w:shd w:val="clear" w:color="auto" w:fill="auto"/>
            <w:noWrap/>
            <w:vAlign w:val="bottom"/>
            <w:hideMark/>
          </w:tcPr>
          <w:p w14:paraId="1037DD03" w14:textId="77777777" w:rsidR="00DD119A" w:rsidRPr="00DD119A" w:rsidRDefault="00DD119A" w:rsidP="00F27D59">
            <w:pPr>
              <w:spacing w:after="0" w:line="240" w:lineRule="auto"/>
              <w:ind w:right="-294"/>
              <w:jc w:val="center"/>
              <w:rPr>
                <w:rFonts w:ascii="Arial" w:eastAsia="Times New Roman" w:hAnsi="Arial" w:cs="Arial"/>
                <w:color w:val="000000"/>
                <w:u w:val="single"/>
                <w:lang w:val="fr-CA" w:eastAsia="fr-CA"/>
              </w:rPr>
            </w:pPr>
            <w:r w:rsidRPr="00DD119A">
              <w:rPr>
                <w:rFonts w:ascii="Arial" w:eastAsia="Times New Roman" w:hAnsi="Arial" w:cs="Arial"/>
                <w:color w:val="000000"/>
                <w:u w:val="single"/>
                <w:lang w:val="fr-CA" w:eastAsia="fr-CA"/>
              </w:rPr>
              <w:t>2022</w:t>
            </w:r>
          </w:p>
        </w:tc>
        <w:tc>
          <w:tcPr>
            <w:tcW w:w="2015" w:type="dxa"/>
            <w:gridSpan w:val="2"/>
            <w:tcBorders>
              <w:top w:val="nil"/>
              <w:left w:val="nil"/>
              <w:bottom w:val="nil"/>
              <w:right w:val="nil"/>
            </w:tcBorders>
            <w:shd w:val="clear" w:color="auto" w:fill="auto"/>
            <w:noWrap/>
            <w:vAlign w:val="bottom"/>
            <w:hideMark/>
          </w:tcPr>
          <w:p w14:paraId="4A26873E" w14:textId="77777777" w:rsidR="00DD119A" w:rsidRPr="00DD119A" w:rsidRDefault="00DD119A" w:rsidP="00DD119A">
            <w:pPr>
              <w:spacing w:after="0" w:line="240" w:lineRule="auto"/>
              <w:jc w:val="center"/>
              <w:rPr>
                <w:rFonts w:ascii="Arial" w:eastAsia="Times New Roman" w:hAnsi="Arial" w:cs="Arial"/>
                <w:color w:val="000000"/>
                <w:u w:val="single"/>
                <w:lang w:val="fr-CA" w:eastAsia="fr-CA"/>
              </w:rPr>
            </w:pPr>
            <w:r w:rsidRPr="00DD119A">
              <w:rPr>
                <w:rFonts w:ascii="Arial" w:eastAsia="Times New Roman" w:hAnsi="Arial" w:cs="Arial"/>
                <w:color w:val="000000"/>
                <w:u w:val="single"/>
                <w:lang w:val="fr-CA" w:eastAsia="fr-CA"/>
              </w:rPr>
              <w:t>2021</w:t>
            </w:r>
          </w:p>
        </w:tc>
      </w:tr>
      <w:tr w:rsidR="00DD119A" w:rsidRPr="00DD119A" w14:paraId="142BEE38" w14:textId="77777777" w:rsidTr="003123CB">
        <w:trPr>
          <w:gridAfter w:val="1"/>
          <w:wAfter w:w="13" w:type="dxa"/>
          <w:trHeight w:val="300"/>
        </w:trPr>
        <w:tc>
          <w:tcPr>
            <w:tcW w:w="587" w:type="dxa"/>
            <w:tcBorders>
              <w:top w:val="nil"/>
              <w:left w:val="nil"/>
              <w:bottom w:val="nil"/>
              <w:right w:val="nil"/>
            </w:tcBorders>
            <w:shd w:val="clear" w:color="auto" w:fill="auto"/>
            <w:vAlign w:val="bottom"/>
            <w:hideMark/>
          </w:tcPr>
          <w:p w14:paraId="1F79E82C"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vAlign w:val="bottom"/>
            <w:hideMark/>
          </w:tcPr>
          <w:p w14:paraId="22CCB182" w14:textId="77777777" w:rsidR="00DD119A" w:rsidRPr="00DD119A" w:rsidRDefault="00DD119A" w:rsidP="00DD119A">
            <w:pPr>
              <w:spacing w:after="0" w:line="240" w:lineRule="auto"/>
              <w:rPr>
                <w:rFonts w:ascii="Arial" w:eastAsia="Times New Roman" w:hAnsi="Arial" w:cs="Arial"/>
                <w:lang w:val="fr-CA" w:eastAsia="fr-CA"/>
              </w:rPr>
            </w:pPr>
          </w:p>
        </w:tc>
        <w:tc>
          <w:tcPr>
            <w:tcW w:w="2914" w:type="dxa"/>
            <w:gridSpan w:val="2"/>
            <w:tcBorders>
              <w:top w:val="nil"/>
              <w:left w:val="nil"/>
              <w:bottom w:val="nil"/>
              <w:right w:val="nil"/>
            </w:tcBorders>
            <w:shd w:val="clear" w:color="auto" w:fill="auto"/>
            <w:vAlign w:val="bottom"/>
            <w:hideMark/>
          </w:tcPr>
          <w:p w14:paraId="37853EAE" w14:textId="45BE33D1" w:rsidR="00DD119A" w:rsidRDefault="00DD119A" w:rsidP="00F27D59">
            <w:pPr>
              <w:spacing w:after="0" w:line="240" w:lineRule="auto"/>
              <w:ind w:right="-294"/>
              <w:jc w:val="center"/>
              <w:rPr>
                <w:rFonts w:ascii="Arial" w:eastAsia="Times New Roman" w:hAnsi="Arial" w:cs="Arial"/>
                <w:color w:val="000000"/>
                <w:u w:val="single"/>
                <w:lang w:val="fr-CA" w:eastAsia="fr-CA"/>
              </w:rPr>
            </w:pPr>
            <w:r w:rsidRPr="00DD119A">
              <w:rPr>
                <w:rFonts w:ascii="Arial" w:eastAsia="Times New Roman" w:hAnsi="Arial" w:cs="Arial"/>
                <w:color w:val="000000"/>
                <w:u w:val="single"/>
                <w:lang w:val="fr-CA" w:eastAsia="fr-CA"/>
              </w:rPr>
              <w:t xml:space="preserve"> (</w:t>
            </w:r>
            <w:proofErr w:type="gramStart"/>
            <w:r w:rsidRPr="00DD119A">
              <w:rPr>
                <w:rFonts w:ascii="Arial" w:eastAsia="Times New Roman" w:hAnsi="Arial" w:cs="Arial"/>
                <w:color w:val="000000"/>
                <w:u w:val="single"/>
                <w:lang w:val="fr-CA" w:eastAsia="fr-CA"/>
              </w:rPr>
              <w:t>projet</w:t>
            </w:r>
            <w:proofErr w:type="gramEnd"/>
            <w:r w:rsidRPr="00DD119A">
              <w:rPr>
                <w:rFonts w:ascii="Arial" w:eastAsia="Times New Roman" w:hAnsi="Arial" w:cs="Arial"/>
                <w:color w:val="000000"/>
                <w:u w:val="single"/>
                <w:lang w:val="fr-CA" w:eastAsia="fr-CA"/>
              </w:rPr>
              <w:t xml:space="preserve">) </w:t>
            </w:r>
          </w:p>
          <w:p w14:paraId="2CD6A3C8" w14:textId="21770A20" w:rsidR="00F27D59" w:rsidRDefault="00F27D59" w:rsidP="00F27D59">
            <w:pPr>
              <w:spacing w:after="0" w:line="240" w:lineRule="auto"/>
              <w:ind w:right="-294"/>
              <w:jc w:val="center"/>
              <w:rPr>
                <w:rFonts w:ascii="Arial" w:eastAsia="Times New Roman" w:hAnsi="Arial" w:cs="Arial"/>
                <w:color w:val="000000"/>
                <w:u w:val="single"/>
                <w:lang w:val="fr-CA" w:eastAsia="fr-CA"/>
              </w:rPr>
            </w:pPr>
            <w:r>
              <w:rPr>
                <w:rFonts w:ascii="Arial" w:eastAsia="Times New Roman" w:hAnsi="Arial" w:cs="Arial"/>
                <w:color w:val="000000"/>
                <w:u w:val="single"/>
                <w:lang w:val="fr-CA" w:eastAsia="fr-CA"/>
              </w:rPr>
              <w:t>$</w:t>
            </w:r>
          </w:p>
          <w:p w14:paraId="21C293AE" w14:textId="2E4566CB" w:rsidR="00F27D59" w:rsidRPr="00DD119A" w:rsidRDefault="00F27D59" w:rsidP="00F27D59">
            <w:pPr>
              <w:spacing w:after="0" w:line="240" w:lineRule="auto"/>
              <w:ind w:right="-294"/>
              <w:jc w:val="center"/>
              <w:rPr>
                <w:rFonts w:ascii="Arial" w:eastAsia="Times New Roman" w:hAnsi="Arial" w:cs="Arial"/>
                <w:color w:val="000000"/>
                <w:u w:val="single"/>
                <w:lang w:val="fr-CA" w:eastAsia="fr-CA"/>
              </w:rPr>
            </w:pPr>
          </w:p>
        </w:tc>
        <w:tc>
          <w:tcPr>
            <w:tcW w:w="2015" w:type="dxa"/>
            <w:gridSpan w:val="2"/>
            <w:tcBorders>
              <w:top w:val="nil"/>
              <w:left w:val="nil"/>
              <w:bottom w:val="nil"/>
              <w:right w:val="nil"/>
            </w:tcBorders>
            <w:shd w:val="clear" w:color="auto" w:fill="auto"/>
            <w:vAlign w:val="bottom"/>
            <w:hideMark/>
          </w:tcPr>
          <w:p w14:paraId="2D442E49" w14:textId="77777777" w:rsidR="00DD119A" w:rsidRDefault="00DD119A" w:rsidP="00DD119A">
            <w:pPr>
              <w:spacing w:after="0" w:line="240" w:lineRule="auto"/>
              <w:jc w:val="center"/>
              <w:rPr>
                <w:rFonts w:ascii="Arial" w:eastAsia="Times New Roman" w:hAnsi="Arial" w:cs="Arial"/>
                <w:color w:val="000000"/>
                <w:u w:val="single"/>
                <w:lang w:val="fr-CA" w:eastAsia="fr-CA"/>
              </w:rPr>
            </w:pPr>
            <w:r w:rsidRPr="00DD119A">
              <w:rPr>
                <w:rFonts w:ascii="Arial" w:eastAsia="Times New Roman" w:hAnsi="Arial" w:cs="Arial"/>
                <w:color w:val="000000"/>
                <w:u w:val="single"/>
                <w:lang w:val="fr-CA" w:eastAsia="fr-CA"/>
              </w:rPr>
              <w:t xml:space="preserve"> (</w:t>
            </w:r>
            <w:proofErr w:type="gramStart"/>
            <w:r w:rsidRPr="00175B5F">
              <w:rPr>
                <w:rFonts w:ascii="Arial" w:eastAsia="Times New Roman" w:hAnsi="Arial" w:cs="Arial"/>
                <w:color w:val="000000"/>
                <w:u w:val="single"/>
                <w:lang w:val="fr-CA" w:eastAsia="fr-CA"/>
              </w:rPr>
              <w:t>examinés</w:t>
            </w:r>
            <w:proofErr w:type="gramEnd"/>
            <w:r w:rsidRPr="00DD119A">
              <w:rPr>
                <w:rFonts w:ascii="Arial" w:eastAsia="Times New Roman" w:hAnsi="Arial" w:cs="Arial"/>
                <w:color w:val="000000"/>
                <w:u w:val="single"/>
                <w:lang w:val="fr-CA" w:eastAsia="fr-CA"/>
              </w:rPr>
              <w:t xml:space="preserve">) </w:t>
            </w:r>
          </w:p>
          <w:p w14:paraId="40A850AE" w14:textId="55A59F2F" w:rsidR="00F27D59" w:rsidRPr="00DD119A" w:rsidRDefault="00F27D59" w:rsidP="00DD119A">
            <w:pPr>
              <w:spacing w:after="0" w:line="240" w:lineRule="auto"/>
              <w:jc w:val="center"/>
              <w:rPr>
                <w:rFonts w:ascii="Arial" w:eastAsia="Times New Roman" w:hAnsi="Arial" w:cs="Arial"/>
                <w:color w:val="000000"/>
                <w:u w:val="single"/>
                <w:lang w:val="fr-CA" w:eastAsia="fr-CA"/>
              </w:rPr>
            </w:pPr>
            <w:r>
              <w:rPr>
                <w:rFonts w:ascii="Arial" w:eastAsia="Times New Roman" w:hAnsi="Arial" w:cs="Arial"/>
                <w:color w:val="000000"/>
                <w:u w:val="single"/>
                <w:lang w:val="fr-CA" w:eastAsia="fr-CA"/>
              </w:rPr>
              <w:t>$</w:t>
            </w:r>
          </w:p>
        </w:tc>
      </w:tr>
      <w:tr w:rsidR="00DD119A" w:rsidRPr="00DD119A" w14:paraId="0ACA6E20"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3A9FD7C8" w14:textId="77777777" w:rsidR="00E957C4" w:rsidRDefault="00E957C4" w:rsidP="00DD119A">
            <w:pPr>
              <w:spacing w:after="0" w:line="240" w:lineRule="auto"/>
              <w:rPr>
                <w:rFonts w:ascii="Arial" w:eastAsia="Times New Roman" w:hAnsi="Arial" w:cs="Arial"/>
                <w:color w:val="000000"/>
                <w:lang w:val="fr-CA" w:eastAsia="fr-CA"/>
              </w:rPr>
            </w:pPr>
          </w:p>
          <w:p w14:paraId="745E8700" w14:textId="502BC7E1"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Produits - vente de suppléments</w:t>
            </w:r>
          </w:p>
        </w:tc>
        <w:tc>
          <w:tcPr>
            <w:tcW w:w="2914" w:type="dxa"/>
            <w:gridSpan w:val="2"/>
            <w:tcBorders>
              <w:top w:val="nil"/>
              <w:left w:val="nil"/>
              <w:right w:val="nil"/>
            </w:tcBorders>
            <w:shd w:val="clear" w:color="auto" w:fill="auto"/>
            <w:noWrap/>
            <w:vAlign w:val="bottom"/>
            <w:hideMark/>
          </w:tcPr>
          <w:p w14:paraId="696DEEBA"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6 402 340  </w:t>
            </w:r>
          </w:p>
        </w:tc>
        <w:tc>
          <w:tcPr>
            <w:tcW w:w="2015" w:type="dxa"/>
            <w:gridSpan w:val="2"/>
            <w:tcBorders>
              <w:top w:val="nil"/>
              <w:left w:val="nil"/>
              <w:right w:val="nil"/>
            </w:tcBorders>
            <w:shd w:val="clear" w:color="auto" w:fill="auto"/>
            <w:noWrap/>
            <w:vAlign w:val="bottom"/>
            <w:hideMark/>
          </w:tcPr>
          <w:p w14:paraId="396C4CC8"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5 777 760  </w:t>
            </w:r>
          </w:p>
        </w:tc>
      </w:tr>
      <w:tr w:rsidR="00DD119A" w:rsidRPr="00DD119A" w14:paraId="3849688A"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12EF7075"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Coût des marchandises vendues </w:t>
            </w:r>
            <w:r w:rsidRPr="00E957C4">
              <w:rPr>
                <w:rFonts w:ascii="Arial" w:eastAsia="Times New Roman" w:hAnsi="Arial" w:cs="Arial"/>
                <w:i/>
                <w:iCs/>
                <w:color w:val="000000"/>
                <w:lang w:val="fr-CA" w:eastAsia="fr-CA"/>
              </w:rPr>
              <w:t>(note 2)</w:t>
            </w:r>
          </w:p>
        </w:tc>
        <w:tc>
          <w:tcPr>
            <w:tcW w:w="2914" w:type="dxa"/>
            <w:gridSpan w:val="2"/>
            <w:tcBorders>
              <w:top w:val="nil"/>
              <w:left w:val="nil"/>
              <w:bottom w:val="single" w:sz="4" w:space="0" w:color="auto"/>
              <w:right w:val="nil"/>
            </w:tcBorders>
            <w:shd w:val="clear" w:color="auto" w:fill="auto"/>
            <w:noWrap/>
            <w:vAlign w:val="bottom"/>
            <w:hideMark/>
          </w:tcPr>
          <w:p w14:paraId="06BA0024"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2 679 385  </w:t>
            </w:r>
          </w:p>
        </w:tc>
        <w:tc>
          <w:tcPr>
            <w:tcW w:w="2015" w:type="dxa"/>
            <w:gridSpan w:val="2"/>
            <w:tcBorders>
              <w:top w:val="nil"/>
              <w:left w:val="nil"/>
              <w:bottom w:val="single" w:sz="4" w:space="0" w:color="auto"/>
              <w:right w:val="nil"/>
            </w:tcBorders>
            <w:shd w:val="clear" w:color="auto" w:fill="auto"/>
            <w:noWrap/>
            <w:vAlign w:val="bottom"/>
            <w:hideMark/>
          </w:tcPr>
          <w:p w14:paraId="28A40B12"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2 626 796  </w:t>
            </w:r>
          </w:p>
        </w:tc>
      </w:tr>
      <w:tr w:rsidR="00DD119A" w:rsidRPr="00DD119A" w14:paraId="55EBED4E"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733C360B"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Bénéfice brut</w:t>
            </w:r>
          </w:p>
        </w:tc>
        <w:tc>
          <w:tcPr>
            <w:tcW w:w="2914" w:type="dxa"/>
            <w:gridSpan w:val="2"/>
            <w:tcBorders>
              <w:top w:val="single" w:sz="4" w:space="0" w:color="auto"/>
              <w:left w:val="nil"/>
              <w:bottom w:val="single" w:sz="4" w:space="0" w:color="auto"/>
              <w:right w:val="nil"/>
            </w:tcBorders>
            <w:shd w:val="clear" w:color="auto" w:fill="auto"/>
            <w:noWrap/>
            <w:vAlign w:val="bottom"/>
            <w:hideMark/>
          </w:tcPr>
          <w:p w14:paraId="67F241E0"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3 722 955  </w:t>
            </w:r>
          </w:p>
        </w:tc>
        <w:tc>
          <w:tcPr>
            <w:tcW w:w="2015" w:type="dxa"/>
            <w:gridSpan w:val="2"/>
            <w:tcBorders>
              <w:top w:val="single" w:sz="4" w:space="0" w:color="auto"/>
              <w:left w:val="nil"/>
              <w:bottom w:val="single" w:sz="4" w:space="0" w:color="auto"/>
              <w:right w:val="nil"/>
            </w:tcBorders>
            <w:shd w:val="clear" w:color="auto" w:fill="auto"/>
            <w:noWrap/>
            <w:vAlign w:val="bottom"/>
            <w:hideMark/>
          </w:tcPr>
          <w:p w14:paraId="53D60E35"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3 150 964  </w:t>
            </w:r>
          </w:p>
        </w:tc>
      </w:tr>
      <w:tr w:rsidR="00DD119A" w:rsidRPr="00DD119A" w14:paraId="517591F9"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56FBB24F"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10F46CE6" w14:textId="77777777" w:rsidR="00DD119A" w:rsidRPr="00DD119A" w:rsidRDefault="00DD119A" w:rsidP="00DD119A">
            <w:pPr>
              <w:spacing w:after="0" w:line="240" w:lineRule="auto"/>
              <w:rPr>
                <w:rFonts w:ascii="Arial" w:eastAsia="Times New Roman" w:hAnsi="Arial" w:cs="Arial"/>
                <w:lang w:val="fr-CA" w:eastAsia="fr-CA"/>
              </w:rPr>
            </w:pPr>
          </w:p>
        </w:tc>
        <w:tc>
          <w:tcPr>
            <w:tcW w:w="2914" w:type="dxa"/>
            <w:gridSpan w:val="2"/>
            <w:tcBorders>
              <w:top w:val="single" w:sz="4" w:space="0" w:color="auto"/>
              <w:left w:val="nil"/>
              <w:bottom w:val="nil"/>
              <w:right w:val="nil"/>
            </w:tcBorders>
            <w:shd w:val="clear" w:color="auto" w:fill="auto"/>
            <w:noWrap/>
            <w:vAlign w:val="bottom"/>
            <w:hideMark/>
          </w:tcPr>
          <w:p w14:paraId="0C027220" w14:textId="77777777" w:rsidR="00DD119A" w:rsidRPr="00DD119A" w:rsidRDefault="00DD119A" w:rsidP="00DD119A">
            <w:pPr>
              <w:spacing w:after="0" w:line="240" w:lineRule="auto"/>
              <w:rPr>
                <w:rFonts w:ascii="Arial" w:eastAsia="Times New Roman" w:hAnsi="Arial" w:cs="Arial"/>
                <w:lang w:val="fr-CA" w:eastAsia="fr-CA"/>
              </w:rPr>
            </w:pPr>
          </w:p>
        </w:tc>
        <w:tc>
          <w:tcPr>
            <w:tcW w:w="2015" w:type="dxa"/>
            <w:gridSpan w:val="2"/>
            <w:tcBorders>
              <w:top w:val="single" w:sz="4" w:space="0" w:color="auto"/>
              <w:left w:val="nil"/>
              <w:bottom w:val="nil"/>
              <w:right w:val="nil"/>
            </w:tcBorders>
            <w:shd w:val="clear" w:color="auto" w:fill="auto"/>
            <w:noWrap/>
            <w:vAlign w:val="bottom"/>
            <w:hideMark/>
          </w:tcPr>
          <w:p w14:paraId="54E0DC70" w14:textId="77777777" w:rsidR="00DD119A" w:rsidRPr="00DD119A" w:rsidRDefault="00DD119A" w:rsidP="00DD119A">
            <w:pPr>
              <w:spacing w:after="0" w:line="240" w:lineRule="auto"/>
              <w:jc w:val="center"/>
              <w:rPr>
                <w:rFonts w:ascii="Arial" w:eastAsia="Times New Roman" w:hAnsi="Arial" w:cs="Arial"/>
                <w:lang w:val="fr-CA" w:eastAsia="fr-CA"/>
              </w:rPr>
            </w:pPr>
          </w:p>
        </w:tc>
      </w:tr>
      <w:tr w:rsidR="00DD119A" w:rsidRPr="00DD119A" w14:paraId="5AECAEE3"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266DDCC5"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Charges d'exploitation</w:t>
            </w:r>
          </w:p>
        </w:tc>
        <w:tc>
          <w:tcPr>
            <w:tcW w:w="2914" w:type="dxa"/>
            <w:gridSpan w:val="2"/>
            <w:tcBorders>
              <w:top w:val="nil"/>
              <w:left w:val="nil"/>
              <w:bottom w:val="nil"/>
              <w:right w:val="nil"/>
            </w:tcBorders>
            <w:shd w:val="clear" w:color="auto" w:fill="auto"/>
            <w:noWrap/>
            <w:vAlign w:val="bottom"/>
            <w:hideMark/>
          </w:tcPr>
          <w:p w14:paraId="5FBB26D7" w14:textId="77777777" w:rsidR="00DD119A" w:rsidRPr="00DD119A" w:rsidRDefault="00DD119A" w:rsidP="00DD119A">
            <w:pPr>
              <w:spacing w:after="0" w:line="240" w:lineRule="auto"/>
              <w:rPr>
                <w:rFonts w:ascii="Arial" w:eastAsia="Times New Roman" w:hAnsi="Arial" w:cs="Arial"/>
                <w:color w:val="000000"/>
                <w:lang w:val="fr-CA" w:eastAsia="fr-CA"/>
              </w:rPr>
            </w:pPr>
          </w:p>
        </w:tc>
        <w:tc>
          <w:tcPr>
            <w:tcW w:w="2015" w:type="dxa"/>
            <w:gridSpan w:val="2"/>
            <w:tcBorders>
              <w:top w:val="nil"/>
              <w:left w:val="nil"/>
              <w:bottom w:val="nil"/>
              <w:right w:val="nil"/>
            </w:tcBorders>
            <w:shd w:val="clear" w:color="auto" w:fill="auto"/>
            <w:noWrap/>
            <w:vAlign w:val="bottom"/>
            <w:hideMark/>
          </w:tcPr>
          <w:p w14:paraId="29CDE591" w14:textId="77777777" w:rsidR="00DD119A" w:rsidRPr="00DD119A" w:rsidRDefault="00DD119A" w:rsidP="00DD119A">
            <w:pPr>
              <w:spacing w:after="0" w:line="240" w:lineRule="auto"/>
              <w:jc w:val="center"/>
              <w:rPr>
                <w:rFonts w:ascii="Arial" w:eastAsia="Times New Roman" w:hAnsi="Arial" w:cs="Arial"/>
                <w:lang w:val="fr-CA" w:eastAsia="fr-CA"/>
              </w:rPr>
            </w:pPr>
          </w:p>
        </w:tc>
      </w:tr>
      <w:tr w:rsidR="00DD119A" w:rsidRPr="00DD119A" w14:paraId="46B0D276"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44FE11AE" w14:textId="77777777" w:rsidR="00DD119A" w:rsidRPr="00DD119A" w:rsidRDefault="00DD119A" w:rsidP="00DD119A">
            <w:pPr>
              <w:spacing w:after="0" w:line="240" w:lineRule="auto"/>
              <w:jc w:val="center"/>
              <w:rPr>
                <w:rFonts w:ascii="Arial" w:eastAsia="Times New Roman" w:hAnsi="Arial" w:cs="Arial"/>
                <w:lang w:val="fr-CA" w:eastAsia="fr-CA"/>
              </w:rPr>
            </w:pPr>
          </w:p>
        </w:tc>
        <w:tc>
          <w:tcPr>
            <w:tcW w:w="3796" w:type="dxa"/>
            <w:gridSpan w:val="2"/>
            <w:tcBorders>
              <w:top w:val="nil"/>
              <w:left w:val="nil"/>
              <w:bottom w:val="nil"/>
              <w:right w:val="nil"/>
            </w:tcBorders>
            <w:shd w:val="clear" w:color="auto" w:fill="auto"/>
            <w:noWrap/>
            <w:vAlign w:val="bottom"/>
            <w:hideMark/>
          </w:tcPr>
          <w:p w14:paraId="61F92A88"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Salaires</w:t>
            </w:r>
          </w:p>
        </w:tc>
        <w:tc>
          <w:tcPr>
            <w:tcW w:w="2914" w:type="dxa"/>
            <w:gridSpan w:val="2"/>
            <w:tcBorders>
              <w:top w:val="nil"/>
              <w:left w:val="nil"/>
              <w:bottom w:val="nil"/>
              <w:right w:val="nil"/>
            </w:tcBorders>
            <w:shd w:val="clear" w:color="auto" w:fill="auto"/>
            <w:noWrap/>
            <w:vAlign w:val="bottom"/>
            <w:hideMark/>
          </w:tcPr>
          <w:p w14:paraId="2EE199F2"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1 174 240  </w:t>
            </w:r>
          </w:p>
        </w:tc>
        <w:tc>
          <w:tcPr>
            <w:tcW w:w="2015" w:type="dxa"/>
            <w:gridSpan w:val="2"/>
            <w:tcBorders>
              <w:top w:val="nil"/>
              <w:left w:val="nil"/>
              <w:bottom w:val="nil"/>
              <w:right w:val="nil"/>
            </w:tcBorders>
            <w:shd w:val="clear" w:color="auto" w:fill="auto"/>
            <w:noWrap/>
            <w:vAlign w:val="bottom"/>
            <w:hideMark/>
          </w:tcPr>
          <w:p w14:paraId="1FDB9A07"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984 480  </w:t>
            </w:r>
          </w:p>
        </w:tc>
      </w:tr>
      <w:tr w:rsidR="00DD119A" w:rsidRPr="00DD119A" w14:paraId="4B099A1F"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0886E37E"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39D21E75"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Location</w:t>
            </w:r>
          </w:p>
        </w:tc>
        <w:tc>
          <w:tcPr>
            <w:tcW w:w="2914" w:type="dxa"/>
            <w:gridSpan w:val="2"/>
            <w:tcBorders>
              <w:top w:val="nil"/>
              <w:left w:val="nil"/>
              <w:bottom w:val="nil"/>
              <w:right w:val="nil"/>
            </w:tcBorders>
            <w:shd w:val="clear" w:color="auto" w:fill="auto"/>
            <w:noWrap/>
            <w:vAlign w:val="bottom"/>
            <w:hideMark/>
          </w:tcPr>
          <w:p w14:paraId="4CE7457F"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748 120  </w:t>
            </w:r>
          </w:p>
        </w:tc>
        <w:tc>
          <w:tcPr>
            <w:tcW w:w="2015" w:type="dxa"/>
            <w:gridSpan w:val="2"/>
            <w:tcBorders>
              <w:top w:val="nil"/>
              <w:left w:val="nil"/>
              <w:bottom w:val="nil"/>
              <w:right w:val="nil"/>
            </w:tcBorders>
            <w:shd w:val="clear" w:color="auto" w:fill="auto"/>
            <w:noWrap/>
            <w:vAlign w:val="bottom"/>
            <w:hideMark/>
          </w:tcPr>
          <w:p w14:paraId="5F61EE8E"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558 000  </w:t>
            </w:r>
          </w:p>
        </w:tc>
      </w:tr>
      <w:tr w:rsidR="00DD119A" w:rsidRPr="00DD119A" w14:paraId="27E8998C"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4A6A7D9D"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7261CE84"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Amortissement</w:t>
            </w:r>
          </w:p>
        </w:tc>
        <w:tc>
          <w:tcPr>
            <w:tcW w:w="2914" w:type="dxa"/>
            <w:gridSpan w:val="2"/>
            <w:tcBorders>
              <w:top w:val="nil"/>
              <w:left w:val="nil"/>
              <w:bottom w:val="nil"/>
              <w:right w:val="nil"/>
            </w:tcBorders>
            <w:shd w:val="clear" w:color="auto" w:fill="auto"/>
            <w:noWrap/>
            <w:vAlign w:val="bottom"/>
            <w:hideMark/>
          </w:tcPr>
          <w:p w14:paraId="2D3CA008"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693 095  </w:t>
            </w:r>
          </w:p>
        </w:tc>
        <w:tc>
          <w:tcPr>
            <w:tcW w:w="2015" w:type="dxa"/>
            <w:gridSpan w:val="2"/>
            <w:tcBorders>
              <w:top w:val="nil"/>
              <w:left w:val="nil"/>
              <w:bottom w:val="nil"/>
              <w:right w:val="nil"/>
            </w:tcBorders>
            <w:shd w:val="clear" w:color="auto" w:fill="auto"/>
            <w:noWrap/>
            <w:vAlign w:val="bottom"/>
            <w:hideMark/>
          </w:tcPr>
          <w:p w14:paraId="09D412F9"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582 050  </w:t>
            </w:r>
          </w:p>
        </w:tc>
      </w:tr>
      <w:tr w:rsidR="00DD119A" w:rsidRPr="00DD119A" w14:paraId="153F61EB"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21576774"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31288D95"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Frais financiers</w:t>
            </w:r>
          </w:p>
        </w:tc>
        <w:tc>
          <w:tcPr>
            <w:tcW w:w="2914" w:type="dxa"/>
            <w:gridSpan w:val="2"/>
            <w:tcBorders>
              <w:top w:val="nil"/>
              <w:left w:val="nil"/>
              <w:right w:val="nil"/>
            </w:tcBorders>
            <w:shd w:val="clear" w:color="auto" w:fill="auto"/>
            <w:noWrap/>
            <w:vAlign w:val="bottom"/>
            <w:hideMark/>
          </w:tcPr>
          <w:p w14:paraId="7BCC48B2"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140 000  </w:t>
            </w:r>
          </w:p>
        </w:tc>
        <w:tc>
          <w:tcPr>
            <w:tcW w:w="2015" w:type="dxa"/>
            <w:gridSpan w:val="2"/>
            <w:tcBorders>
              <w:top w:val="nil"/>
              <w:left w:val="nil"/>
              <w:right w:val="nil"/>
            </w:tcBorders>
            <w:shd w:val="clear" w:color="auto" w:fill="auto"/>
            <w:noWrap/>
            <w:vAlign w:val="bottom"/>
            <w:hideMark/>
          </w:tcPr>
          <w:p w14:paraId="670DBE03"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160 000  </w:t>
            </w:r>
          </w:p>
        </w:tc>
      </w:tr>
      <w:tr w:rsidR="00DD119A" w:rsidRPr="00DD119A" w14:paraId="658AC8A0"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3B9C2C45"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715B19DF" w14:textId="2A48B483"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Autres charges d'exploitation</w:t>
            </w:r>
            <w:r w:rsidR="00726EF1">
              <w:rPr>
                <w:rFonts w:ascii="Arial" w:eastAsia="Times New Roman" w:hAnsi="Arial" w:cs="Arial"/>
                <w:color w:val="000000"/>
                <w:lang w:val="fr-CA" w:eastAsia="fr-CA"/>
              </w:rPr>
              <w:t xml:space="preserve"> </w:t>
            </w:r>
            <w:r w:rsidR="00726EF1" w:rsidRPr="00E957C4">
              <w:rPr>
                <w:rFonts w:ascii="Arial" w:eastAsia="Times New Roman" w:hAnsi="Arial" w:cs="Arial"/>
                <w:i/>
                <w:iCs/>
                <w:color w:val="000000"/>
                <w:lang w:val="fr-CA" w:eastAsia="fr-CA"/>
              </w:rPr>
              <w:t>(note 3)</w:t>
            </w:r>
          </w:p>
        </w:tc>
        <w:tc>
          <w:tcPr>
            <w:tcW w:w="2914" w:type="dxa"/>
            <w:gridSpan w:val="2"/>
            <w:tcBorders>
              <w:top w:val="nil"/>
              <w:left w:val="nil"/>
              <w:bottom w:val="single" w:sz="4" w:space="0" w:color="auto"/>
              <w:right w:val="nil"/>
            </w:tcBorders>
            <w:shd w:val="clear" w:color="auto" w:fill="auto"/>
            <w:noWrap/>
            <w:vAlign w:val="bottom"/>
            <w:hideMark/>
          </w:tcPr>
          <w:p w14:paraId="4EFC72CD"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372 060  </w:t>
            </w:r>
          </w:p>
        </w:tc>
        <w:tc>
          <w:tcPr>
            <w:tcW w:w="2015" w:type="dxa"/>
            <w:gridSpan w:val="2"/>
            <w:tcBorders>
              <w:top w:val="nil"/>
              <w:left w:val="nil"/>
              <w:bottom w:val="single" w:sz="4" w:space="0" w:color="auto"/>
              <w:right w:val="nil"/>
            </w:tcBorders>
            <w:shd w:val="clear" w:color="auto" w:fill="auto"/>
            <w:noWrap/>
            <w:vAlign w:val="bottom"/>
            <w:hideMark/>
          </w:tcPr>
          <w:p w14:paraId="45CD06CD"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267 708  </w:t>
            </w:r>
          </w:p>
        </w:tc>
      </w:tr>
      <w:tr w:rsidR="00DD119A" w:rsidRPr="00DD119A" w14:paraId="2EC1C1AF"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183FA062"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5BF8858C" w14:textId="77777777" w:rsidR="00DD119A" w:rsidRPr="00DD119A" w:rsidRDefault="00DD119A" w:rsidP="00DD119A">
            <w:pPr>
              <w:spacing w:after="0" w:line="240" w:lineRule="auto"/>
              <w:rPr>
                <w:rFonts w:ascii="Arial" w:eastAsia="Times New Roman" w:hAnsi="Arial" w:cs="Arial"/>
                <w:lang w:val="fr-CA" w:eastAsia="fr-CA"/>
              </w:rPr>
            </w:pPr>
          </w:p>
        </w:tc>
        <w:tc>
          <w:tcPr>
            <w:tcW w:w="2914" w:type="dxa"/>
            <w:gridSpan w:val="2"/>
            <w:tcBorders>
              <w:top w:val="single" w:sz="4" w:space="0" w:color="auto"/>
              <w:left w:val="nil"/>
              <w:bottom w:val="nil"/>
              <w:right w:val="nil"/>
            </w:tcBorders>
            <w:shd w:val="clear" w:color="auto" w:fill="auto"/>
            <w:noWrap/>
            <w:vAlign w:val="bottom"/>
            <w:hideMark/>
          </w:tcPr>
          <w:p w14:paraId="682843AB"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3 127 515  </w:t>
            </w:r>
          </w:p>
        </w:tc>
        <w:tc>
          <w:tcPr>
            <w:tcW w:w="2015" w:type="dxa"/>
            <w:gridSpan w:val="2"/>
            <w:tcBorders>
              <w:top w:val="single" w:sz="4" w:space="0" w:color="auto"/>
              <w:left w:val="nil"/>
              <w:bottom w:val="nil"/>
              <w:right w:val="nil"/>
            </w:tcBorders>
            <w:shd w:val="clear" w:color="auto" w:fill="auto"/>
            <w:noWrap/>
            <w:vAlign w:val="bottom"/>
            <w:hideMark/>
          </w:tcPr>
          <w:p w14:paraId="6BB8E1F7"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2 552 238  </w:t>
            </w:r>
          </w:p>
        </w:tc>
      </w:tr>
      <w:tr w:rsidR="00DD119A" w:rsidRPr="00DD119A" w14:paraId="1C7C8AB4" w14:textId="77777777" w:rsidTr="003123CB">
        <w:trPr>
          <w:gridAfter w:val="1"/>
          <w:wAfter w:w="13" w:type="dxa"/>
          <w:trHeight w:val="300"/>
        </w:trPr>
        <w:tc>
          <w:tcPr>
            <w:tcW w:w="587" w:type="dxa"/>
            <w:tcBorders>
              <w:top w:val="nil"/>
              <w:left w:val="nil"/>
              <w:bottom w:val="nil"/>
              <w:right w:val="nil"/>
            </w:tcBorders>
            <w:shd w:val="clear" w:color="auto" w:fill="auto"/>
            <w:noWrap/>
            <w:vAlign w:val="bottom"/>
            <w:hideMark/>
          </w:tcPr>
          <w:p w14:paraId="5A302147" w14:textId="77777777" w:rsidR="00DD119A" w:rsidRPr="00DD119A" w:rsidRDefault="00DD119A" w:rsidP="00DD119A">
            <w:pPr>
              <w:spacing w:after="0" w:line="240" w:lineRule="auto"/>
              <w:jc w:val="center"/>
              <w:rPr>
                <w:rFonts w:ascii="Arial" w:eastAsia="Times New Roman" w:hAnsi="Arial" w:cs="Arial"/>
                <w:color w:val="000000"/>
                <w:lang w:val="fr-CA" w:eastAsia="fr-CA"/>
              </w:rPr>
            </w:pPr>
          </w:p>
        </w:tc>
        <w:tc>
          <w:tcPr>
            <w:tcW w:w="3796" w:type="dxa"/>
            <w:gridSpan w:val="2"/>
            <w:tcBorders>
              <w:top w:val="nil"/>
              <w:left w:val="nil"/>
              <w:bottom w:val="nil"/>
              <w:right w:val="nil"/>
            </w:tcBorders>
            <w:shd w:val="clear" w:color="auto" w:fill="auto"/>
            <w:noWrap/>
            <w:vAlign w:val="bottom"/>
            <w:hideMark/>
          </w:tcPr>
          <w:p w14:paraId="03797E4F" w14:textId="77777777" w:rsidR="00DD119A" w:rsidRPr="00DD119A" w:rsidRDefault="00DD119A" w:rsidP="00DD119A">
            <w:pPr>
              <w:spacing w:after="0" w:line="240" w:lineRule="auto"/>
              <w:rPr>
                <w:rFonts w:ascii="Arial" w:eastAsia="Times New Roman" w:hAnsi="Arial" w:cs="Arial"/>
                <w:lang w:val="fr-CA" w:eastAsia="fr-CA"/>
              </w:rPr>
            </w:pPr>
          </w:p>
        </w:tc>
        <w:tc>
          <w:tcPr>
            <w:tcW w:w="2914" w:type="dxa"/>
            <w:gridSpan w:val="2"/>
            <w:tcBorders>
              <w:top w:val="nil"/>
              <w:left w:val="nil"/>
              <w:bottom w:val="single" w:sz="4" w:space="0" w:color="auto"/>
              <w:right w:val="nil"/>
            </w:tcBorders>
            <w:shd w:val="clear" w:color="auto" w:fill="auto"/>
            <w:noWrap/>
            <w:vAlign w:val="bottom"/>
            <w:hideMark/>
          </w:tcPr>
          <w:p w14:paraId="66EF442F" w14:textId="77777777" w:rsidR="00DD119A" w:rsidRPr="00DD119A" w:rsidRDefault="00DD119A" w:rsidP="00DD119A">
            <w:pPr>
              <w:spacing w:after="0" w:line="240" w:lineRule="auto"/>
              <w:rPr>
                <w:rFonts w:ascii="Arial" w:eastAsia="Times New Roman" w:hAnsi="Arial" w:cs="Arial"/>
                <w:lang w:val="fr-CA" w:eastAsia="fr-CA"/>
              </w:rPr>
            </w:pPr>
          </w:p>
        </w:tc>
        <w:tc>
          <w:tcPr>
            <w:tcW w:w="2015" w:type="dxa"/>
            <w:gridSpan w:val="2"/>
            <w:tcBorders>
              <w:top w:val="nil"/>
              <w:left w:val="nil"/>
              <w:bottom w:val="single" w:sz="4" w:space="0" w:color="auto"/>
              <w:right w:val="nil"/>
            </w:tcBorders>
            <w:shd w:val="clear" w:color="auto" w:fill="auto"/>
            <w:noWrap/>
            <w:vAlign w:val="bottom"/>
            <w:hideMark/>
          </w:tcPr>
          <w:p w14:paraId="0417B4B7" w14:textId="77777777" w:rsidR="00DD119A" w:rsidRPr="00DD119A" w:rsidRDefault="00DD119A" w:rsidP="00DD119A">
            <w:pPr>
              <w:spacing w:after="0" w:line="240" w:lineRule="auto"/>
              <w:jc w:val="center"/>
              <w:rPr>
                <w:rFonts w:ascii="Arial" w:eastAsia="Times New Roman" w:hAnsi="Arial" w:cs="Arial"/>
                <w:lang w:val="fr-CA" w:eastAsia="fr-CA"/>
              </w:rPr>
            </w:pPr>
          </w:p>
        </w:tc>
      </w:tr>
      <w:tr w:rsidR="00DD119A" w:rsidRPr="00DD119A" w14:paraId="40C233CC"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70E1D409"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Bénéfice d'exploitation</w:t>
            </w:r>
          </w:p>
        </w:tc>
        <w:tc>
          <w:tcPr>
            <w:tcW w:w="2914" w:type="dxa"/>
            <w:gridSpan w:val="2"/>
            <w:tcBorders>
              <w:top w:val="single" w:sz="4" w:space="0" w:color="auto"/>
              <w:left w:val="nil"/>
              <w:bottom w:val="single" w:sz="4" w:space="0" w:color="auto"/>
              <w:right w:val="nil"/>
            </w:tcBorders>
            <w:shd w:val="clear" w:color="auto" w:fill="auto"/>
            <w:noWrap/>
            <w:vAlign w:val="bottom"/>
            <w:hideMark/>
          </w:tcPr>
          <w:p w14:paraId="22904366"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595 440  </w:t>
            </w:r>
          </w:p>
        </w:tc>
        <w:tc>
          <w:tcPr>
            <w:tcW w:w="2015" w:type="dxa"/>
            <w:gridSpan w:val="2"/>
            <w:tcBorders>
              <w:top w:val="single" w:sz="4" w:space="0" w:color="auto"/>
              <w:left w:val="nil"/>
              <w:bottom w:val="single" w:sz="4" w:space="0" w:color="auto"/>
              <w:right w:val="nil"/>
            </w:tcBorders>
            <w:shd w:val="clear" w:color="auto" w:fill="auto"/>
            <w:noWrap/>
            <w:vAlign w:val="bottom"/>
            <w:hideMark/>
          </w:tcPr>
          <w:p w14:paraId="137669B6"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598 726  </w:t>
            </w:r>
          </w:p>
        </w:tc>
      </w:tr>
      <w:tr w:rsidR="00DD119A" w:rsidRPr="00DD119A" w14:paraId="4BEC8638"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7549FA4A"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Autres produits </w:t>
            </w:r>
            <w:r w:rsidRPr="00175B5F">
              <w:rPr>
                <w:rFonts w:ascii="Arial" w:eastAsia="Times New Roman" w:hAnsi="Arial" w:cs="Arial"/>
                <w:i/>
                <w:iCs/>
                <w:color w:val="000000"/>
                <w:lang w:val="fr-CA" w:eastAsia="fr-CA"/>
              </w:rPr>
              <w:t>(note 4)</w:t>
            </w:r>
          </w:p>
        </w:tc>
        <w:tc>
          <w:tcPr>
            <w:tcW w:w="2914" w:type="dxa"/>
            <w:gridSpan w:val="2"/>
            <w:tcBorders>
              <w:top w:val="nil"/>
              <w:left w:val="nil"/>
              <w:bottom w:val="nil"/>
              <w:right w:val="nil"/>
            </w:tcBorders>
            <w:shd w:val="clear" w:color="auto" w:fill="auto"/>
            <w:noWrap/>
            <w:vAlign w:val="bottom"/>
            <w:hideMark/>
          </w:tcPr>
          <w:p w14:paraId="3213D947"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425 000  </w:t>
            </w:r>
          </w:p>
        </w:tc>
        <w:tc>
          <w:tcPr>
            <w:tcW w:w="2015" w:type="dxa"/>
            <w:gridSpan w:val="2"/>
            <w:tcBorders>
              <w:top w:val="single" w:sz="4" w:space="0" w:color="auto"/>
              <w:left w:val="nil"/>
              <w:bottom w:val="nil"/>
              <w:right w:val="nil"/>
            </w:tcBorders>
            <w:shd w:val="clear" w:color="auto" w:fill="auto"/>
            <w:noWrap/>
            <w:vAlign w:val="bottom"/>
            <w:hideMark/>
          </w:tcPr>
          <w:p w14:paraId="3E833DF4" w14:textId="11DF9CC9" w:rsidR="00DD119A" w:rsidRPr="00DD119A" w:rsidRDefault="00226A85" w:rsidP="00DF480B">
            <w:pPr>
              <w:spacing w:after="0" w:line="240" w:lineRule="auto"/>
              <w:ind w:firstLine="997"/>
              <w:jc w:val="center"/>
              <w:rPr>
                <w:rFonts w:ascii="Arial" w:eastAsia="Times New Roman" w:hAnsi="Arial" w:cs="Arial"/>
                <w:color w:val="000000"/>
                <w:lang w:val="fr-CA" w:eastAsia="fr-CA"/>
              </w:rPr>
            </w:pPr>
            <w:r>
              <w:rPr>
                <w:rFonts w:ascii="Arial" w:eastAsia="Times New Roman" w:hAnsi="Arial" w:cs="Arial"/>
                <w:color w:val="000000"/>
                <w:lang w:val="fr-CA" w:eastAsia="fr-CA"/>
              </w:rPr>
              <w:t>-</w:t>
            </w:r>
          </w:p>
        </w:tc>
      </w:tr>
      <w:tr w:rsidR="00DD119A" w:rsidRPr="00DD119A" w14:paraId="6B7A4ACD" w14:textId="77777777" w:rsidTr="003123CB">
        <w:trPr>
          <w:gridAfter w:val="1"/>
          <w:wAfter w:w="13" w:type="dxa"/>
          <w:trHeight w:val="326"/>
        </w:trPr>
        <w:tc>
          <w:tcPr>
            <w:tcW w:w="4383" w:type="dxa"/>
            <w:gridSpan w:val="3"/>
            <w:tcBorders>
              <w:top w:val="nil"/>
              <w:left w:val="nil"/>
              <w:bottom w:val="nil"/>
              <w:right w:val="nil"/>
            </w:tcBorders>
            <w:shd w:val="clear" w:color="auto" w:fill="auto"/>
            <w:noWrap/>
            <w:vAlign w:val="bottom"/>
            <w:hideMark/>
          </w:tcPr>
          <w:p w14:paraId="4BE5DE3F" w14:textId="2DD1E28C" w:rsidR="00DD119A" w:rsidRPr="00DD119A" w:rsidRDefault="00175B5F" w:rsidP="00DD119A">
            <w:pPr>
              <w:spacing w:after="0" w:line="240" w:lineRule="auto"/>
              <w:rPr>
                <w:rFonts w:ascii="Arial" w:eastAsia="Times New Roman" w:hAnsi="Arial" w:cs="Arial"/>
                <w:color w:val="000000"/>
                <w:lang w:val="fr-CA" w:eastAsia="fr-CA"/>
              </w:rPr>
            </w:pPr>
            <w:r>
              <w:rPr>
                <w:rFonts w:ascii="Arial" w:eastAsia="Times New Roman" w:hAnsi="Arial" w:cs="Arial"/>
                <w:color w:val="000000"/>
                <w:lang w:val="fr-CA" w:eastAsia="fr-CA"/>
              </w:rPr>
              <w:t>Produits</w:t>
            </w:r>
            <w:r w:rsidR="00DD119A" w:rsidRPr="00DD119A">
              <w:rPr>
                <w:rFonts w:ascii="Arial" w:eastAsia="Times New Roman" w:hAnsi="Arial" w:cs="Arial"/>
                <w:color w:val="000000"/>
                <w:lang w:val="fr-CA" w:eastAsia="fr-CA"/>
              </w:rPr>
              <w:t xml:space="preserve"> de dividendes</w:t>
            </w:r>
          </w:p>
        </w:tc>
        <w:tc>
          <w:tcPr>
            <w:tcW w:w="2914" w:type="dxa"/>
            <w:gridSpan w:val="2"/>
            <w:tcBorders>
              <w:top w:val="nil"/>
              <w:left w:val="nil"/>
              <w:bottom w:val="single" w:sz="4" w:space="0" w:color="auto"/>
              <w:right w:val="nil"/>
            </w:tcBorders>
            <w:shd w:val="clear" w:color="auto" w:fill="auto"/>
            <w:noWrap/>
            <w:vAlign w:val="bottom"/>
            <w:hideMark/>
          </w:tcPr>
          <w:p w14:paraId="4C8BF0CD"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45 000  </w:t>
            </w:r>
          </w:p>
        </w:tc>
        <w:tc>
          <w:tcPr>
            <w:tcW w:w="2015" w:type="dxa"/>
            <w:gridSpan w:val="2"/>
            <w:tcBorders>
              <w:top w:val="nil"/>
              <w:left w:val="nil"/>
              <w:bottom w:val="single" w:sz="4" w:space="0" w:color="auto"/>
              <w:right w:val="nil"/>
            </w:tcBorders>
            <w:shd w:val="clear" w:color="auto" w:fill="auto"/>
            <w:noWrap/>
            <w:vAlign w:val="bottom"/>
            <w:hideMark/>
          </w:tcPr>
          <w:p w14:paraId="2FA1C11D" w14:textId="6E2727F7" w:rsidR="00DD119A" w:rsidRPr="00DD119A" w:rsidRDefault="00226A85" w:rsidP="00DF480B">
            <w:pPr>
              <w:spacing w:after="0" w:line="240" w:lineRule="auto"/>
              <w:ind w:firstLine="997"/>
              <w:jc w:val="center"/>
              <w:rPr>
                <w:rFonts w:ascii="Arial" w:eastAsia="Times New Roman" w:hAnsi="Arial" w:cs="Arial"/>
                <w:color w:val="000000"/>
                <w:lang w:val="fr-CA" w:eastAsia="fr-CA"/>
              </w:rPr>
            </w:pPr>
            <w:r>
              <w:rPr>
                <w:rFonts w:ascii="Arial" w:eastAsia="Times New Roman" w:hAnsi="Arial" w:cs="Arial"/>
                <w:color w:val="000000"/>
                <w:lang w:val="fr-CA" w:eastAsia="fr-CA"/>
              </w:rPr>
              <w:t>-</w:t>
            </w:r>
          </w:p>
        </w:tc>
      </w:tr>
      <w:tr w:rsidR="00DD119A" w:rsidRPr="00DD119A" w14:paraId="0B11D475"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4D948F6F"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Bénéfice avant impôt</w:t>
            </w:r>
          </w:p>
        </w:tc>
        <w:tc>
          <w:tcPr>
            <w:tcW w:w="2914" w:type="dxa"/>
            <w:gridSpan w:val="2"/>
            <w:tcBorders>
              <w:top w:val="single" w:sz="4" w:space="0" w:color="auto"/>
              <w:left w:val="nil"/>
              <w:bottom w:val="single" w:sz="4" w:space="0" w:color="auto"/>
              <w:right w:val="nil"/>
            </w:tcBorders>
            <w:shd w:val="clear" w:color="auto" w:fill="auto"/>
            <w:noWrap/>
            <w:vAlign w:val="bottom"/>
            <w:hideMark/>
          </w:tcPr>
          <w:p w14:paraId="574F83FE"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1 065 440  </w:t>
            </w:r>
          </w:p>
        </w:tc>
        <w:tc>
          <w:tcPr>
            <w:tcW w:w="2015" w:type="dxa"/>
            <w:gridSpan w:val="2"/>
            <w:tcBorders>
              <w:top w:val="single" w:sz="4" w:space="0" w:color="auto"/>
              <w:left w:val="nil"/>
              <w:bottom w:val="single" w:sz="4" w:space="0" w:color="auto"/>
              <w:right w:val="nil"/>
            </w:tcBorders>
            <w:shd w:val="clear" w:color="auto" w:fill="auto"/>
            <w:noWrap/>
            <w:vAlign w:val="bottom"/>
            <w:hideMark/>
          </w:tcPr>
          <w:p w14:paraId="20878BFB" w14:textId="79FE2678"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w:t>
            </w:r>
            <w:r w:rsidR="0060265F">
              <w:rPr>
                <w:rFonts w:ascii="Arial" w:eastAsia="Times New Roman" w:hAnsi="Arial" w:cs="Arial"/>
                <w:color w:val="000000"/>
                <w:lang w:val="fr-CA" w:eastAsia="fr-CA"/>
              </w:rPr>
              <w:t>598</w:t>
            </w:r>
            <w:r w:rsidR="0060265F" w:rsidRPr="00DD119A">
              <w:rPr>
                <w:rFonts w:ascii="Arial" w:eastAsia="Times New Roman" w:hAnsi="Arial" w:cs="Arial"/>
                <w:color w:val="000000"/>
                <w:lang w:val="fr-CA" w:eastAsia="fr-CA"/>
              </w:rPr>
              <w:t xml:space="preserve"> </w:t>
            </w:r>
            <w:r w:rsidRPr="00DD119A">
              <w:rPr>
                <w:rFonts w:ascii="Arial" w:eastAsia="Times New Roman" w:hAnsi="Arial" w:cs="Arial"/>
                <w:color w:val="000000"/>
                <w:lang w:val="fr-CA" w:eastAsia="fr-CA"/>
              </w:rPr>
              <w:t xml:space="preserve">726  </w:t>
            </w:r>
          </w:p>
        </w:tc>
      </w:tr>
      <w:tr w:rsidR="00DD119A" w:rsidRPr="00DD119A" w14:paraId="1E41AE4A"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46104FCA" w14:textId="77777777"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Impôt exigible</w:t>
            </w:r>
          </w:p>
        </w:tc>
        <w:tc>
          <w:tcPr>
            <w:tcW w:w="2914" w:type="dxa"/>
            <w:gridSpan w:val="2"/>
            <w:tcBorders>
              <w:top w:val="single" w:sz="4" w:space="0" w:color="auto"/>
              <w:left w:val="nil"/>
              <w:bottom w:val="single" w:sz="4" w:space="0" w:color="auto"/>
              <w:right w:val="nil"/>
            </w:tcBorders>
            <w:shd w:val="clear" w:color="auto" w:fill="auto"/>
            <w:noWrap/>
            <w:vAlign w:val="bottom"/>
            <w:hideMark/>
          </w:tcPr>
          <w:p w14:paraId="7AD1D690"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295 158  </w:t>
            </w:r>
          </w:p>
        </w:tc>
        <w:tc>
          <w:tcPr>
            <w:tcW w:w="2015" w:type="dxa"/>
            <w:gridSpan w:val="2"/>
            <w:tcBorders>
              <w:top w:val="single" w:sz="4" w:space="0" w:color="auto"/>
              <w:left w:val="nil"/>
              <w:bottom w:val="single" w:sz="4" w:space="0" w:color="auto"/>
              <w:right w:val="nil"/>
            </w:tcBorders>
            <w:shd w:val="clear" w:color="auto" w:fill="auto"/>
            <w:noWrap/>
            <w:vAlign w:val="bottom"/>
            <w:hideMark/>
          </w:tcPr>
          <w:p w14:paraId="5F215EE0" w14:textId="65E51A2F"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w:t>
            </w:r>
            <w:r w:rsidR="0060265F" w:rsidRPr="00DD119A">
              <w:rPr>
                <w:rFonts w:ascii="Arial" w:eastAsia="Times New Roman" w:hAnsi="Arial" w:cs="Arial"/>
                <w:color w:val="000000"/>
                <w:lang w:val="fr-CA" w:eastAsia="fr-CA"/>
              </w:rPr>
              <w:t>1</w:t>
            </w:r>
            <w:r w:rsidR="0060265F">
              <w:rPr>
                <w:rFonts w:ascii="Arial" w:eastAsia="Times New Roman" w:hAnsi="Arial" w:cs="Arial"/>
                <w:color w:val="000000"/>
                <w:lang w:val="fr-CA" w:eastAsia="fr-CA"/>
              </w:rPr>
              <w:t>91</w:t>
            </w:r>
            <w:r w:rsidR="0060265F" w:rsidRPr="00DD119A">
              <w:rPr>
                <w:rFonts w:ascii="Arial" w:eastAsia="Times New Roman" w:hAnsi="Arial" w:cs="Arial"/>
                <w:color w:val="000000"/>
                <w:lang w:val="fr-CA" w:eastAsia="fr-CA"/>
              </w:rPr>
              <w:t xml:space="preserve"> </w:t>
            </w:r>
            <w:r w:rsidRPr="00DD119A">
              <w:rPr>
                <w:rFonts w:ascii="Arial" w:eastAsia="Times New Roman" w:hAnsi="Arial" w:cs="Arial"/>
                <w:color w:val="000000"/>
                <w:lang w:val="fr-CA" w:eastAsia="fr-CA"/>
              </w:rPr>
              <w:t xml:space="preserve">681  </w:t>
            </w:r>
          </w:p>
        </w:tc>
      </w:tr>
      <w:tr w:rsidR="00DD119A" w:rsidRPr="00DD119A" w14:paraId="2B6F68C6" w14:textId="77777777" w:rsidTr="003123CB">
        <w:trPr>
          <w:gridAfter w:val="1"/>
          <w:wAfter w:w="13" w:type="dxa"/>
          <w:trHeight w:val="300"/>
        </w:trPr>
        <w:tc>
          <w:tcPr>
            <w:tcW w:w="4383" w:type="dxa"/>
            <w:gridSpan w:val="3"/>
            <w:tcBorders>
              <w:top w:val="nil"/>
              <w:left w:val="nil"/>
              <w:bottom w:val="nil"/>
              <w:right w:val="nil"/>
            </w:tcBorders>
            <w:shd w:val="clear" w:color="auto" w:fill="auto"/>
            <w:noWrap/>
            <w:vAlign w:val="bottom"/>
            <w:hideMark/>
          </w:tcPr>
          <w:p w14:paraId="58C80A79" w14:textId="62E117E9" w:rsidR="00DD119A" w:rsidRPr="00DD119A" w:rsidRDefault="00DD119A" w:rsidP="00DD119A">
            <w:pPr>
              <w:spacing w:after="0" w:line="240" w:lineRule="auto"/>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Bénéfice </w:t>
            </w:r>
            <w:r w:rsidR="00E957C4" w:rsidRPr="00175B5F">
              <w:rPr>
                <w:rFonts w:ascii="Arial" w:eastAsia="Times New Roman" w:hAnsi="Arial" w:cs="Arial"/>
                <w:color w:val="000000"/>
                <w:lang w:val="fr-CA" w:eastAsia="fr-CA"/>
              </w:rPr>
              <w:t>net</w:t>
            </w:r>
          </w:p>
        </w:tc>
        <w:tc>
          <w:tcPr>
            <w:tcW w:w="2914" w:type="dxa"/>
            <w:gridSpan w:val="2"/>
            <w:tcBorders>
              <w:top w:val="single" w:sz="4" w:space="0" w:color="auto"/>
              <w:left w:val="nil"/>
              <w:bottom w:val="double" w:sz="4" w:space="0" w:color="auto"/>
              <w:right w:val="nil"/>
            </w:tcBorders>
            <w:shd w:val="clear" w:color="auto" w:fill="auto"/>
            <w:noWrap/>
            <w:vAlign w:val="bottom"/>
            <w:hideMark/>
          </w:tcPr>
          <w:p w14:paraId="0D46A9A3" w14:textId="77777777"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770 282  </w:t>
            </w:r>
          </w:p>
        </w:tc>
        <w:tc>
          <w:tcPr>
            <w:tcW w:w="2015" w:type="dxa"/>
            <w:gridSpan w:val="2"/>
            <w:tcBorders>
              <w:top w:val="single" w:sz="4" w:space="0" w:color="auto"/>
              <w:left w:val="nil"/>
              <w:bottom w:val="double" w:sz="4" w:space="0" w:color="auto"/>
              <w:right w:val="nil"/>
            </w:tcBorders>
            <w:shd w:val="clear" w:color="auto" w:fill="auto"/>
            <w:noWrap/>
            <w:vAlign w:val="bottom"/>
            <w:hideMark/>
          </w:tcPr>
          <w:p w14:paraId="6AE69858" w14:textId="71EB1F0A" w:rsidR="00DD119A" w:rsidRPr="00DD119A" w:rsidRDefault="00DD119A" w:rsidP="00DD119A">
            <w:pPr>
              <w:spacing w:after="0" w:line="240" w:lineRule="auto"/>
              <w:jc w:val="center"/>
              <w:rPr>
                <w:rFonts w:ascii="Arial" w:eastAsia="Times New Roman" w:hAnsi="Arial" w:cs="Arial"/>
                <w:color w:val="000000"/>
                <w:lang w:val="fr-CA" w:eastAsia="fr-CA"/>
              </w:rPr>
            </w:pPr>
            <w:r w:rsidRPr="00DD119A">
              <w:rPr>
                <w:rFonts w:ascii="Arial" w:eastAsia="Times New Roman" w:hAnsi="Arial" w:cs="Arial"/>
                <w:color w:val="000000"/>
                <w:lang w:val="fr-CA" w:eastAsia="fr-CA"/>
              </w:rPr>
              <w:t xml:space="preserve">          </w:t>
            </w:r>
            <w:r w:rsidR="0060265F">
              <w:rPr>
                <w:rFonts w:ascii="Arial" w:eastAsia="Times New Roman" w:hAnsi="Arial" w:cs="Arial"/>
                <w:color w:val="000000"/>
                <w:lang w:val="fr-CA" w:eastAsia="fr-CA"/>
              </w:rPr>
              <w:t>407</w:t>
            </w:r>
            <w:r w:rsidR="0060265F" w:rsidRPr="00DD119A">
              <w:rPr>
                <w:rFonts w:ascii="Arial" w:eastAsia="Times New Roman" w:hAnsi="Arial" w:cs="Arial"/>
                <w:color w:val="000000"/>
                <w:lang w:val="fr-CA" w:eastAsia="fr-CA"/>
              </w:rPr>
              <w:t xml:space="preserve"> </w:t>
            </w:r>
            <w:r w:rsidRPr="00DD119A">
              <w:rPr>
                <w:rFonts w:ascii="Arial" w:eastAsia="Times New Roman" w:hAnsi="Arial" w:cs="Arial"/>
                <w:color w:val="000000"/>
                <w:lang w:val="fr-CA" w:eastAsia="fr-CA"/>
              </w:rPr>
              <w:t xml:space="preserve">045  </w:t>
            </w:r>
          </w:p>
        </w:tc>
      </w:tr>
    </w:tbl>
    <w:p w14:paraId="4242055C" w14:textId="77777777" w:rsidR="008F3FFC" w:rsidRDefault="008F3FFC" w:rsidP="00B84F7F">
      <w:pPr>
        <w:jc w:val="both"/>
        <w:rPr>
          <w:rFonts w:ascii="Arial" w:hAnsi="Arial" w:cs="Arial"/>
          <w:lang w:val="fr-CA"/>
        </w:rPr>
      </w:pPr>
    </w:p>
    <w:p w14:paraId="30074207" w14:textId="77777777" w:rsidR="00C82BAD" w:rsidRDefault="00C82BAD">
      <w:pPr>
        <w:rPr>
          <w:rFonts w:ascii="Arial" w:hAnsi="Arial" w:cs="Arial"/>
          <w:u w:val="single"/>
          <w:lang w:val="fr-CA"/>
        </w:rPr>
      </w:pPr>
      <w:r>
        <w:rPr>
          <w:rFonts w:ascii="Arial" w:hAnsi="Arial" w:cs="Arial"/>
          <w:u w:val="single"/>
          <w:lang w:val="fr-CA"/>
        </w:rPr>
        <w:br w:type="page"/>
      </w:r>
    </w:p>
    <w:p w14:paraId="74B237BD" w14:textId="2B677FB8" w:rsidR="00C82BAD" w:rsidRPr="005B4308" w:rsidRDefault="00336C0D" w:rsidP="00C82BAD">
      <w:pPr>
        <w:jc w:val="both"/>
        <w:rPr>
          <w:rFonts w:ascii="Arial" w:hAnsi="Arial" w:cs="Arial"/>
          <w:u w:val="single"/>
          <w:lang w:val="fr-CA"/>
        </w:rPr>
      </w:pPr>
      <w:r>
        <w:rPr>
          <w:rFonts w:ascii="Arial" w:hAnsi="Arial" w:cs="Arial"/>
          <w:u w:val="single"/>
          <w:lang w:val="fr-CA"/>
        </w:rPr>
        <w:lastRenderedPageBreak/>
        <w:t xml:space="preserve">Note 1 – </w:t>
      </w:r>
      <w:r w:rsidR="00C82BAD">
        <w:rPr>
          <w:rFonts w:ascii="Arial" w:hAnsi="Arial" w:cs="Arial"/>
          <w:u w:val="single"/>
          <w:lang w:val="fr-CA"/>
        </w:rPr>
        <w:t>Stocks</w:t>
      </w:r>
    </w:p>
    <w:p w14:paraId="741143AB" w14:textId="3833B68B" w:rsidR="00C82BAD" w:rsidRDefault="00C82BAD" w:rsidP="00C82BAD">
      <w:pPr>
        <w:jc w:val="both"/>
        <w:rPr>
          <w:rFonts w:ascii="Arial" w:hAnsi="Arial" w:cs="Arial"/>
          <w:lang w:val="fr-CA"/>
        </w:rPr>
      </w:pPr>
      <w:r>
        <w:rPr>
          <w:rFonts w:ascii="Arial" w:hAnsi="Arial" w:cs="Arial"/>
          <w:lang w:val="fr-CA"/>
        </w:rPr>
        <w:t xml:space="preserve">En juillet 2022, Santé Canada a émis un avis dans lequel il recommandait de limiter l’utilisation de la caféine en poudre dans les suppléments alimentaires. </w:t>
      </w:r>
      <w:r w:rsidR="00E957C4">
        <w:rPr>
          <w:rFonts w:ascii="Arial" w:hAnsi="Arial" w:cs="Arial"/>
          <w:lang w:val="fr-CA"/>
        </w:rPr>
        <w:t>À la suite de</w:t>
      </w:r>
      <w:r>
        <w:rPr>
          <w:rFonts w:ascii="Arial" w:hAnsi="Arial" w:cs="Arial"/>
          <w:lang w:val="fr-CA"/>
        </w:rPr>
        <w:t xml:space="preserve"> quelques études scientifiques, </w:t>
      </w:r>
      <w:r w:rsidR="0093364B">
        <w:rPr>
          <w:rFonts w:ascii="Arial" w:hAnsi="Arial" w:cs="Arial"/>
          <w:lang w:val="fr-CA"/>
        </w:rPr>
        <w:t>il</w:t>
      </w:r>
      <w:r>
        <w:rPr>
          <w:rFonts w:ascii="Arial" w:hAnsi="Arial" w:cs="Arial"/>
          <w:lang w:val="fr-CA"/>
        </w:rPr>
        <w:t xml:space="preserve"> a été découvert que son utilisation augmentait les risques de crise cardiaque et de convulsions.</w:t>
      </w:r>
    </w:p>
    <w:p w14:paraId="555DFA9F" w14:textId="4054D646" w:rsidR="00C82BAD" w:rsidRDefault="00C82BAD" w:rsidP="00C82BAD">
      <w:pPr>
        <w:jc w:val="both"/>
        <w:rPr>
          <w:rFonts w:ascii="Arial" w:hAnsi="Arial" w:cs="Arial"/>
          <w:lang w:val="fr-CA"/>
        </w:rPr>
      </w:pPr>
      <w:r>
        <w:rPr>
          <w:rFonts w:ascii="Arial" w:hAnsi="Arial" w:cs="Arial"/>
          <w:lang w:val="fr-CA"/>
        </w:rPr>
        <w:t xml:space="preserve">Depuis la publication de cette nouvelle, qui a fait les manchettes, les ventes de la seule ligne de produits contenant de la caféine en poudre vendue chez MSI ont ralenti, puis ont totalement arrêté depuis quelques semaines. Cette marque de supplément appelée EFFORT+, à consommer avant un entraînement, est fabriquée par une compagnie </w:t>
      </w:r>
      <w:r w:rsidR="00CE2096">
        <w:rPr>
          <w:rFonts w:ascii="Arial" w:hAnsi="Arial" w:cs="Arial"/>
          <w:lang w:val="fr-CA"/>
        </w:rPr>
        <w:t>c</w:t>
      </w:r>
      <w:r>
        <w:rPr>
          <w:rFonts w:ascii="Arial" w:hAnsi="Arial" w:cs="Arial"/>
          <w:lang w:val="fr-CA"/>
        </w:rPr>
        <w:t>hinoise.</w:t>
      </w:r>
    </w:p>
    <w:p w14:paraId="11647736" w14:textId="5B2EFFE8" w:rsidR="00C82BAD" w:rsidRDefault="00C82BAD" w:rsidP="00C82BAD">
      <w:pPr>
        <w:jc w:val="both"/>
        <w:rPr>
          <w:rFonts w:ascii="Arial" w:hAnsi="Arial" w:cs="Arial"/>
          <w:lang w:val="fr-CA"/>
        </w:rPr>
      </w:pPr>
      <w:r>
        <w:rPr>
          <w:rFonts w:ascii="Arial" w:hAnsi="Arial" w:cs="Arial"/>
          <w:lang w:val="fr-CA"/>
        </w:rPr>
        <w:t>En voyant les ventes ralentir, Marc a contacté l’entreprise chinoise pour savoir si cette dernière était prête à reprendre les suppléments encore en stocks. Le fournisseur lui a affirmé qu’il était prêt à reprendre la marchandise, à un prix de 1</w:t>
      </w:r>
      <w:r w:rsidR="00624F2E">
        <w:rPr>
          <w:rFonts w:ascii="Arial" w:hAnsi="Arial" w:cs="Arial"/>
          <w:lang w:val="fr-CA"/>
        </w:rPr>
        <w:t>05</w:t>
      </w:r>
      <w:r>
        <w:rPr>
          <w:rFonts w:ascii="Arial" w:hAnsi="Arial" w:cs="Arial"/>
          <w:lang w:val="fr-CA"/>
        </w:rPr>
        <w:t xml:space="preserve"> CNY</w:t>
      </w:r>
      <w:r>
        <w:rPr>
          <w:rStyle w:val="Appelnotedebasdep"/>
          <w:rFonts w:ascii="Arial" w:hAnsi="Arial" w:cs="Arial"/>
          <w:lang w:val="fr-CA"/>
        </w:rPr>
        <w:footnoteReference w:id="1"/>
      </w:r>
      <w:r>
        <w:rPr>
          <w:rFonts w:ascii="Arial" w:hAnsi="Arial" w:cs="Arial"/>
          <w:lang w:val="fr-CA"/>
        </w:rPr>
        <w:t xml:space="preserve"> par pot. Les frais de livraison seraient aussi à la charge de MSI et ceux-ci seraient de 1</w:t>
      </w:r>
      <w:r w:rsidR="00306C31">
        <w:rPr>
          <w:rFonts w:ascii="Arial" w:hAnsi="Arial" w:cs="Arial"/>
          <w:lang w:val="fr-CA"/>
        </w:rPr>
        <w:t xml:space="preserve"> </w:t>
      </w:r>
      <w:r>
        <w:rPr>
          <w:rFonts w:ascii="Arial" w:hAnsi="Arial" w:cs="Arial"/>
          <w:lang w:val="fr-CA"/>
        </w:rPr>
        <w:t xml:space="preserve">500 CNY. </w:t>
      </w:r>
    </w:p>
    <w:p w14:paraId="563E171A" w14:textId="65C0387A" w:rsidR="00C82BAD" w:rsidRDefault="00C82BAD" w:rsidP="00C82BAD">
      <w:pPr>
        <w:jc w:val="both"/>
        <w:rPr>
          <w:rFonts w:ascii="Arial" w:hAnsi="Arial" w:cs="Arial"/>
          <w:lang w:val="fr-CA"/>
        </w:rPr>
      </w:pPr>
      <w:r>
        <w:rPr>
          <w:rFonts w:ascii="Arial" w:hAnsi="Arial" w:cs="Arial"/>
          <w:lang w:val="fr-CA"/>
        </w:rPr>
        <w:t xml:space="preserve">Au 30 novembre 2022, les stocks de MSI </w:t>
      </w:r>
      <w:r w:rsidR="003140FA">
        <w:rPr>
          <w:rFonts w:ascii="Arial" w:hAnsi="Arial" w:cs="Arial"/>
          <w:lang w:val="fr-CA"/>
        </w:rPr>
        <w:t>incluaient</w:t>
      </w:r>
      <w:r>
        <w:rPr>
          <w:rFonts w:ascii="Arial" w:hAnsi="Arial" w:cs="Arial"/>
          <w:lang w:val="fr-CA"/>
        </w:rPr>
        <w:t xml:space="preserve"> pour </w:t>
      </w:r>
      <w:r w:rsidR="00791BB0">
        <w:rPr>
          <w:rFonts w:ascii="Arial" w:hAnsi="Arial" w:cs="Arial"/>
          <w:lang w:val="fr-CA"/>
        </w:rPr>
        <w:t>9 984</w:t>
      </w:r>
      <w:r>
        <w:rPr>
          <w:rFonts w:ascii="Arial" w:hAnsi="Arial" w:cs="Arial"/>
          <w:lang w:val="fr-CA"/>
        </w:rPr>
        <w:t xml:space="preserve"> $ de ce supplément, soit l’équivalent de 416 pots. Ils avaient tous été achetés le 1</w:t>
      </w:r>
      <w:r w:rsidRPr="00010133">
        <w:rPr>
          <w:rFonts w:ascii="Arial" w:hAnsi="Arial" w:cs="Arial"/>
          <w:vertAlign w:val="superscript"/>
          <w:lang w:val="fr-CA"/>
        </w:rPr>
        <w:t>er</w:t>
      </w:r>
      <w:r>
        <w:rPr>
          <w:rFonts w:ascii="Arial" w:hAnsi="Arial" w:cs="Arial"/>
          <w:lang w:val="fr-CA"/>
        </w:rPr>
        <w:t xml:space="preserve"> mai 2022</w:t>
      </w:r>
      <w:r w:rsidR="00791BB0">
        <w:rPr>
          <w:rFonts w:ascii="Arial" w:hAnsi="Arial" w:cs="Arial"/>
          <w:lang w:val="fr-CA"/>
        </w:rPr>
        <w:t xml:space="preserve"> au coût unitaire de 150 CNY, incluant les frais de livraison.</w:t>
      </w:r>
      <w:r w:rsidR="0082194F">
        <w:rPr>
          <w:rFonts w:ascii="Arial" w:hAnsi="Arial" w:cs="Arial"/>
          <w:lang w:val="fr-CA"/>
        </w:rPr>
        <w:t xml:space="preserve"> Dans les boutiques de MSI, </w:t>
      </w:r>
      <w:r w:rsidR="00DF025C">
        <w:rPr>
          <w:rFonts w:ascii="Arial" w:hAnsi="Arial" w:cs="Arial"/>
          <w:lang w:val="fr-CA"/>
        </w:rPr>
        <w:t xml:space="preserve">chaque pot est actuellement </w:t>
      </w:r>
      <w:r w:rsidR="003140FA">
        <w:rPr>
          <w:rFonts w:ascii="Arial" w:hAnsi="Arial" w:cs="Arial"/>
          <w:lang w:val="fr-CA"/>
        </w:rPr>
        <w:t>en vente</w:t>
      </w:r>
      <w:r w:rsidR="00DF025C">
        <w:rPr>
          <w:rFonts w:ascii="Arial" w:hAnsi="Arial" w:cs="Arial"/>
          <w:lang w:val="fr-CA"/>
        </w:rPr>
        <w:t xml:space="preserve"> au prix de 49,95 $.</w:t>
      </w:r>
      <w:r>
        <w:rPr>
          <w:rFonts w:ascii="Arial" w:hAnsi="Arial" w:cs="Arial"/>
          <w:lang w:val="fr-CA"/>
        </w:rPr>
        <w:t xml:space="preserve"> </w:t>
      </w:r>
    </w:p>
    <w:p w14:paraId="4D776FDE" w14:textId="0CBC99DA" w:rsidR="00117775" w:rsidRDefault="00C82BAD" w:rsidP="003123CB">
      <w:pPr>
        <w:spacing w:after="0"/>
        <w:jc w:val="both"/>
        <w:rPr>
          <w:rFonts w:ascii="Arial" w:hAnsi="Arial" w:cs="Arial"/>
          <w:lang w:val="fr-CA"/>
        </w:rPr>
      </w:pPr>
      <w:r>
        <w:rPr>
          <w:rFonts w:ascii="Arial" w:hAnsi="Arial" w:cs="Arial"/>
          <w:lang w:val="fr-CA"/>
        </w:rPr>
        <w:t>Voici des informations sur les taux de change :</w:t>
      </w:r>
    </w:p>
    <w:tbl>
      <w:tblPr>
        <w:tblStyle w:val="Grilledutableau"/>
        <w:tblW w:w="0" w:type="auto"/>
        <w:jc w:val="center"/>
        <w:tblLook w:val="04A0" w:firstRow="1" w:lastRow="0" w:firstColumn="1" w:lastColumn="0" w:noHBand="0" w:noVBand="1"/>
      </w:tblPr>
      <w:tblGrid>
        <w:gridCol w:w="3408"/>
        <w:gridCol w:w="3408"/>
      </w:tblGrid>
      <w:tr w:rsidR="00C82BAD" w14:paraId="6D09E90D" w14:textId="77777777" w:rsidTr="00117775">
        <w:trPr>
          <w:trHeight w:val="252"/>
          <w:jc w:val="center"/>
        </w:trPr>
        <w:tc>
          <w:tcPr>
            <w:tcW w:w="3408" w:type="dxa"/>
          </w:tcPr>
          <w:p w14:paraId="235EF2E6" w14:textId="77777777" w:rsidR="00C82BAD" w:rsidRDefault="00C82BAD" w:rsidP="00117775">
            <w:pPr>
              <w:jc w:val="center"/>
              <w:rPr>
                <w:rFonts w:ascii="Arial" w:hAnsi="Arial" w:cs="Arial"/>
                <w:lang w:val="fr-CA"/>
              </w:rPr>
            </w:pPr>
            <w:r>
              <w:rPr>
                <w:rFonts w:ascii="Arial" w:hAnsi="Arial" w:cs="Arial"/>
                <w:lang w:val="fr-CA"/>
              </w:rPr>
              <w:t>Au 1</w:t>
            </w:r>
            <w:r w:rsidRPr="00010133">
              <w:rPr>
                <w:rFonts w:ascii="Arial" w:hAnsi="Arial" w:cs="Arial"/>
                <w:vertAlign w:val="superscript"/>
                <w:lang w:val="fr-CA"/>
              </w:rPr>
              <w:t>er</w:t>
            </w:r>
            <w:r>
              <w:rPr>
                <w:rFonts w:ascii="Arial" w:hAnsi="Arial" w:cs="Arial"/>
                <w:lang w:val="fr-CA"/>
              </w:rPr>
              <w:t xml:space="preserve"> mai 2022</w:t>
            </w:r>
          </w:p>
        </w:tc>
        <w:tc>
          <w:tcPr>
            <w:tcW w:w="3408" w:type="dxa"/>
          </w:tcPr>
          <w:p w14:paraId="0C99381A" w14:textId="38752477" w:rsidR="00C82BAD" w:rsidRPr="00175B5F" w:rsidRDefault="003140FA" w:rsidP="00117775">
            <w:pPr>
              <w:jc w:val="center"/>
              <w:rPr>
                <w:rFonts w:ascii="Arial" w:hAnsi="Arial" w:cs="Arial"/>
                <w:lang w:val="fr-CA"/>
              </w:rPr>
            </w:pPr>
            <w:r w:rsidRPr="00175B5F">
              <w:rPr>
                <w:rFonts w:ascii="Arial" w:hAnsi="Arial" w:cs="Arial"/>
                <w:lang w:val="fr-CA"/>
              </w:rPr>
              <w:t xml:space="preserve">6,25 CNY pour </w:t>
            </w:r>
            <w:r w:rsidR="00C82BAD" w:rsidRPr="00175B5F">
              <w:rPr>
                <w:rFonts w:ascii="Arial" w:hAnsi="Arial" w:cs="Arial"/>
                <w:lang w:val="fr-CA"/>
              </w:rPr>
              <w:t>1 $CAN</w:t>
            </w:r>
          </w:p>
        </w:tc>
      </w:tr>
      <w:tr w:rsidR="00C82BAD" w14:paraId="03D14ACB" w14:textId="77777777" w:rsidTr="00117775">
        <w:trPr>
          <w:trHeight w:val="252"/>
          <w:jc w:val="center"/>
        </w:trPr>
        <w:tc>
          <w:tcPr>
            <w:tcW w:w="3408" w:type="dxa"/>
          </w:tcPr>
          <w:p w14:paraId="303E8CFD" w14:textId="5F3D7022" w:rsidR="00C82BAD" w:rsidRDefault="00C82BAD" w:rsidP="00117775">
            <w:pPr>
              <w:jc w:val="center"/>
              <w:rPr>
                <w:rFonts w:ascii="Arial" w:hAnsi="Arial" w:cs="Arial"/>
                <w:lang w:val="fr-CA"/>
              </w:rPr>
            </w:pPr>
            <w:r>
              <w:rPr>
                <w:rFonts w:ascii="Arial" w:hAnsi="Arial" w:cs="Arial"/>
                <w:lang w:val="fr-CA"/>
              </w:rPr>
              <w:t>Au</w:t>
            </w:r>
            <w:r w:rsidR="0060291C">
              <w:rPr>
                <w:rFonts w:ascii="Arial" w:hAnsi="Arial" w:cs="Arial"/>
                <w:lang w:val="fr-CA"/>
              </w:rPr>
              <w:t xml:space="preserve"> 30 novembre</w:t>
            </w:r>
            <w:r>
              <w:rPr>
                <w:rFonts w:ascii="Arial" w:hAnsi="Arial" w:cs="Arial"/>
                <w:lang w:val="fr-CA"/>
              </w:rPr>
              <w:t xml:space="preserve"> 2022</w:t>
            </w:r>
          </w:p>
        </w:tc>
        <w:tc>
          <w:tcPr>
            <w:tcW w:w="3408" w:type="dxa"/>
          </w:tcPr>
          <w:p w14:paraId="6AB383B9" w14:textId="67ECF331" w:rsidR="00C82BAD" w:rsidRPr="00175B5F" w:rsidRDefault="003140FA" w:rsidP="00117775">
            <w:pPr>
              <w:jc w:val="center"/>
              <w:rPr>
                <w:rFonts w:ascii="Arial" w:hAnsi="Arial" w:cs="Arial"/>
                <w:lang w:val="fr-CA"/>
              </w:rPr>
            </w:pPr>
            <w:r w:rsidRPr="00175B5F">
              <w:rPr>
                <w:rFonts w:ascii="Arial" w:hAnsi="Arial" w:cs="Arial"/>
                <w:lang w:val="fr-CA"/>
              </w:rPr>
              <w:t xml:space="preserve">4,35 CNY pour </w:t>
            </w:r>
            <w:r w:rsidR="00C82BAD" w:rsidRPr="00175B5F">
              <w:rPr>
                <w:rFonts w:ascii="Arial" w:hAnsi="Arial" w:cs="Arial"/>
                <w:lang w:val="fr-CA"/>
              </w:rPr>
              <w:t>1 $CAN</w:t>
            </w:r>
          </w:p>
        </w:tc>
      </w:tr>
    </w:tbl>
    <w:p w14:paraId="1DA41C5F" w14:textId="63D3FAFB" w:rsidR="003123CB" w:rsidRDefault="003123CB" w:rsidP="00B84F7F">
      <w:pPr>
        <w:jc w:val="both"/>
        <w:rPr>
          <w:rFonts w:ascii="Arial" w:hAnsi="Arial" w:cs="Arial"/>
          <w:lang w:val="fr-CA"/>
        </w:rPr>
      </w:pPr>
    </w:p>
    <w:p w14:paraId="2AD2A48F" w14:textId="3F89D609" w:rsidR="00336C0D" w:rsidRPr="00770F7B" w:rsidRDefault="00336C0D" w:rsidP="00336C0D">
      <w:pPr>
        <w:jc w:val="both"/>
        <w:rPr>
          <w:rFonts w:ascii="Arial" w:hAnsi="Arial" w:cs="Arial"/>
          <w:u w:val="single"/>
          <w:lang w:val="fr-CA"/>
        </w:rPr>
      </w:pPr>
      <w:r w:rsidRPr="00770F7B">
        <w:rPr>
          <w:rFonts w:ascii="Arial" w:hAnsi="Arial" w:cs="Arial"/>
          <w:u w:val="single"/>
          <w:lang w:val="fr-CA"/>
        </w:rPr>
        <w:t xml:space="preserve">Note </w:t>
      </w:r>
      <w:r>
        <w:rPr>
          <w:rFonts w:ascii="Arial" w:hAnsi="Arial" w:cs="Arial"/>
          <w:u w:val="single"/>
          <w:lang w:val="fr-CA"/>
        </w:rPr>
        <w:t>2</w:t>
      </w:r>
      <w:r w:rsidRPr="00770F7B">
        <w:rPr>
          <w:rFonts w:ascii="Arial" w:hAnsi="Arial" w:cs="Arial"/>
          <w:u w:val="single"/>
          <w:lang w:val="fr-CA"/>
        </w:rPr>
        <w:t xml:space="preserve"> – Produits – vente de suppléments</w:t>
      </w:r>
    </w:p>
    <w:p w14:paraId="4E37E420" w14:textId="47136AED" w:rsidR="00E40A02" w:rsidRPr="00482CD0" w:rsidRDefault="003B64AC" w:rsidP="00336C0D">
      <w:pPr>
        <w:jc w:val="both"/>
        <w:rPr>
          <w:rFonts w:ascii="Arial" w:hAnsi="Arial" w:cs="Arial"/>
          <w:lang w:val="fr-CA"/>
        </w:rPr>
      </w:pPr>
      <w:r>
        <w:rPr>
          <w:rFonts w:ascii="Arial" w:hAnsi="Arial" w:cs="Arial"/>
          <w:lang w:val="fr-CA"/>
        </w:rPr>
        <w:t xml:space="preserve">Lors d’une commande de </w:t>
      </w:r>
      <w:r w:rsidR="005D60A3">
        <w:rPr>
          <w:rFonts w:ascii="Arial" w:hAnsi="Arial" w:cs="Arial"/>
          <w:lang w:val="fr-CA"/>
        </w:rPr>
        <w:t xml:space="preserve">barres </w:t>
      </w:r>
      <w:r w:rsidR="005D60A3" w:rsidRPr="00482CD0">
        <w:rPr>
          <w:rFonts w:ascii="Arial" w:hAnsi="Arial" w:cs="Arial"/>
          <w:lang w:val="fr-CA"/>
        </w:rPr>
        <w:t>protéinées</w:t>
      </w:r>
      <w:r w:rsidR="009B15E9" w:rsidRPr="00482CD0">
        <w:rPr>
          <w:rFonts w:ascii="Arial" w:hAnsi="Arial" w:cs="Arial"/>
          <w:lang w:val="fr-CA"/>
        </w:rPr>
        <w:t xml:space="preserve"> Sélect</w:t>
      </w:r>
      <w:r w:rsidR="005D60A3" w:rsidRPr="00482CD0">
        <w:rPr>
          <w:rFonts w:ascii="Arial" w:hAnsi="Arial" w:cs="Arial"/>
          <w:lang w:val="fr-CA"/>
        </w:rPr>
        <w:t xml:space="preserve">, le directeur des achats s’est trompé et a </w:t>
      </w:r>
      <w:r w:rsidR="007E7479" w:rsidRPr="00482CD0">
        <w:rPr>
          <w:rFonts w:ascii="Arial" w:hAnsi="Arial" w:cs="Arial"/>
          <w:lang w:val="fr-CA"/>
        </w:rPr>
        <w:t>inséré une quantité de 1</w:t>
      </w:r>
      <w:r w:rsidR="009B15E9" w:rsidRPr="00482CD0">
        <w:rPr>
          <w:rFonts w:ascii="Arial" w:hAnsi="Arial" w:cs="Arial"/>
          <w:lang w:val="fr-CA"/>
        </w:rPr>
        <w:t>4</w:t>
      </w:r>
      <w:r w:rsidR="007E7479" w:rsidRPr="00482CD0">
        <w:rPr>
          <w:rFonts w:ascii="Arial" w:hAnsi="Arial" w:cs="Arial"/>
          <w:lang w:val="fr-CA"/>
        </w:rPr>
        <w:t> 000 unités au lieu des 1 </w:t>
      </w:r>
      <w:r w:rsidR="009B15E9" w:rsidRPr="00482CD0">
        <w:rPr>
          <w:rFonts w:ascii="Arial" w:hAnsi="Arial" w:cs="Arial"/>
          <w:lang w:val="fr-CA"/>
        </w:rPr>
        <w:t>4</w:t>
      </w:r>
      <w:r w:rsidR="007E7479" w:rsidRPr="00482CD0">
        <w:rPr>
          <w:rFonts w:ascii="Arial" w:hAnsi="Arial" w:cs="Arial"/>
          <w:lang w:val="fr-CA"/>
        </w:rPr>
        <w:t xml:space="preserve">00 unités initialement prévues. </w:t>
      </w:r>
      <w:r w:rsidR="002B66B0" w:rsidRPr="00482CD0">
        <w:rPr>
          <w:rFonts w:ascii="Arial" w:hAnsi="Arial" w:cs="Arial"/>
          <w:lang w:val="fr-CA"/>
        </w:rPr>
        <w:t xml:space="preserve">Chaque barre avait un coût unitaire de 1,50 $. </w:t>
      </w:r>
      <w:r w:rsidR="008F4491" w:rsidRPr="00482CD0">
        <w:rPr>
          <w:rFonts w:ascii="Arial" w:hAnsi="Arial" w:cs="Arial"/>
          <w:lang w:val="fr-CA"/>
        </w:rPr>
        <w:t xml:space="preserve">La date de péremption était six mois après la commande, reçue le 9 </w:t>
      </w:r>
      <w:r w:rsidR="000B550B" w:rsidRPr="00482CD0">
        <w:rPr>
          <w:rFonts w:ascii="Arial" w:hAnsi="Arial" w:cs="Arial"/>
          <w:lang w:val="fr-CA"/>
        </w:rPr>
        <w:t>novembre</w:t>
      </w:r>
      <w:r w:rsidR="008F4491" w:rsidRPr="00482CD0">
        <w:rPr>
          <w:rFonts w:ascii="Arial" w:hAnsi="Arial" w:cs="Arial"/>
          <w:lang w:val="fr-CA"/>
        </w:rPr>
        <w:t xml:space="preserve"> 2022, et le volume de ventes normal de ce produit semblait insuffisant, aux yeux de Marc, pour écouler les stocks à temps.</w:t>
      </w:r>
    </w:p>
    <w:p w14:paraId="709ED707" w14:textId="27A1E19D" w:rsidR="000D014E" w:rsidRPr="00482CD0" w:rsidRDefault="008F4491" w:rsidP="00336C0D">
      <w:pPr>
        <w:jc w:val="both"/>
        <w:rPr>
          <w:rFonts w:ascii="Arial" w:hAnsi="Arial" w:cs="Arial"/>
          <w:lang w:val="fr-CA"/>
        </w:rPr>
      </w:pPr>
      <w:r w:rsidRPr="00482CD0">
        <w:rPr>
          <w:rFonts w:ascii="Arial" w:hAnsi="Arial" w:cs="Arial"/>
          <w:lang w:val="fr-CA"/>
        </w:rPr>
        <w:t xml:space="preserve">Ainsi, dix jours plus tard, MSI a conclu un accord avec une </w:t>
      </w:r>
      <w:r w:rsidR="00DF50A7" w:rsidRPr="00482CD0">
        <w:rPr>
          <w:rFonts w:ascii="Arial" w:hAnsi="Arial" w:cs="Arial"/>
          <w:lang w:val="fr-CA"/>
        </w:rPr>
        <w:t xml:space="preserve">grande </w:t>
      </w:r>
      <w:r w:rsidRPr="00482CD0">
        <w:rPr>
          <w:rFonts w:ascii="Arial" w:hAnsi="Arial" w:cs="Arial"/>
          <w:lang w:val="fr-CA"/>
        </w:rPr>
        <w:t xml:space="preserve">entreprise ontarienne qui vend également des suppléments pour sportifs </w:t>
      </w:r>
      <w:r w:rsidR="001738E4" w:rsidRPr="00482CD0">
        <w:rPr>
          <w:rFonts w:ascii="Arial" w:hAnsi="Arial" w:cs="Arial"/>
          <w:lang w:val="fr-CA"/>
        </w:rPr>
        <w:t xml:space="preserve">afin d’échanger 10 000 barres </w:t>
      </w:r>
      <w:r w:rsidR="00B47A01" w:rsidRPr="00482CD0">
        <w:rPr>
          <w:rFonts w:ascii="Arial" w:hAnsi="Arial" w:cs="Arial"/>
          <w:lang w:val="fr-CA"/>
        </w:rPr>
        <w:t>protéinées</w:t>
      </w:r>
      <w:r w:rsidR="00412B54" w:rsidRPr="00482CD0">
        <w:rPr>
          <w:rFonts w:ascii="Arial" w:hAnsi="Arial" w:cs="Arial"/>
          <w:lang w:val="fr-CA"/>
        </w:rPr>
        <w:t xml:space="preserve"> </w:t>
      </w:r>
      <w:r w:rsidR="009B15E9" w:rsidRPr="00482CD0">
        <w:rPr>
          <w:rFonts w:ascii="Arial" w:hAnsi="Arial" w:cs="Arial"/>
          <w:lang w:val="fr-CA"/>
        </w:rPr>
        <w:t xml:space="preserve">Sélect </w:t>
      </w:r>
      <w:r w:rsidR="00412B54" w:rsidRPr="00482CD0">
        <w:rPr>
          <w:rFonts w:ascii="Arial" w:hAnsi="Arial" w:cs="Arial"/>
          <w:lang w:val="fr-CA"/>
        </w:rPr>
        <w:t xml:space="preserve">contre </w:t>
      </w:r>
      <w:r w:rsidR="00DD7228" w:rsidRPr="00482CD0">
        <w:rPr>
          <w:rFonts w:ascii="Arial" w:hAnsi="Arial" w:cs="Arial"/>
          <w:lang w:val="fr-CA"/>
        </w:rPr>
        <w:t>7</w:t>
      </w:r>
      <w:r w:rsidR="00C246AC" w:rsidRPr="00482CD0">
        <w:rPr>
          <w:rFonts w:ascii="Arial" w:hAnsi="Arial" w:cs="Arial"/>
          <w:lang w:val="fr-CA"/>
        </w:rPr>
        <w:t xml:space="preserve"> 500 barres </w:t>
      </w:r>
      <w:r w:rsidR="00EF0AD1" w:rsidRPr="00482CD0">
        <w:rPr>
          <w:rFonts w:ascii="Arial" w:hAnsi="Arial" w:cs="Arial"/>
          <w:lang w:val="fr-CA"/>
        </w:rPr>
        <w:t>protéinées</w:t>
      </w:r>
      <w:r w:rsidR="00C92381" w:rsidRPr="00482CD0">
        <w:rPr>
          <w:rFonts w:ascii="Arial" w:hAnsi="Arial" w:cs="Arial"/>
          <w:lang w:val="fr-CA"/>
        </w:rPr>
        <w:t xml:space="preserve"> de plusieurs marques différentes</w:t>
      </w:r>
      <w:r w:rsidR="00944AD7" w:rsidRPr="00482CD0">
        <w:rPr>
          <w:rFonts w:ascii="Arial" w:hAnsi="Arial" w:cs="Arial"/>
          <w:lang w:val="fr-CA"/>
        </w:rPr>
        <w:t xml:space="preserve"> et</w:t>
      </w:r>
      <w:r w:rsidR="0018321D" w:rsidRPr="00482CD0">
        <w:rPr>
          <w:rFonts w:ascii="Arial" w:hAnsi="Arial" w:cs="Arial"/>
          <w:lang w:val="fr-CA"/>
        </w:rPr>
        <w:t xml:space="preserve"> un montant de 500 $</w:t>
      </w:r>
      <w:r w:rsidR="00EF0AD1" w:rsidRPr="00482CD0">
        <w:rPr>
          <w:rFonts w:ascii="Arial" w:hAnsi="Arial" w:cs="Arial"/>
          <w:lang w:val="fr-CA"/>
        </w:rPr>
        <w:t>.</w:t>
      </w:r>
      <w:r w:rsidR="00DB5AA3" w:rsidRPr="00482CD0">
        <w:rPr>
          <w:rFonts w:ascii="Arial" w:hAnsi="Arial" w:cs="Arial"/>
          <w:lang w:val="fr-CA"/>
        </w:rPr>
        <w:t xml:space="preserve"> </w:t>
      </w:r>
    </w:p>
    <w:p w14:paraId="75338946" w14:textId="649A22A7" w:rsidR="008F4491" w:rsidRPr="00482CD0" w:rsidRDefault="0071270B" w:rsidP="00336C0D">
      <w:pPr>
        <w:jc w:val="both"/>
        <w:rPr>
          <w:rFonts w:ascii="Arial" w:hAnsi="Arial" w:cs="Arial"/>
          <w:lang w:val="fr-CA"/>
        </w:rPr>
      </w:pPr>
      <w:r w:rsidRPr="00482CD0">
        <w:rPr>
          <w:rFonts w:ascii="Arial" w:hAnsi="Arial" w:cs="Arial"/>
          <w:lang w:val="fr-CA"/>
        </w:rPr>
        <w:t>MSI pourrait se procurer ces produits</w:t>
      </w:r>
      <w:r w:rsidR="009B15E9" w:rsidRPr="00482CD0">
        <w:rPr>
          <w:rFonts w:ascii="Arial" w:hAnsi="Arial" w:cs="Arial"/>
          <w:lang w:val="fr-CA"/>
        </w:rPr>
        <w:t xml:space="preserve"> (les barres reçues)</w:t>
      </w:r>
      <w:r w:rsidRPr="00482CD0">
        <w:rPr>
          <w:rFonts w:ascii="Arial" w:hAnsi="Arial" w:cs="Arial"/>
          <w:lang w:val="fr-CA"/>
        </w:rPr>
        <w:t xml:space="preserve"> au coût unitaire</w:t>
      </w:r>
      <w:r w:rsidR="00C845A9" w:rsidRPr="00482CD0">
        <w:rPr>
          <w:rFonts w:ascii="Arial" w:hAnsi="Arial" w:cs="Arial"/>
          <w:lang w:val="fr-CA"/>
        </w:rPr>
        <w:t xml:space="preserve"> moyen</w:t>
      </w:r>
      <w:r w:rsidRPr="00482CD0">
        <w:rPr>
          <w:rFonts w:ascii="Arial" w:hAnsi="Arial" w:cs="Arial"/>
          <w:lang w:val="fr-CA"/>
        </w:rPr>
        <w:t xml:space="preserve"> de 1,</w:t>
      </w:r>
      <w:r w:rsidR="008055BB" w:rsidRPr="00482CD0">
        <w:rPr>
          <w:rFonts w:ascii="Arial" w:hAnsi="Arial" w:cs="Arial"/>
          <w:lang w:val="fr-CA"/>
        </w:rPr>
        <w:t>8</w:t>
      </w:r>
      <w:r w:rsidRPr="00482CD0">
        <w:rPr>
          <w:rFonts w:ascii="Arial" w:hAnsi="Arial" w:cs="Arial"/>
          <w:lang w:val="fr-CA"/>
        </w:rPr>
        <w:t xml:space="preserve">0 $ et </w:t>
      </w:r>
      <w:r w:rsidR="00C92381" w:rsidRPr="00482CD0">
        <w:rPr>
          <w:rFonts w:ascii="Arial" w:hAnsi="Arial" w:cs="Arial"/>
          <w:lang w:val="fr-CA"/>
        </w:rPr>
        <w:t xml:space="preserve">pourrait les vendre à ses clients au prix </w:t>
      </w:r>
      <w:r w:rsidR="000D014E" w:rsidRPr="00482CD0">
        <w:rPr>
          <w:rFonts w:ascii="Arial" w:hAnsi="Arial" w:cs="Arial"/>
          <w:lang w:val="fr-CA"/>
        </w:rPr>
        <w:t xml:space="preserve">de vente </w:t>
      </w:r>
      <w:r w:rsidR="00557787" w:rsidRPr="00482CD0">
        <w:rPr>
          <w:rFonts w:ascii="Arial" w:hAnsi="Arial" w:cs="Arial"/>
          <w:lang w:val="fr-CA"/>
        </w:rPr>
        <w:t xml:space="preserve">unitaire </w:t>
      </w:r>
      <w:r w:rsidR="00C845A9" w:rsidRPr="00482CD0">
        <w:rPr>
          <w:rFonts w:ascii="Arial" w:hAnsi="Arial" w:cs="Arial"/>
          <w:lang w:val="fr-CA"/>
        </w:rPr>
        <w:t xml:space="preserve">moyen </w:t>
      </w:r>
      <w:r w:rsidR="000D014E" w:rsidRPr="00482CD0">
        <w:rPr>
          <w:rFonts w:ascii="Arial" w:hAnsi="Arial" w:cs="Arial"/>
          <w:lang w:val="fr-CA"/>
        </w:rPr>
        <w:t xml:space="preserve">de </w:t>
      </w:r>
      <w:r w:rsidR="00C845A9" w:rsidRPr="00482CD0">
        <w:rPr>
          <w:rFonts w:ascii="Arial" w:hAnsi="Arial" w:cs="Arial"/>
          <w:lang w:val="fr-CA"/>
        </w:rPr>
        <w:t>2,</w:t>
      </w:r>
      <w:r w:rsidR="00043DD9" w:rsidRPr="00482CD0">
        <w:rPr>
          <w:rFonts w:ascii="Arial" w:hAnsi="Arial" w:cs="Arial"/>
          <w:lang w:val="fr-CA"/>
        </w:rPr>
        <w:t>40</w:t>
      </w:r>
      <w:r w:rsidR="000D014E" w:rsidRPr="00482CD0">
        <w:rPr>
          <w:rFonts w:ascii="Arial" w:hAnsi="Arial" w:cs="Arial"/>
          <w:lang w:val="fr-CA"/>
        </w:rPr>
        <w:t xml:space="preserve"> $.</w:t>
      </w:r>
    </w:p>
    <w:p w14:paraId="25884561" w14:textId="44D5DAB4" w:rsidR="00117775" w:rsidRDefault="006302C8" w:rsidP="001C0663">
      <w:pPr>
        <w:spacing w:after="0"/>
        <w:jc w:val="both"/>
        <w:rPr>
          <w:rFonts w:ascii="Arial" w:hAnsi="Arial" w:cs="Arial"/>
          <w:lang w:val="fr-CA"/>
        </w:rPr>
      </w:pPr>
      <w:r w:rsidRPr="00482CD0">
        <w:rPr>
          <w:rFonts w:ascii="Arial" w:hAnsi="Arial" w:cs="Arial"/>
          <w:lang w:val="fr-CA"/>
        </w:rPr>
        <w:t xml:space="preserve">La livraison des barres </w:t>
      </w:r>
      <w:r w:rsidR="009B15E9" w:rsidRPr="00482CD0">
        <w:rPr>
          <w:rFonts w:ascii="Arial" w:hAnsi="Arial" w:cs="Arial"/>
          <w:lang w:val="fr-CA"/>
        </w:rPr>
        <w:t xml:space="preserve">Sélect </w:t>
      </w:r>
      <w:r w:rsidRPr="00482CD0">
        <w:rPr>
          <w:rFonts w:ascii="Arial" w:hAnsi="Arial" w:cs="Arial"/>
          <w:lang w:val="fr-CA"/>
        </w:rPr>
        <w:t xml:space="preserve">chez l’entreprise ontarienne </w:t>
      </w:r>
      <w:r w:rsidR="00EF0AD1" w:rsidRPr="00482CD0">
        <w:rPr>
          <w:rFonts w:ascii="Arial" w:hAnsi="Arial" w:cs="Arial"/>
          <w:lang w:val="fr-CA"/>
        </w:rPr>
        <w:t xml:space="preserve">et la réception </w:t>
      </w:r>
      <w:r w:rsidR="00B36573" w:rsidRPr="00482CD0">
        <w:rPr>
          <w:rFonts w:ascii="Arial" w:hAnsi="Arial" w:cs="Arial"/>
          <w:lang w:val="fr-CA"/>
        </w:rPr>
        <w:t>des barres chez MSI</w:t>
      </w:r>
      <w:r w:rsidR="00A20C0E" w:rsidRPr="00482CD0">
        <w:rPr>
          <w:rFonts w:ascii="Arial" w:hAnsi="Arial" w:cs="Arial"/>
          <w:lang w:val="fr-CA"/>
        </w:rPr>
        <w:t xml:space="preserve"> s’est fait simultanément le 20 </w:t>
      </w:r>
      <w:r w:rsidR="000B550B" w:rsidRPr="00482CD0">
        <w:rPr>
          <w:rFonts w:ascii="Arial" w:hAnsi="Arial" w:cs="Arial"/>
          <w:lang w:val="fr-CA"/>
        </w:rPr>
        <w:t>novembre</w:t>
      </w:r>
      <w:r w:rsidR="00A20C0E" w:rsidRPr="00482CD0">
        <w:rPr>
          <w:rFonts w:ascii="Arial" w:hAnsi="Arial" w:cs="Arial"/>
          <w:lang w:val="fr-CA"/>
        </w:rPr>
        <w:t xml:space="preserve"> 2022. Cette journée-là, une vente a été comptabilisée </w:t>
      </w:r>
      <w:r w:rsidR="009345D3" w:rsidRPr="00482CD0">
        <w:rPr>
          <w:rFonts w:ascii="Arial" w:hAnsi="Arial" w:cs="Arial"/>
          <w:lang w:val="fr-CA"/>
        </w:rPr>
        <w:t>à</w:t>
      </w:r>
      <w:r w:rsidR="007F05D7">
        <w:rPr>
          <w:rFonts w:ascii="Arial" w:hAnsi="Arial" w:cs="Arial"/>
          <w:lang w:val="fr-CA"/>
        </w:rPr>
        <w:t> </w:t>
      </w:r>
      <w:r w:rsidR="00E00756" w:rsidRPr="00482CD0">
        <w:rPr>
          <w:rFonts w:ascii="Arial" w:hAnsi="Arial" w:cs="Arial"/>
          <w:lang w:val="fr-CA"/>
        </w:rPr>
        <w:t>2</w:t>
      </w:r>
      <w:r w:rsidR="00B665F2" w:rsidRPr="00482CD0">
        <w:rPr>
          <w:rFonts w:ascii="Arial" w:hAnsi="Arial" w:cs="Arial"/>
          <w:lang w:val="fr-CA"/>
        </w:rPr>
        <w:t>7</w:t>
      </w:r>
      <w:r w:rsidR="00E00756" w:rsidRPr="00482CD0">
        <w:rPr>
          <w:rFonts w:ascii="Arial" w:hAnsi="Arial" w:cs="Arial"/>
          <w:lang w:val="fr-CA"/>
        </w:rPr>
        <w:t xml:space="preserve"> </w:t>
      </w:r>
      <w:r w:rsidR="001727FF" w:rsidRPr="00482CD0">
        <w:rPr>
          <w:rFonts w:ascii="Arial" w:hAnsi="Arial" w:cs="Arial"/>
          <w:lang w:val="fr-CA"/>
        </w:rPr>
        <w:t>5</w:t>
      </w:r>
      <w:r w:rsidR="00E00756" w:rsidRPr="00482CD0">
        <w:rPr>
          <w:rFonts w:ascii="Arial" w:hAnsi="Arial" w:cs="Arial"/>
          <w:lang w:val="fr-CA"/>
        </w:rPr>
        <w:t>00</w:t>
      </w:r>
      <w:r w:rsidR="009B15E9" w:rsidRPr="00482CD0">
        <w:rPr>
          <w:rFonts w:ascii="Arial" w:hAnsi="Arial" w:cs="Arial"/>
          <w:lang w:val="fr-CA"/>
        </w:rPr>
        <w:t> </w:t>
      </w:r>
      <w:r w:rsidR="009345D3" w:rsidRPr="00482CD0">
        <w:rPr>
          <w:rFonts w:ascii="Arial" w:hAnsi="Arial" w:cs="Arial"/>
          <w:lang w:val="fr-CA"/>
        </w:rPr>
        <w:t xml:space="preserve">$, </w:t>
      </w:r>
      <w:r w:rsidR="00E00756" w:rsidRPr="00482CD0">
        <w:rPr>
          <w:rFonts w:ascii="Arial" w:hAnsi="Arial" w:cs="Arial"/>
          <w:lang w:val="fr-CA"/>
        </w:rPr>
        <w:t xml:space="preserve">car les barres </w:t>
      </w:r>
      <w:r w:rsidR="009B15E9" w:rsidRPr="00482CD0">
        <w:rPr>
          <w:rFonts w:ascii="Arial" w:hAnsi="Arial" w:cs="Arial"/>
          <w:lang w:val="fr-CA"/>
        </w:rPr>
        <w:t xml:space="preserve">Sélect </w:t>
      </w:r>
      <w:r w:rsidR="00E00756" w:rsidRPr="00482CD0">
        <w:rPr>
          <w:rFonts w:ascii="Arial" w:hAnsi="Arial" w:cs="Arial"/>
          <w:lang w:val="fr-CA"/>
        </w:rPr>
        <w:t xml:space="preserve">sont vendues </w:t>
      </w:r>
      <w:r w:rsidR="00B843D6" w:rsidRPr="00482CD0">
        <w:rPr>
          <w:rFonts w:ascii="Arial" w:hAnsi="Arial" w:cs="Arial"/>
          <w:lang w:val="fr-CA"/>
        </w:rPr>
        <w:t xml:space="preserve">en boutique </w:t>
      </w:r>
      <w:r w:rsidR="00E00756" w:rsidRPr="00482CD0">
        <w:rPr>
          <w:rFonts w:ascii="Arial" w:hAnsi="Arial" w:cs="Arial"/>
          <w:lang w:val="fr-CA"/>
        </w:rPr>
        <w:t xml:space="preserve">au </w:t>
      </w:r>
      <w:r w:rsidR="00557787" w:rsidRPr="00482CD0">
        <w:rPr>
          <w:rFonts w:ascii="Arial" w:hAnsi="Arial" w:cs="Arial"/>
          <w:lang w:val="fr-CA"/>
        </w:rPr>
        <w:t>prix de vente</w:t>
      </w:r>
      <w:r w:rsidR="00E00756" w:rsidRPr="00482CD0">
        <w:rPr>
          <w:rFonts w:ascii="Arial" w:hAnsi="Arial" w:cs="Arial"/>
          <w:lang w:val="fr-CA"/>
        </w:rPr>
        <w:t xml:space="preserve"> unitaire de </w:t>
      </w:r>
      <w:r w:rsidR="00B665F2" w:rsidRPr="00482CD0">
        <w:rPr>
          <w:rFonts w:ascii="Arial" w:hAnsi="Arial" w:cs="Arial"/>
          <w:lang w:val="fr-CA"/>
        </w:rPr>
        <w:t xml:space="preserve">2,75 </w:t>
      </w:r>
      <w:r w:rsidR="006A422D" w:rsidRPr="00482CD0">
        <w:rPr>
          <w:rFonts w:ascii="Arial" w:hAnsi="Arial" w:cs="Arial"/>
          <w:lang w:val="fr-CA"/>
        </w:rPr>
        <w:t>$</w:t>
      </w:r>
      <w:r w:rsidR="001727FF" w:rsidRPr="00482CD0">
        <w:rPr>
          <w:rFonts w:ascii="Arial" w:hAnsi="Arial" w:cs="Arial"/>
          <w:lang w:val="fr-CA"/>
        </w:rPr>
        <w:t xml:space="preserve">. Les stocks, quant à eux, ont été évalués à 27 000 $, soit </w:t>
      </w:r>
      <w:r w:rsidR="009B15E9" w:rsidRPr="00482CD0">
        <w:rPr>
          <w:rFonts w:ascii="Arial" w:hAnsi="Arial" w:cs="Arial"/>
          <w:lang w:val="fr-CA"/>
        </w:rPr>
        <w:t>le montant comptabilisé pour la vente</w:t>
      </w:r>
      <w:r w:rsidR="001727FF" w:rsidRPr="00482CD0">
        <w:rPr>
          <w:rFonts w:ascii="Arial" w:hAnsi="Arial" w:cs="Arial"/>
          <w:lang w:val="fr-CA"/>
        </w:rPr>
        <w:t xml:space="preserve"> diminué</w:t>
      </w:r>
      <w:r w:rsidR="001727FF">
        <w:rPr>
          <w:rFonts w:ascii="Arial" w:hAnsi="Arial" w:cs="Arial"/>
          <w:lang w:val="fr-CA"/>
        </w:rPr>
        <w:t xml:space="preserve"> de la</w:t>
      </w:r>
      <w:r w:rsidR="0073611C">
        <w:rPr>
          <w:rFonts w:ascii="Arial" w:hAnsi="Arial" w:cs="Arial"/>
          <w:lang w:val="fr-CA"/>
        </w:rPr>
        <w:t xml:space="preserve"> contrepartie monétaire </w:t>
      </w:r>
      <w:r w:rsidR="00944AD7">
        <w:rPr>
          <w:rFonts w:ascii="Arial" w:hAnsi="Arial" w:cs="Arial"/>
          <w:lang w:val="fr-CA"/>
        </w:rPr>
        <w:t>reçue</w:t>
      </w:r>
      <w:r w:rsidR="0073611C">
        <w:rPr>
          <w:rFonts w:ascii="Arial" w:hAnsi="Arial" w:cs="Arial"/>
          <w:lang w:val="fr-CA"/>
        </w:rPr>
        <w:t xml:space="preserve"> par MSI.</w:t>
      </w:r>
      <w:r w:rsidR="002B66B0">
        <w:rPr>
          <w:rFonts w:ascii="Arial" w:hAnsi="Arial" w:cs="Arial"/>
          <w:lang w:val="fr-CA"/>
        </w:rPr>
        <w:t xml:space="preserve"> </w:t>
      </w:r>
      <w:r w:rsidR="002A18A9">
        <w:rPr>
          <w:rFonts w:ascii="Arial" w:hAnsi="Arial" w:cs="Arial"/>
          <w:lang w:val="fr-CA"/>
        </w:rPr>
        <w:t>Quant aux</w:t>
      </w:r>
      <w:r w:rsidR="00B665F2">
        <w:rPr>
          <w:rFonts w:ascii="Arial" w:hAnsi="Arial" w:cs="Arial"/>
          <w:lang w:val="fr-CA"/>
        </w:rPr>
        <w:t xml:space="preserve"> 10 000 barres de protéine</w:t>
      </w:r>
      <w:r w:rsidR="009B15E9">
        <w:rPr>
          <w:rFonts w:ascii="Arial" w:hAnsi="Arial" w:cs="Arial"/>
          <w:lang w:val="fr-CA"/>
        </w:rPr>
        <w:t xml:space="preserve"> Sélect</w:t>
      </w:r>
      <w:r w:rsidR="002A18A9">
        <w:rPr>
          <w:rFonts w:ascii="Arial" w:hAnsi="Arial" w:cs="Arial"/>
          <w:lang w:val="fr-CA"/>
        </w:rPr>
        <w:t>, celles-ci</w:t>
      </w:r>
      <w:r w:rsidR="006A422D">
        <w:rPr>
          <w:rFonts w:ascii="Arial" w:hAnsi="Arial" w:cs="Arial"/>
          <w:lang w:val="fr-CA"/>
        </w:rPr>
        <w:t xml:space="preserve"> </w:t>
      </w:r>
      <w:r w:rsidR="00B665F2">
        <w:rPr>
          <w:rFonts w:ascii="Arial" w:hAnsi="Arial" w:cs="Arial"/>
          <w:lang w:val="fr-CA"/>
        </w:rPr>
        <w:t xml:space="preserve">ont </w:t>
      </w:r>
      <w:r w:rsidR="007D3558">
        <w:rPr>
          <w:rFonts w:ascii="Arial" w:hAnsi="Arial" w:cs="Arial"/>
          <w:lang w:val="fr-CA"/>
        </w:rPr>
        <w:t>été sorti</w:t>
      </w:r>
      <w:r w:rsidR="006A422D">
        <w:rPr>
          <w:rFonts w:ascii="Arial" w:hAnsi="Arial" w:cs="Arial"/>
          <w:lang w:val="fr-CA"/>
        </w:rPr>
        <w:t>e</w:t>
      </w:r>
      <w:r w:rsidR="007D3558">
        <w:rPr>
          <w:rFonts w:ascii="Arial" w:hAnsi="Arial" w:cs="Arial"/>
          <w:lang w:val="fr-CA"/>
        </w:rPr>
        <w:t>s des stocks</w:t>
      </w:r>
      <w:r w:rsidR="006A422D">
        <w:rPr>
          <w:rFonts w:ascii="Arial" w:hAnsi="Arial" w:cs="Arial"/>
          <w:lang w:val="fr-CA"/>
        </w:rPr>
        <w:t xml:space="preserve"> et</w:t>
      </w:r>
      <w:r w:rsidR="007D3558">
        <w:rPr>
          <w:rFonts w:ascii="Arial" w:hAnsi="Arial" w:cs="Arial"/>
          <w:lang w:val="fr-CA"/>
        </w:rPr>
        <w:t xml:space="preserve"> passé</w:t>
      </w:r>
      <w:r w:rsidR="001E0345">
        <w:rPr>
          <w:rFonts w:ascii="Arial" w:hAnsi="Arial" w:cs="Arial"/>
          <w:lang w:val="fr-CA"/>
        </w:rPr>
        <w:t>e</w:t>
      </w:r>
      <w:r w:rsidR="007D3558">
        <w:rPr>
          <w:rFonts w:ascii="Arial" w:hAnsi="Arial" w:cs="Arial"/>
          <w:lang w:val="fr-CA"/>
        </w:rPr>
        <w:t xml:space="preserve">s en coût des marchandises vendues à leur </w:t>
      </w:r>
      <w:r w:rsidR="002E5489">
        <w:rPr>
          <w:rFonts w:ascii="Arial" w:hAnsi="Arial" w:cs="Arial"/>
          <w:lang w:val="fr-CA"/>
        </w:rPr>
        <w:t>valeur comptable</w:t>
      </w:r>
      <w:r w:rsidR="007D3558">
        <w:rPr>
          <w:rFonts w:ascii="Arial" w:hAnsi="Arial" w:cs="Arial"/>
          <w:lang w:val="fr-CA"/>
        </w:rPr>
        <w:t xml:space="preserve">, soit 15 000 $. </w:t>
      </w:r>
      <w:r w:rsidR="00117775">
        <w:rPr>
          <w:rFonts w:ascii="Arial" w:hAnsi="Arial" w:cs="Arial"/>
          <w:lang w:val="fr-CA"/>
        </w:rPr>
        <w:br w:type="page"/>
      </w:r>
    </w:p>
    <w:p w14:paraId="32844575" w14:textId="3F977CE3" w:rsidR="00336C0D" w:rsidRPr="00074BB4" w:rsidRDefault="00336C0D" w:rsidP="00336C0D">
      <w:pPr>
        <w:jc w:val="both"/>
        <w:rPr>
          <w:rFonts w:ascii="Arial" w:hAnsi="Arial" w:cs="Arial"/>
          <w:u w:val="single"/>
          <w:lang w:val="fr-CA"/>
        </w:rPr>
      </w:pPr>
      <w:r w:rsidRPr="00074BB4">
        <w:rPr>
          <w:rFonts w:ascii="Arial" w:hAnsi="Arial" w:cs="Arial"/>
          <w:u w:val="single"/>
          <w:lang w:val="fr-CA"/>
        </w:rPr>
        <w:lastRenderedPageBreak/>
        <w:t xml:space="preserve">Note </w:t>
      </w:r>
      <w:r w:rsidR="00726EF1">
        <w:rPr>
          <w:rFonts w:ascii="Arial" w:hAnsi="Arial" w:cs="Arial"/>
          <w:u w:val="single"/>
          <w:lang w:val="fr-CA"/>
        </w:rPr>
        <w:t>3</w:t>
      </w:r>
      <w:r w:rsidRPr="00074BB4">
        <w:rPr>
          <w:rFonts w:ascii="Arial" w:hAnsi="Arial" w:cs="Arial"/>
          <w:u w:val="single"/>
          <w:lang w:val="fr-CA"/>
        </w:rPr>
        <w:t xml:space="preserve"> – Autres charges d’exploitation</w:t>
      </w:r>
    </w:p>
    <w:p w14:paraId="2E2BF398" w14:textId="32B3374D" w:rsidR="00AD30FA" w:rsidRDefault="00522FEF" w:rsidP="009B06E4">
      <w:pPr>
        <w:jc w:val="both"/>
        <w:rPr>
          <w:rFonts w:ascii="Arial" w:hAnsi="Arial" w:cs="Arial"/>
          <w:lang w:val="fr-CA"/>
        </w:rPr>
      </w:pPr>
      <w:r>
        <w:rPr>
          <w:rFonts w:ascii="Arial" w:hAnsi="Arial" w:cs="Arial"/>
          <w:lang w:val="fr-CA"/>
        </w:rPr>
        <w:t>MSI a ouvert une nouvelle succursale le 1</w:t>
      </w:r>
      <w:r w:rsidRPr="00522FEF">
        <w:rPr>
          <w:rFonts w:ascii="Arial" w:hAnsi="Arial" w:cs="Arial"/>
          <w:vertAlign w:val="superscript"/>
          <w:lang w:val="fr-CA"/>
        </w:rPr>
        <w:t>er</w:t>
      </w:r>
      <w:r>
        <w:rPr>
          <w:rFonts w:ascii="Arial" w:hAnsi="Arial" w:cs="Arial"/>
          <w:lang w:val="fr-CA"/>
        </w:rPr>
        <w:t xml:space="preserve"> </w:t>
      </w:r>
      <w:r w:rsidR="00126024">
        <w:rPr>
          <w:rFonts w:ascii="Arial" w:hAnsi="Arial" w:cs="Arial"/>
          <w:lang w:val="fr-CA"/>
        </w:rPr>
        <w:t>décembre</w:t>
      </w:r>
      <w:r>
        <w:rPr>
          <w:rFonts w:ascii="Arial" w:hAnsi="Arial" w:cs="Arial"/>
          <w:lang w:val="fr-CA"/>
        </w:rPr>
        <w:t xml:space="preserve"> 202</w:t>
      </w:r>
      <w:r w:rsidR="006578BC">
        <w:rPr>
          <w:rFonts w:ascii="Arial" w:hAnsi="Arial" w:cs="Arial"/>
          <w:lang w:val="fr-CA"/>
        </w:rPr>
        <w:t>1</w:t>
      </w:r>
      <w:r>
        <w:rPr>
          <w:rFonts w:ascii="Arial" w:hAnsi="Arial" w:cs="Arial"/>
          <w:lang w:val="fr-CA"/>
        </w:rPr>
        <w:t xml:space="preserve"> à </w:t>
      </w:r>
      <w:r w:rsidR="00750EC9">
        <w:rPr>
          <w:rFonts w:ascii="Arial" w:hAnsi="Arial" w:cs="Arial"/>
          <w:lang w:val="fr-CA"/>
        </w:rPr>
        <w:t xml:space="preserve">Lévis. </w:t>
      </w:r>
      <w:r w:rsidR="00AD30FA">
        <w:rPr>
          <w:rFonts w:ascii="Arial" w:hAnsi="Arial" w:cs="Arial"/>
          <w:lang w:val="fr-CA"/>
        </w:rPr>
        <w:t xml:space="preserve">Pour ce faire, </w:t>
      </w:r>
      <w:r w:rsidR="00B22842">
        <w:rPr>
          <w:rFonts w:ascii="Arial" w:hAnsi="Arial" w:cs="Arial"/>
          <w:lang w:val="fr-CA"/>
        </w:rPr>
        <w:t>l’entreprise a conclu un nouveau contrat de location pour occuper</w:t>
      </w:r>
      <w:r w:rsidR="00AD30FA">
        <w:rPr>
          <w:rFonts w:ascii="Arial" w:hAnsi="Arial" w:cs="Arial"/>
          <w:lang w:val="fr-CA"/>
        </w:rPr>
        <w:t xml:space="preserve"> un </w:t>
      </w:r>
      <w:r w:rsidR="00750EC9">
        <w:rPr>
          <w:rFonts w:ascii="Arial" w:hAnsi="Arial" w:cs="Arial"/>
          <w:lang w:val="fr-CA"/>
        </w:rPr>
        <w:t xml:space="preserve">bâtiment de </w:t>
      </w:r>
      <w:r w:rsidR="00C96AAA">
        <w:rPr>
          <w:rFonts w:ascii="Arial" w:hAnsi="Arial" w:cs="Arial"/>
          <w:lang w:val="fr-CA"/>
        </w:rPr>
        <w:t>4</w:t>
      </w:r>
      <w:r w:rsidR="00750EC9">
        <w:rPr>
          <w:rFonts w:ascii="Arial" w:hAnsi="Arial" w:cs="Arial"/>
          <w:lang w:val="fr-CA"/>
        </w:rPr>
        <w:t xml:space="preserve">00 </w:t>
      </w:r>
      <w:r w:rsidR="00C96AAA">
        <w:rPr>
          <w:rFonts w:ascii="Arial" w:hAnsi="Arial" w:cs="Arial"/>
          <w:lang w:val="fr-CA"/>
        </w:rPr>
        <w:t>mètres</w:t>
      </w:r>
      <w:r w:rsidR="00750EC9">
        <w:rPr>
          <w:rFonts w:ascii="Arial" w:hAnsi="Arial" w:cs="Arial"/>
          <w:lang w:val="fr-CA"/>
        </w:rPr>
        <w:t xml:space="preserve"> carrés</w:t>
      </w:r>
      <w:r w:rsidR="00B22842">
        <w:rPr>
          <w:rFonts w:ascii="Arial" w:hAnsi="Arial" w:cs="Arial"/>
          <w:lang w:val="fr-CA"/>
        </w:rPr>
        <w:t>.</w:t>
      </w:r>
      <w:r w:rsidR="00A87575">
        <w:rPr>
          <w:rFonts w:ascii="Arial" w:hAnsi="Arial" w:cs="Arial"/>
          <w:lang w:val="fr-CA"/>
        </w:rPr>
        <w:t xml:space="preserve"> Une grande partie du bâtiment a un espace</w:t>
      </w:r>
      <w:r w:rsidR="00B22842">
        <w:rPr>
          <w:rFonts w:ascii="Arial" w:hAnsi="Arial" w:cs="Arial"/>
          <w:lang w:val="fr-CA"/>
        </w:rPr>
        <w:t xml:space="preserve"> d’entreposage, qui servira à </w:t>
      </w:r>
      <w:r w:rsidR="0004610E">
        <w:rPr>
          <w:rFonts w:ascii="Arial" w:hAnsi="Arial" w:cs="Arial"/>
          <w:lang w:val="fr-CA"/>
        </w:rPr>
        <w:t>conserver des stocks excédentaires pour toutes les succursales qui se trouvent à proximité.</w:t>
      </w:r>
    </w:p>
    <w:p w14:paraId="2CA7556A" w14:textId="47E558B3" w:rsidR="00EC06F8" w:rsidRPr="00E51F26" w:rsidRDefault="00EC06F8" w:rsidP="009B06E4">
      <w:pPr>
        <w:jc w:val="both"/>
        <w:rPr>
          <w:rFonts w:ascii="Arial" w:hAnsi="Arial" w:cs="Arial"/>
          <w:color w:val="FF0000"/>
          <w:lang w:val="fr-CA"/>
        </w:rPr>
      </w:pPr>
      <w:r>
        <w:rPr>
          <w:rFonts w:ascii="Arial" w:hAnsi="Arial" w:cs="Arial"/>
          <w:lang w:val="fr-CA"/>
        </w:rPr>
        <w:t xml:space="preserve">Marc a préféré </w:t>
      </w:r>
      <w:r w:rsidR="005F5569">
        <w:rPr>
          <w:rFonts w:ascii="Arial" w:hAnsi="Arial" w:cs="Arial"/>
          <w:lang w:val="fr-CA"/>
        </w:rPr>
        <w:t>louer</w:t>
      </w:r>
      <w:r>
        <w:rPr>
          <w:rFonts w:ascii="Arial" w:hAnsi="Arial" w:cs="Arial"/>
          <w:lang w:val="fr-CA"/>
        </w:rPr>
        <w:t xml:space="preserve"> le bâtiment, plutôt que de l’acheter, comme les autres bâtiments de l’entreprise</w:t>
      </w:r>
      <w:r w:rsidR="007F7B53">
        <w:rPr>
          <w:rFonts w:ascii="Arial" w:hAnsi="Arial" w:cs="Arial"/>
          <w:lang w:val="fr-CA"/>
        </w:rPr>
        <w:t>. Effectivement,</w:t>
      </w:r>
      <w:r>
        <w:rPr>
          <w:rFonts w:ascii="Arial" w:hAnsi="Arial" w:cs="Arial"/>
          <w:lang w:val="fr-CA"/>
        </w:rPr>
        <w:t xml:space="preserve"> </w:t>
      </w:r>
      <w:r w:rsidR="00482CD0">
        <w:rPr>
          <w:rFonts w:ascii="Arial" w:hAnsi="Arial" w:cs="Arial"/>
          <w:lang w:val="fr-CA"/>
        </w:rPr>
        <w:t>la trésorerie</w:t>
      </w:r>
      <w:r>
        <w:rPr>
          <w:rFonts w:ascii="Arial" w:hAnsi="Arial" w:cs="Arial"/>
          <w:lang w:val="fr-CA"/>
        </w:rPr>
        <w:t xml:space="preserve"> était insuffisante pour acheter la propriété, dont le terrain et le bâtiment ont respectivement une</w:t>
      </w:r>
      <w:r w:rsidR="005A0BFF">
        <w:rPr>
          <w:rFonts w:ascii="Arial" w:hAnsi="Arial" w:cs="Arial"/>
          <w:lang w:val="fr-CA"/>
        </w:rPr>
        <w:t xml:space="preserve"> juste valeur de </w:t>
      </w:r>
      <w:r w:rsidR="00543869" w:rsidRPr="00230399">
        <w:rPr>
          <w:rFonts w:ascii="Arial" w:hAnsi="Arial" w:cs="Arial"/>
          <w:lang w:val="fr-CA"/>
        </w:rPr>
        <w:t>5</w:t>
      </w:r>
      <w:r w:rsidR="005A0BFF" w:rsidRPr="00230399">
        <w:rPr>
          <w:rFonts w:ascii="Arial" w:hAnsi="Arial" w:cs="Arial"/>
          <w:lang w:val="fr-CA"/>
        </w:rPr>
        <w:t xml:space="preserve">0 000 $ et </w:t>
      </w:r>
      <w:r w:rsidR="00474AA7" w:rsidRPr="00230399">
        <w:rPr>
          <w:rFonts w:ascii="Arial" w:hAnsi="Arial" w:cs="Arial"/>
          <w:lang w:val="fr-CA"/>
        </w:rPr>
        <w:t>6</w:t>
      </w:r>
      <w:r w:rsidR="00543869" w:rsidRPr="00230399">
        <w:rPr>
          <w:rFonts w:ascii="Arial" w:hAnsi="Arial" w:cs="Arial"/>
          <w:lang w:val="fr-CA"/>
        </w:rPr>
        <w:t>7</w:t>
      </w:r>
      <w:r w:rsidR="005A0BFF" w:rsidRPr="00230399">
        <w:rPr>
          <w:rFonts w:ascii="Arial" w:hAnsi="Arial" w:cs="Arial"/>
          <w:lang w:val="fr-CA"/>
        </w:rPr>
        <w:t>5 000 $.</w:t>
      </w:r>
      <w:r w:rsidRPr="00230399">
        <w:rPr>
          <w:rFonts w:ascii="Arial" w:hAnsi="Arial" w:cs="Arial"/>
          <w:lang w:val="fr-CA"/>
        </w:rPr>
        <w:t xml:space="preserve"> </w:t>
      </w:r>
      <w:r w:rsidR="007F7B53" w:rsidRPr="00230399">
        <w:rPr>
          <w:rFonts w:ascii="Arial" w:hAnsi="Arial" w:cs="Arial"/>
          <w:lang w:val="fr-CA"/>
        </w:rPr>
        <w:t xml:space="preserve">Un emprunt était inenvisageable pour lui, car la banque lui a offert un prêt de </w:t>
      </w:r>
      <w:r w:rsidR="00E51F26" w:rsidRPr="00230399">
        <w:rPr>
          <w:rFonts w:ascii="Arial" w:hAnsi="Arial" w:cs="Arial"/>
          <w:lang w:val="fr-CA"/>
        </w:rPr>
        <w:t>580</w:t>
      </w:r>
      <w:r w:rsidR="007F7B53" w:rsidRPr="00230399">
        <w:rPr>
          <w:rFonts w:ascii="Arial" w:hAnsi="Arial" w:cs="Arial"/>
          <w:lang w:val="fr-CA"/>
        </w:rPr>
        <w:t> 000 $</w:t>
      </w:r>
      <w:r w:rsidR="007D445F" w:rsidRPr="00230399">
        <w:rPr>
          <w:rFonts w:ascii="Arial" w:hAnsi="Arial" w:cs="Arial"/>
          <w:lang w:val="fr-CA"/>
        </w:rPr>
        <w:t xml:space="preserve"> à un taux de </w:t>
      </w:r>
      <w:r w:rsidR="00F07508">
        <w:rPr>
          <w:rFonts w:ascii="Arial" w:hAnsi="Arial" w:cs="Arial"/>
          <w:lang w:val="fr-CA"/>
        </w:rPr>
        <w:t>8</w:t>
      </w:r>
      <w:r w:rsidR="007D445F" w:rsidRPr="00230399">
        <w:rPr>
          <w:rFonts w:ascii="Arial" w:hAnsi="Arial" w:cs="Arial"/>
          <w:lang w:val="fr-CA"/>
        </w:rPr>
        <w:t xml:space="preserve"> %</w:t>
      </w:r>
      <w:r w:rsidR="00482CD0" w:rsidRPr="00230399">
        <w:rPr>
          <w:rFonts w:ascii="Arial" w:hAnsi="Arial" w:cs="Arial"/>
          <w:lang w:val="fr-CA"/>
        </w:rPr>
        <w:t>, ce</w:t>
      </w:r>
      <w:r w:rsidR="00482CD0" w:rsidRPr="00482CD0">
        <w:rPr>
          <w:rFonts w:ascii="Arial" w:hAnsi="Arial" w:cs="Arial"/>
          <w:lang w:val="fr-CA"/>
        </w:rPr>
        <w:t xml:space="preserve"> qui ne couvrait pas la somme requise.</w:t>
      </w:r>
      <w:r w:rsidR="0088729A">
        <w:rPr>
          <w:rFonts w:ascii="Arial" w:hAnsi="Arial" w:cs="Arial"/>
          <w:lang w:val="fr-CA"/>
        </w:rPr>
        <w:t xml:space="preserve"> </w:t>
      </w:r>
      <w:r w:rsidR="0088729A" w:rsidRPr="00F07508">
        <w:rPr>
          <w:rFonts w:ascii="Arial" w:hAnsi="Arial" w:cs="Arial"/>
          <w:i/>
          <w:iCs/>
          <w:lang w:val="fr-CA"/>
        </w:rPr>
        <w:t>(</w:t>
      </w:r>
      <w:r w:rsidR="00F07508">
        <w:rPr>
          <w:rFonts w:ascii="Arial" w:hAnsi="Arial" w:cs="Arial"/>
          <w:i/>
          <w:iCs/>
          <w:lang w:val="fr-CA"/>
        </w:rPr>
        <w:t>N</w:t>
      </w:r>
      <w:r w:rsidR="0088729A" w:rsidRPr="00F07508">
        <w:rPr>
          <w:rFonts w:ascii="Arial" w:hAnsi="Arial" w:cs="Arial"/>
          <w:i/>
          <w:iCs/>
          <w:lang w:val="fr-CA"/>
        </w:rPr>
        <w:t>ote : utiliser ce taux</w:t>
      </w:r>
      <w:r w:rsidR="00F07508" w:rsidRPr="00F07508">
        <w:rPr>
          <w:rFonts w:ascii="Arial" w:hAnsi="Arial" w:cs="Arial"/>
          <w:i/>
          <w:iCs/>
          <w:lang w:val="fr-CA"/>
        </w:rPr>
        <w:t xml:space="preserve"> aux fins du contrat de location)</w:t>
      </w:r>
    </w:p>
    <w:p w14:paraId="7D9A30DE" w14:textId="2627E2A9" w:rsidR="005A0BFF" w:rsidRDefault="00CA124A" w:rsidP="005A0BFF">
      <w:pPr>
        <w:jc w:val="both"/>
        <w:rPr>
          <w:rFonts w:ascii="Arial" w:hAnsi="Arial" w:cs="Arial"/>
          <w:lang w:val="fr-CA"/>
        </w:rPr>
      </w:pPr>
      <w:r>
        <w:rPr>
          <w:rFonts w:ascii="Arial" w:hAnsi="Arial" w:cs="Arial"/>
          <w:lang w:val="fr-CA"/>
        </w:rPr>
        <w:t xml:space="preserve">Selon Marc, la durée d’utilité </w:t>
      </w:r>
      <w:r w:rsidR="00982631">
        <w:rPr>
          <w:rFonts w:ascii="Arial" w:hAnsi="Arial" w:cs="Arial"/>
          <w:lang w:val="fr-CA"/>
        </w:rPr>
        <w:t>du</w:t>
      </w:r>
      <w:r>
        <w:rPr>
          <w:rFonts w:ascii="Arial" w:hAnsi="Arial" w:cs="Arial"/>
          <w:lang w:val="fr-CA"/>
        </w:rPr>
        <w:t xml:space="preserve"> bâtiment </w:t>
      </w:r>
      <w:r w:rsidR="00D80FA6">
        <w:rPr>
          <w:rFonts w:ascii="Arial" w:hAnsi="Arial" w:cs="Arial"/>
          <w:lang w:val="fr-CA"/>
        </w:rPr>
        <w:t>est</w:t>
      </w:r>
      <w:r w:rsidR="00982631">
        <w:rPr>
          <w:rFonts w:ascii="Arial" w:hAnsi="Arial" w:cs="Arial"/>
          <w:lang w:val="fr-CA"/>
        </w:rPr>
        <w:t xml:space="preserve"> la même</w:t>
      </w:r>
      <w:r>
        <w:rPr>
          <w:rFonts w:ascii="Arial" w:hAnsi="Arial" w:cs="Arial"/>
          <w:lang w:val="fr-CA"/>
        </w:rPr>
        <w:t xml:space="preserve"> </w:t>
      </w:r>
      <w:r w:rsidR="00982631">
        <w:rPr>
          <w:rFonts w:ascii="Arial" w:hAnsi="Arial" w:cs="Arial"/>
          <w:lang w:val="fr-CA"/>
        </w:rPr>
        <w:t>que</w:t>
      </w:r>
      <w:r>
        <w:rPr>
          <w:rFonts w:ascii="Arial" w:hAnsi="Arial" w:cs="Arial"/>
          <w:lang w:val="fr-CA"/>
        </w:rPr>
        <w:t xml:space="preserve"> cel</w:t>
      </w:r>
      <w:r w:rsidR="00982631">
        <w:rPr>
          <w:rFonts w:ascii="Arial" w:hAnsi="Arial" w:cs="Arial"/>
          <w:lang w:val="fr-CA"/>
        </w:rPr>
        <w:t>le</w:t>
      </w:r>
      <w:r>
        <w:rPr>
          <w:rFonts w:ascii="Arial" w:hAnsi="Arial" w:cs="Arial"/>
          <w:lang w:val="fr-CA"/>
        </w:rPr>
        <w:t xml:space="preserve"> des </w:t>
      </w:r>
      <w:r w:rsidR="00982631">
        <w:rPr>
          <w:rFonts w:ascii="Arial" w:hAnsi="Arial" w:cs="Arial"/>
          <w:lang w:val="fr-CA"/>
        </w:rPr>
        <w:t>autres bâtiments</w:t>
      </w:r>
      <w:r>
        <w:rPr>
          <w:rFonts w:ascii="Arial" w:hAnsi="Arial" w:cs="Arial"/>
          <w:lang w:val="fr-CA"/>
        </w:rPr>
        <w:t xml:space="preserve"> </w:t>
      </w:r>
      <w:r w:rsidR="00982631">
        <w:rPr>
          <w:rFonts w:ascii="Arial" w:hAnsi="Arial" w:cs="Arial"/>
          <w:lang w:val="fr-CA"/>
        </w:rPr>
        <w:t>de</w:t>
      </w:r>
      <w:r>
        <w:rPr>
          <w:rFonts w:ascii="Arial" w:hAnsi="Arial" w:cs="Arial"/>
          <w:lang w:val="fr-CA"/>
        </w:rPr>
        <w:t xml:space="preserve"> MSI, soit 25 ans. </w:t>
      </w:r>
    </w:p>
    <w:p w14:paraId="77B8B327" w14:textId="45172A80" w:rsidR="00726EF1" w:rsidRPr="007E6BE7" w:rsidRDefault="005A0BFF" w:rsidP="00726EF1">
      <w:pPr>
        <w:jc w:val="both"/>
        <w:rPr>
          <w:rFonts w:ascii="Arial" w:hAnsi="Arial" w:cs="Arial"/>
          <w:color w:val="FF0000"/>
          <w:u w:val="single"/>
          <w:lang w:val="fr-CA"/>
        </w:rPr>
      </w:pPr>
      <w:r>
        <w:rPr>
          <w:rFonts w:ascii="Arial" w:hAnsi="Arial" w:cs="Arial"/>
          <w:lang w:val="fr-CA"/>
        </w:rPr>
        <w:t>Le bail est d’une durée de 20 ans</w:t>
      </w:r>
      <w:r w:rsidR="007E6BE7" w:rsidRPr="00482CD0">
        <w:rPr>
          <w:rFonts w:ascii="Arial" w:hAnsi="Arial" w:cs="Arial"/>
          <w:lang w:val="fr-CA"/>
        </w:rPr>
        <w:t>, car Marc voulait sécuriser l’emplacement à très long terme</w:t>
      </w:r>
      <w:r w:rsidRPr="00482CD0">
        <w:rPr>
          <w:rFonts w:ascii="Arial" w:hAnsi="Arial" w:cs="Arial"/>
          <w:lang w:val="fr-CA"/>
        </w:rPr>
        <w:t>.</w:t>
      </w:r>
      <w:r>
        <w:rPr>
          <w:rFonts w:ascii="Arial" w:hAnsi="Arial" w:cs="Arial"/>
          <w:lang w:val="fr-CA"/>
        </w:rPr>
        <w:t xml:space="preserve"> Les loyers sont payables au début de chaque</w:t>
      </w:r>
      <w:r w:rsidR="007D2941">
        <w:rPr>
          <w:rFonts w:ascii="Arial" w:hAnsi="Arial" w:cs="Arial"/>
          <w:lang w:val="fr-CA"/>
        </w:rPr>
        <w:t xml:space="preserve"> ann</w:t>
      </w:r>
      <w:r w:rsidR="00F55A50">
        <w:rPr>
          <w:rFonts w:ascii="Arial" w:hAnsi="Arial" w:cs="Arial"/>
          <w:lang w:val="fr-CA"/>
        </w:rPr>
        <w:t xml:space="preserve">ée. Pour l’année terminée le 30 novembre 2022, le loyer de </w:t>
      </w:r>
      <w:r w:rsidR="005860CD">
        <w:rPr>
          <w:rFonts w:ascii="Arial" w:hAnsi="Arial" w:cs="Arial"/>
          <w:lang w:val="fr-CA"/>
        </w:rPr>
        <w:t>5</w:t>
      </w:r>
      <w:r w:rsidR="00D01EC4">
        <w:rPr>
          <w:rFonts w:ascii="Arial" w:hAnsi="Arial" w:cs="Arial"/>
          <w:lang w:val="fr-CA"/>
        </w:rPr>
        <w:t>5</w:t>
      </w:r>
      <w:r w:rsidR="005860CD">
        <w:rPr>
          <w:rFonts w:ascii="Arial" w:hAnsi="Arial" w:cs="Arial"/>
          <w:lang w:val="fr-CA"/>
        </w:rPr>
        <w:t> 0</w:t>
      </w:r>
      <w:r w:rsidR="005F5569">
        <w:rPr>
          <w:rFonts w:ascii="Arial" w:hAnsi="Arial" w:cs="Arial"/>
          <w:lang w:val="fr-CA"/>
        </w:rPr>
        <w:t>00 $</w:t>
      </w:r>
      <w:r w:rsidR="00F55A50" w:rsidRPr="00800B8E">
        <w:rPr>
          <w:rFonts w:ascii="Arial" w:hAnsi="Arial" w:cs="Arial"/>
          <w:color w:val="FF0000"/>
          <w:lang w:val="fr-CA"/>
        </w:rPr>
        <w:t xml:space="preserve"> </w:t>
      </w:r>
      <w:r w:rsidR="00F55A50">
        <w:rPr>
          <w:rFonts w:ascii="Arial" w:hAnsi="Arial" w:cs="Arial"/>
          <w:lang w:val="fr-CA"/>
        </w:rPr>
        <w:t>a</w:t>
      </w:r>
      <w:r w:rsidR="005F5569">
        <w:rPr>
          <w:rFonts w:ascii="Arial" w:hAnsi="Arial" w:cs="Arial"/>
          <w:lang w:val="fr-CA"/>
        </w:rPr>
        <w:t xml:space="preserve"> été comptabilisé en charges.</w:t>
      </w:r>
    </w:p>
    <w:p w14:paraId="7003F33A" w14:textId="77777777" w:rsidR="004E59B6" w:rsidRDefault="004E59B6" w:rsidP="00726EF1">
      <w:pPr>
        <w:jc w:val="both"/>
        <w:rPr>
          <w:rFonts w:ascii="Arial" w:hAnsi="Arial" w:cs="Arial"/>
          <w:u w:val="single"/>
          <w:lang w:val="fr-CA"/>
        </w:rPr>
      </w:pPr>
    </w:p>
    <w:p w14:paraId="3C802D74" w14:textId="35CC0C63" w:rsidR="00726EF1" w:rsidRPr="00340E1C" w:rsidRDefault="00726EF1" w:rsidP="00726EF1">
      <w:pPr>
        <w:jc w:val="both"/>
        <w:rPr>
          <w:rFonts w:ascii="Arial" w:hAnsi="Arial" w:cs="Arial"/>
          <w:u w:val="single"/>
          <w:lang w:val="fr-CA"/>
        </w:rPr>
      </w:pPr>
      <w:r w:rsidRPr="00340E1C">
        <w:rPr>
          <w:rFonts w:ascii="Arial" w:hAnsi="Arial" w:cs="Arial"/>
          <w:u w:val="single"/>
          <w:lang w:val="fr-CA"/>
        </w:rPr>
        <w:t xml:space="preserve">Note </w:t>
      </w:r>
      <w:r>
        <w:rPr>
          <w:rFonts w:ascii="Arial" w:hAnsi="Arial" w:cs="Arial"/>
          <w:u w:val="single"/>
          <w:lang w:val="fr-CA"/>
        </w:rPr>
        <w:t>4</w:t>
      </w:r>
      <w:r w:rsidRPr="00340E1C">
        <w:rPr>
          <w:rFonts w:ascii="Arial" w:hAnsi="Arial" w:cs="Arial"/>
          <w:u w:val="single"/>
          <w:lang w:val="fr-CA"/>
        </w:rPr>
        <w:t xml:space="preserve"> – Autres produits</w:t>
      </w:r>
    </w:p>
    <w:p w14:paraId="1C5C9402" w14:textId="3E4CB2D8" w:rsidR="00726EF1" w:rsidRDefault="00726EF1" w:rsidP="00726EF1">
      <w:pPr>
        <w:jc w:val="both"/>
        <w:rPr>
          <w:rFonts w:ascii="Arial" w:hAnsi="Arial" w:cs="Arial"/>
          <w:lang w:val="fr-CA"/>
        </w:rPr>
      </w:pPr>
      <w:r>
        <w:rPr>
          <w:rFonts w:ascii="Arial" w:hAnsi="Arial" w:cs="Arial"/>
          <w:lang w:val="fr-CA"/>
        </w:rPr>
        <w:t xml:space="preserve">En janvier 2022, Marc a été approché par Julien, qui désirait détenir une franchise de MSI. Bien que l’entreprise ait toujours été propriétaire de ses succursales, Marc souhaitait explorer la possibilité de prendre de l’expansion en utilisant ce modèle d’affaires. </w:t>
      </w:r>
    </w:p>
    <w:p w14:paraId="26A6D48A" w14:textId="77777777" w:rsidR="00726EF1" w:rsidRDefault="00726EF1" w:rsidP="00726EF1">
      <w:pPr>
        <w:jc w:val="both"/>
        <w:rPr>
          <w:rFonts w:ascii="Arial" w:hAnsi="Arial" w:cs="Arial"/>
          <w:lang w:val="fr-CA"/>
        </w:rPr>
      </w:pPr>
      <w:r>
        <w:rPr>
          <w:rFonts w:ascii="Arial" w:hAnsi="Arial" w:cs="Arial"/>
          <w:lang w:val="fr-CA"/>
        </w:rPr>
        <w:t>Ainsi, deux mois plus tard, le contrat de franchisage était signé entre MSI et Julien, qui comportait les conditions suivantes :</w:t>
      </w:r>
    </w:p>
    <w:p w14:paraId="6934745E" w14:textId="3485A2BF" w:rsidR="00726EF1" w:rsidRDefault="00726EF1" w:rsidP="00726EF1">
      <w:pPr>
        <w:pStyle w:val="Paragraphedeliste"/>
        <w:numPr>
          <w:ilvl w:val="0"/>
          <w:numId w:val="4"/>
        </w:numPr>
        <w:jc w:val="both"/>
        <w:rPr>
          <w:rFonts w:ascii="Arial" w:hAnsi="Arial" w:cs="Arial"/>
          <w:lang w:val="fr-CA"/>
        </w:rPr>
      </w:pPr>
      <w:r>
        <w:rPr>
          <w:rFonts w:ascii="Arial" w:hAnsi="Arial" w:cs="Arial"/>
          <w:lang w:val="fr-CA"/>
        </w:rPr>
        <w:t>Marc et les employés de son siège social doivent offrir du soutien pour l’ouverture de la franchise. Cela comprend une formation et de l’aide générale pour les démarches à entreprendre, notamment pour trouver un bâtiment où sera la franchise. Ces services ont été rendus durant le mois précédant l’ouverture, soit en mars 2022, et ont une valeur de</w:t>
      </w:r>
      <w:r w:rsidR="00306C31">
        <w:rPr>
          <w:rFonts w:ascii="Arial" w:hAnsi="Arial" w:cs="Arial"/>
          <w:lang w:val="fr-CA"/>
        </w:rPr>
        <w:t> </w:t>
      </w:r>
      <w:r>
        <w:rPr>
          <w:rFonts w:ascii="Arial" w:hAnsi="Arial" w:cs="Arial"/>
          <w:lang w:val="fr-CA"/>
        </w:rPr>
        <w:t>60 000 $.</w:t>
      </w:r>
    </w:p>
    <w:p w14:paraId="1C6129DE" w14:textId="68431A7E" w:rsidR="00726EF1" w:rsidRPr="002C6ED6" w:rsidRDefault="00726EF1" w:rsidP="00726EF1">
      <w:pPr>
        <w:pStyle w:val="Paragraphedeliste"/>
        <w:numPr>
          <w:ilvl w:val="0"/>
          <w:numId w:val="4"/>
        </w:numPr>
        <w:jc w:val="both"/>
        <w:rPr>
          <w:rFonts w:ascii="Arial" w:hAnsi="Arial" w:cs="Arial"/>
          <w:lang w:val="fr-CA"/>
        </w:rPr>
      </w:pPr>
      <w:r>
        <w:rPr>
          <w:rFonts w:ascii="Arial" w:hAnsi="Arial" w:cs="Arial"/>
          <w:lang w:val="fr-CA"/>
        </w:rPr>
        <w:t xml:space="preserve">MSI doit commander, selon les besoins de la franchise, des stocks auprès de ses fournisseurs afin de lui faire profiter de ses contacts et de ses rabais de volume. Durant l’année 2022, MSI </w:t>
      </w:r>
      <w:r w:rsidR="00482CD0">
        <w:rPr>
          <w:rFonts w:ascii="Arial" w:hAnsi="Arial" w:cs="Arial"/>
          <w:lang w:val="fr-CA"/>
        </w:rPr>
        <w:t>s’est</w:t>
      </w:r>
      <w:r>
        <w:rPr>
          <w:rFonts w:ascii="Arial" w:hAnsi="Arial" w:cs="Arial"/>
          <w:lang w:val="fr-CA"/>
        </w:rPr>
        <w:t xml:space="preserve"> acquitté</w:t>
      </w:r>
      <w:r w:rsidR="00482CD0">
        <w:rPr>
          <w:rFonts w:ascii="Arial" w:hAnsi="Arial" w:cs="Arial"/>
          <w:lang w:val="fr-CA"/>
        </w:rPr>
        <w:t>e</w:t>
      </w:r>
      <w:r>
        <w:rPr>
          <w:rFonts w:ascii="Arial" w:hAnsi="Arial" w:cs="Arial"/>
          <w:lang w:val="fr-CA"/>
        </w:rPr>
        <w:t xml:space="preserve"> de </w:t>
      </w:r>
      <w:r w:rsidR="00482CD0">
        <w:rPr>
          <w:rFonts w:ascii="Arial" w:hAnsi="Arial" w:cs="Arial"/>
          <w:lang w:val="fr-CA"/>
        </w:rPr>
        <w:t>cette</w:t>
      </w:r>
      <w:r>
        <w:rPr>
          <w:rFonts w:ascii="Arial" w:hAnsi="Arial" w:cs="Arial"/>
          <w:lang w:val="fr-CA"/>
        </w:rPr>
        <w:t xml:space="preserve"> obligation.</w:t>
      </w:r>
    </w:p>
    <w:p w14:paraId="568FFCD1" w14:textId="0D9CB4BF" w:rsidR="00726EF1" w:rsidRDefault="00726EF1" w:rsidP="00726EF1">
      <w:pPr>
        <w:pStyle w:val="Paragraphedeliste"/>
        <w:numPr>
          <w:ilvl w:val="0"/>
          <w:numId w:val="4"/>
        </w:numPr>
        <w:jc w:val="both"/>
        <w:rPr>
          <w:rFonts w:ascii="Arial" w:hAnsi="Arial" w:cs="Arial"/>
          <w:lang w:val="fr-CA"/>
        </w:rPr>
      </w:pPr>
      <w:r>
        <w:rPr>
          <w:rFonts w:ascii="Arial" w:hAnsi="Arial" w:cs="Arial"/>
          <w:lang w:val="fr-CA"/>
        </w:rPr>
        <w:t xml:space="preserve">Pour conserver une image de marque uniforme, le franchisé n’a pas l’autorisation de faire de la publicité par lui-même. Ainsi, l’entente est que le franchisé versera mensuellement à MSI </w:t>
      </w:r>
      <w:r w:rsidR="00482CD0">
        <w:rPr>
          <w:rFonts w:ascii="Arial" w:hAnsi="Arial" w:cs="Arial"/>
          <w:lang w:val="fr-CA"/>
        </w:rPr>
        <w:t>5 </w:t>
      </w:r>
      <w:r>
        <w:rPr>
          <w:rFonts w:ascii="Arial" w:hAnsi="Arial" w:cs="Arial"/>
          <w:lang w:val="fr-CA"/>
        </w:rPr>
        <w:t xml:space="preserve">% de ses ventes, </w:t>
      </w:r>
      <w:r w:rsidR="00482CD0">
        <w:rPr>
          <w:rFonts w:ascii="Arial" w:hAnsi="Arial" w:cs="Arial"/>
          <w:lang w:val="fr-CA"/>
        </w:rPr>
        <w:t>que MSI</w:t>
      </w:r>
      <w:r>
        <w:rPr>
          <w:rFonts w:ascii="Arial" w:hAnsi="Arial" w:cs="Arial"/>
          <w:lang w:val="fr-CA"/>
        </w:rPr>
        <w:t xml:space="preserve"> devra utiliser </w:t>
      </w:r>
      <w:r w:rsidR="00482CD0">
        <w:rPr>
          <w:rFonts w:ascii="Arial" w:hAnsi="Arial" w:cs="Arial"/>
          <w:lang w:val="fr-CA"/>
        </w:rPr>
        <w:t xml:space="preserve">en partie </w:t>
      </w:r>
      <w:r>
        <w:rPr>
          <w:rFonts w:ascii="Arial" w:hAnsi="Arial" w:cs="Arial"/>
          <w:lang w:val="fr-CA"/>
        </w:rPr>
        <w:t xml:space="preserve">pour payer les dépenses publicitaires </w:t>
      </w:r>
      <w:r w:rsidR="00482CD0">
        <w:rPr>
          <w:rFonts w:ascii="Arial" w:hAnsi="Arial" w:cs="Arial"/>
          <w:lang w:val="fr-CA"/>
        </w:rPr>
        <w:t>ciblées pour la franchise</w:t>
      </w:r>
      <w:r>
        <w:rPr>
          <w:rFonts w:ascii="Arial" w:hAnsi="Arial" w:cs="Arial"/>
          <w:lang w:val="fr-CA"/>
        </w:rPr>
        <w:t xml:space="preserve">. </w:t>
      </w:r>
      <w:r w:rsidR="00482CD0">
        <w:rPr>
          <w:rFonts w:ascii="Arial" w:hAnsi="Arial" w:cs="Arial"/>
          <w:lang w:val="fr-CA"/>
        </w:rPr>
        <w:t>Au 30 novembre 2022</w:t>
      </w:r>
      <w:r>
        <w:rPr>
          <w:rFonts w:ascii="Arial" w:hAnsi="Arial" w:cs="Arial"/>
          <w:lang w:val="fr-CA"/>
        </w:rPr>
        <w:t xml:space="preserve">, MSI a dépensé </w:t>
      </w:r>
      <w:r w:rsidR="001B0BA3">
        <w:rPr>
          <w:rFonts w:ascii="Arial" w:hAnsi="Arial" w:cs="Arial"/>
          <w:lang w:val="fr-CA"/>
        </w:rPr>
        <w:t>3</w:t>
      </w:r>
      <w:r>
        <w:rPr>
          <w:rFonts w:ascii="Arial" w:hAnsi="Arial" w:cs="Arial"/>
          <w:lang w:val="fr-CA"/>
        </w:rPr>
        <w:t> </w:t>
      </w:r>
      <w:r w:rsidR="0085449E">
        <w:rPr>
          <w:rFonts w:ascii="Arial" w:hAnsi="Arial" w:cs="Arial"/>
          <w:lang w:val="fr-CA"/>
        </w:rPr>
        <w:t>00</w:t>
      </w:r>
      <w:r>
        <w:rPr>
          <w:rFonts w:ascii="Arial" w:hAnsi="Arial" w:cs="Arial"/>
          <w:lang w:val="fr-CA"/>
        </w:rPr>
        <w:t xml:space="preserve">0 $ pour publiciser spécifiquement la franchise. </w:t>
      </w:r>
    </w:p>
    <w:p w14:paraId="5442C2C0" w14:textId="172D9B30" w:rsidR="003123CB" w:rsidRDefault="00726EF1" w:rsidP="00726EF1">
      <w:pPr>
        <w:pStyle w:val="Paragraphedeliste"/>
        <w:numPr>
          <w:ilvl w:val="0"/>
          <w:numId w:val="4"/>
        </w:numPr>
        <w:jc w:val="both"/>
        <w:rPr>
          <w:rFonts w:ascii="Arial" w:hAnsi="Arial" w:cs="Arial"/>
          <w:lang w:val="fr-CA"/>
        </w:rPr>
      </w:pPr>
      <w:r>
        <w:rPr>
          <w:rFonts w:ascii="Arial" w:hAnsi="Arial" w:cs="Arial"/>
          <w:lang w:val="fr-CA"/>
        </w:rPr>
        <w:t xml:space="preserve">La durée du contrat est de </w:t>
      </w:r>
      <w:r w:rsidR="00482CD0">
        <w:rPr>
          <w:rFonts w:ascii="Arial" w:hAnsi="Arial" w:cs="Arial"/>
          <w:lang w:val="fr-CA"/>
        </w:rPr>
        <w:t>dix</w:t>
      </w:r>
      <w:r>
        <w:rPr>
          <w:rFonts w:ascii="Arial" w:hAnsi="Arial" w:cs="Arial"/>
          <w:lang w:val="fr-CA"/>
        </w:rPr>
        <w:t xml:space="preserve"> ans. Au terme de </w:t>
      </w:r>
      <w:r w:rsidR="00482CD0">
        <w:rPr>
          <w:rFonts w:ascii="Arial" w:hAnsi="Arial" w:cs="Arial"/>
          <w:lang w:val="fr-CA"/>
        </w:rPr>
        <w:t>l’entente</w:t>
      </w:r>
      <w:r>
        <w:rPr>
          <w:rFonts w:ascii="Arial" w:hAnsi="Arial" w:cs="Arial"/>
          <w:lang w:val="fr-CA"/>
        </w:rPr>
        <w:t xml:space="preserve">, </w:t>
      </w:r>
      <w:r w:rsidR="00482CD0">
        <w:rPr>
          <w:rFonts w:ascii="Arial" w:hAnsi="Arial" w:cs="Arial"/>
          <w:lang w:val="fr-CA"/>
        </w:rPr>
        <w:t>MSI</w:t>
      </w:r>
      <w:r>
        <w:rPr>
          <w:rFonts w:ascii="Arial" w:hAnsi="Arial" w:cs="Arial"/>
          <w:lang w:val="fr-CA"/>
        </w:rPr>
        <w:t xml:space="preserve"> et le franchisé devront négocier un nouveau contrat de franchise. </w:t>
      </w:r>
    </w:p>
    <w:p w14:paraId="4BA747B2" w14:textId="77777777" w:rsidR="003123CB" w:rsidRDefault="003123CB">
      <w:pPr>
        <w:rPr>
          <w:rFonts w:ascii="Arial" w:hAnsi="Arial" w:cs="Arial"/>
          <w:lang w:val="fr-CA"/>
        </w:rPr>
      </w:pPr>
      <w:r>
        <w:rPr>
          <w:rFonts w:ascii="Arial" w:hAnsi="Arial" w:cs="Arial"/>
          <w:lang w:val="fr-CA"/>
        </w:rPr>
        <w:br w:type="page"/>
      </w:r>
    </w:p>
    <w:p w14:paraId="203612FF" w14:textId="175E68F4" w:rsidR="00726EF1" w:rsidRDefault="00726EF1" w:rsidP="00F27D59">
      <w:pPr>
        <w:jc w:val="both"/>
        <w:rPr>
          <w:rFonts w:ascii="Arial" w:hAnsi="Arial" w:cs="Arial"/>
          <w:lang w:val="fr-CA"/>
        </w:rPr>
      </w:pPr>
      <w:r>
        <w:rPr>
          <w:rFonts w:ascii="Arial" w:hAnsi="Arial" w:cs="Arial"/>
          <w:lang w:val="fr-CA"/>
        </w:rPr>
        <w:lastRenderedPageBreak/>
        <w:t xml:space="preserve">Durant l’année 2022, voici les produits qui ont été tirés de ce contrat de franchisage et qui ont été comptabilisés à titre d’autres produits : </w:t>
      </w:r>
    </w:p>
    <w:tbl>
      <w:tblPr>
        <w:tblStyle w:val="Grilledutableau"/>
        <w:tblW w:w="0" w:type="auto"/>
        <w:tblLook w:val="04A0" w:firstRow="1" w:lastRow="0" w:firstColumn="1" w:lastColumn="0" w:noHBand="0" w:noVBand="1"/>
      </w:tblPr>
      <w:tblGrid>
        <w:gridCol w:w="6941"/>
        <w:gridCol w:w="1559"/>
      </w:tblGrid>
      <w:tr w:rsidR="00726EF1" w14:paraId="447321B5" w14:textId="77777777" w:rsidTr="00F027BA">
        <w:tc>
          <w:tcPr>
            <w:tcW w:w="6941" w:type="dxa"/>
          </w:tcPr>
          <w:p w14:paraId="558392E8" w14:textId="4D62D829" w:rsidR="00726EF1" w:rsidRDefault="00726EF1" w:rsidP="00F027BA">
            <w:pPr>
              <w:jc w:val="both"/>
              <w:rPr>
                <w:rFonts w:ascii="Arial" w:hAnsi="Arial" w:cs="Arial"/>
                <w:lang w:val="fr-CA"/>
              </w:rPr>
            </w:pPr>
            <w:r>
              <w:rPr>
                <w:rFonts w:ascii="Arial" w:hAnsi="Arial" w:cs="Arial"/>
                <w:lang w:val="fr-CA"/>
              </w:rPr>
              <w:t>Montant initial</w:t>
            </w:r>
            <w:r w:rsidR="007E6BE7">
              <w:rPr>
                <w:rFonts w:ascii="Arial" w:hAnsi="Arial" w:cs="Arial"/>
                <w:lang w:val="fr-CA"/>
              </w:rPr>
              <w:t xml:space="preserve"> de la franchise</w:t>
            </w:r>
            <w:r>
              <w:rPr>
                <w:rFonts w:ascii="Arial" w:hAnsi="Arial" w:cs="Arial"/>
                <w:lang w:val="fr-CA"/>
              </w:rPr>
              <w:t>, non remboursable</w:t>
            </w:r>
          </w:p>
        </w:tc>
        <w:tc>
          <w:tcPr>
            <w:tcW w:w="1559" w:type="dxa"/>
          </w:tcPr>
          <w:p w14:paraId="33A7B90E" w14:textId="27669581" w:rsidR="00726EF1" w:rsidRDefault="00726EF1" w:rsidP="007E6BE7">
            <w:pPr>
              <w:jc w:val="right"/>
              <w:rPr>
                <w:rFonts w:ascii="Arial" w:hAnsi="Arial" w:cs="Arial"/>
                <w:lang w:val="fr-CA"/>
              </w:rPr>
            </w:pPr>
            <w:r>
              <w:rPr>
                <w:rFonts w:ascii="Arial" w:hAnsi="Arial" w:cs="Arial"/>
                <w:lang w:val="fr-CA"/>
              </w:rPr>
              <w:t>180 000</w:t>
            </w:r>
            <w:r w:rsidR="007E6BE7">
              <w:rPr>
                <w:rFonts w:ascii="Arial" w:hAnsi="Arial" w:cs="Arial"/>
                <w:lang w:val="fr-CA"/>
              </w:rPr>
              <w:t xml:space="preserve"> $</w:t>
            </w:r>
          </w:p>
        </w:tc>
      </w:tr>
      <w:tr w:rsidR="00726EF1" w14:paraId="16372A67" w14:textId="77777777" w:rsidTr="00F027BA">
        <w:tc>
          <w:tcPr>
            <w:tcW w:w="6941" w:type="dxa"/>
          </w:tcPr>
          <w:p w14:paraId="0FE0EB82" w14:textId="415049B8" w:rsidR="00726EF1" w:rsidRDefault="00726EF1" w:rsidP="00F027BA">
            <w:pPr>
              <w:jc w:val="both"/>
              <w:rPr>
                <w:rFonts w:ascii="Arial" w:hAnsi="Arial" w:cs="Arial"/>
                <w:lang w:val="fr-CA"/>
              </w:rPr>
            </w:pPr>
            <w:r>
              <w:rPr>
                <w:rFonts w:ascii="Arial" w:hAnsi="Arial" w:cs="Arial"/>
                <w:lang w:val="fr-CA"/>
              </w:rPr>
              <w:t>Montant de 5</w:t>
            </w:r>
            <w:r w:rsidR="00F27D59">
              <w:rPr>
                <w:rFonts w:ascii="Arial" w:hAnsi="Arial" w:cs="Arial"/>
                <w:lang w:val="fr-CA"/>
              </w:rPr>
              <w:t xml:space="preserve"> </w:t>
            </w:r>
            <w:r>
              <w:rPr>
                <w:rFonts w:ascii="Arial" w:hAnsi="Arial" w:cs="Arial"/>
                <w:lang w:val="fr-CA"/>
              </w:rPr>
              <w:t xml:space="preserve">% des ventes, d’avril </w:t>
            </w:r>
            <w:r w:rsidR="007E6BE7">
              <w:rPr>
                <w:rFonts w:ascii="Arial" w:hAnsi="Arial" w:cs="Arial"/>
                <w:lang w:val="fr-CA"/>
              </w:rPr>
              <w:t>au 30</w:t>
            </w:r>
            <w:r>
              <w:rPr>
                <w:rFonts w:ascii="Arial" w:hAnsi="Arial" w:cs="Arial"/>
                <w:lang w:val="fr-CA"/>
              </w:rPr>
              <w:t xml:space="preserve"> novembre</w:t>
            </w:r>
            <w:r w:rsidR="007E6BE7">
              <w:rPr>
                <w:rFonts w:ascii="Arial" w:hAnsi="Arial" w:cs="Arial"/>
                <w:lang w:val="fr-CA"/>
              </w:rPr>
              <w:t xml:space="preserve"> 2022</w:t>
            </w:r>
          </w:p>
        </w:tc>
        <w:tc>
          <w:tcPr>
            <w:tcW w:w="1559" w:type="dxa"/>
          </w:tcPr>
          <w:p w14:paraId="42B78A08" w14:textId="1105176A" w:rsidR="00726EF1" w:rsidRDefault="00726EF1" w:rsidP="007E6BE7">
            <w:pPr>
              <w:jc w:val="right"/>
              <w:rPr>
                <w:rFonts w:ascii="Arial" w:hAnsi="Arial" w:cs="Arial"/>
                <w:lang w:val="fr-CA"/>
              </w:rPr>
            </w:pPr>
            <w:r>
              <w:rPr>
                <w:rFonts w:ascii="Arial" w:hAnsi="Arial" w:cs="Arial"/>
                <w:lang w:val="fr-CA"/>
              </w:rPr>
              <w:t>4 000</w:t>
            </w:r>
            <w:r w:rsidR="007E6BE7">
              <w:rPr>
                <w:rFonts w:ascii="Arial" w:hAnsi="Arial" w:cs="Arial"/>
                <w:lang w:val="fr-CA"/>
              </w:rPr>
              <w:t xml:space="preserve"> $</w:t>
            </w:r>
          </w:p>
        </w:tc>
      </w:tr>
      <w:tr w:rsidR="00726EF1" w14:paraId="1DE93193" w14:textId="77777777" w:rsidTr="00F027BA">
        <w:tc>
          <w:tcPr>
            <w:tcW w:w="6941" w:type="dxa"/>
            <w:tcBorders>
              <w:bottom w:val="single" w:sz="4" w:space="0" w:color="auto"/>
            </w:tcBorders>
          </w:tcPr>
          <w:p w14:paraId="5D626E8F" w14:textId="77777777" w:rsidR="00726EF1" w:rsidRDefault="00726EF1" w:rsidP="00F027BA">
            <w:pPr>
              <w:jc w:val="both"/>
              <w:rPr>
                <w:rFonts w:ascii="Arial" w:hAnsi="Arial" w:cs="Arial"/>
                <w:lang w:val="fr-CA"/>
              </w:rPr>
            </w:pPr>
            <w:r>
              <w:rPr>
                <w:rFonts w:ascii="Arial" w:hAnsi="Arial" w:cs="Arial"/>
                <w:lang w:val="fr-CA"/>
              </w:rPr>
              <w:t>Stocks de suppléments, vendus au coût auquel MSI les a achetés</w:t>
            </w:r>
          </w:p>
        </w:tc>
        <w:tc>
          <w:tcPr>
            <w:tcW w:w="1559" w:type="dxa"/>
          </w:tcPr>
          <w:p w14:paraId="2438462F" w14:textId="7AEC025F" w:rsidR="00726EF1" w:rsidRDefault="00726EF1" w:rsidP="007E6BE7">
            <w:pPr>
              <w:jc w:val="right"/>
              <w:rPr>
                <w:rFonts w:ascii="Arial" w:hAnsi="Arial" w:cs="Arial"/>
                <w:lang w:val="fr-CA"/>
              </w:rPr>
            </w:pPr>
            <w:r>
              <w:rPr>
                <w:rFonts w:ascii="Arial" w:hAnsi="Arial" w:cs="Arial"/>
                <w:lang w:val="fr-CA"/>
              </w:rPr>
              <w:t>241 000</w:t>
            </w:r>
            <w:r w:rsidR="007E6BE7">
              <w:rPr>
                <w:rFonts w:ascii="Arial" w:hAnsi="Arial" w:cs="Arial"/>
                <w:lang w:val="fr-CA"/>
              </w:rPr>
              <w:t xml:space="preserve"> $</w:t>
            </w:r>
          </w:p>
        </w:tc>
      </w:tr>
      <w:tr w:rsidR="00726EF1" w14:paraId="47B93FF0" w14:textId="77777777" w:rsidTr="00F027BA">
        <w:tc>
          <w:tcPr>
            <w:tcW w:w="6941" w:type="dxa"/>
            <w:tcBorders>
              <w:left w:val="double" w:sz="4" w:space="0" w:color="FFFFFF"/>
              <w:bottom w:val="nil"/>
            </w:tcBorders>
          </w:tcPr>
          <w:p w14:paraId="161F863C" w14:textId="77777777" w:rsidR="00726EF1" w:rsidRDefault="00726EF1" w:rsidP="00F027BA">
            <w:pPr>
              <w:jc w:val="both"/>
              <w:rPr>
                <w:rFonts w:ascii="Arial" w:hAnsi="Arial" w:cs="Arial"/>
                <w:lang w:val="fr-CA"/>
              </w:rPr>
            </w:pPr>
          </w:p>
        </w:tc>
        <w:tc>
          <w:tcPr>
            <w:tcW w:w="1559" w:type="dxa"/>
          </w:tcPr>
          <w:p w14:paraId="526D5741" w14:textId="3B94B50F" w:rsidR="00726EF1" w:rsidRDefault="00726EF1" w:rsidP="007E6BE7">
            <w:pPr>
              <w:jc w:val="right"/>
              <w:rPr>
                <w:rFonts w:ascii="Arial" w:hAnsi="Arial" w:cs="Arial"/>
                <w:lang w:val="fr-CA"/>
              </w:rPr>
            </w:pPr>
            <w:r>
              <w:rPr>
                <w:rFonts w:ascii="Arial" w:hAnsi="Arial" w:cs="Arial"/>
                <w:lang w:val="fr-CA"/>
              </w:rPr>
              <w:t>425 000</w:t>
            </w:r>
            <w:r w:rsidR="007E6BE7">
              <w:rPr>
                <w:rFonts w:ascii="Arial" w:hAnsi="Arial" w:cs="Arial"/>
                <w:lang w:val="fr-CA"/>
              </w:rPr>
              <w:t xml:space="preserve"> $</w:t>
            </w:r>
          </w:p>
        </w:tc>
      </w:tr>
    </w:tbl>
    <w:p w14:paraId="28D6C689" w14:textId="77777777" w:rsidR="00726EF1" w:rsidRDefault="00726EF1" w:rsidP="00726EF1">
      <w:pPr>
        <w:jc w:val="both"/>
        <w:rPr>
          <w:rFonts w:ascii="Arial" w:hAnsi="Arial" w:cs="Arial"/>
          <w:lang w:val="fr-CA"/>
        </w:rPr>
      </w:pPr>
    </w:p>
    <w:p w14:paraId="528B4245" w14:textId="0F7578EA" w:rsidR="00726EF1" w:rsidRDefault="00726EF1" w:rsidP="00726EF1">
      <w:pPr>
        <w:jc w:val="both"/>
        <w:rPr>
          <w:rFonts w:ascii="Arial" w:hAnsi="Arial" w:cs="Arial"/>
          <w:lang w:val="fr-CA"/>
        </w:rPr>
      </w:pPr>
      <w:r>
        <w:rPr>
          <w:rFonts w:ascii="Arial" w:hAnsi="Arial" w:cs="Arial"/>
          <w:lang w:val="fr-CA"/>
        </w:rPr>
        <w:t xml:space="preserve">Julien a payé l’ensemble de ce montant en date du 30 novembre 2022. Marc est content de sa décision, car la franchise a permis d’augmenter le bénéfice net de </w:t>
      </w:r>
      <w:r w:rsidR="005C2BE2">
        <w:rPr>
          <w:rFonts w:ascii="Arial" w:hAnsi="Arial" w:cs="Arial"/>
          <w:lang w:val="fr-CA"/>
        </w:rPr>
        <w:t>MSI</w:t>
      </w:r>
      <w:r>
        <w:rPr>
          <w:rFonts w:ascii="Arial" w:hAnsi="Arial" w:cs="Arial"/>
          <w:lang w:val="fr-CA"/>
        </w:rPr>
        <w:t>.</w:t>
      </w:r>
    </w:p>
    <w:p w14:paraId="217D04F6" w14:textId="437A3C5D" w:rsidR="00335A79" w:rsidRDefault="00335A79" w:rsidP="00D179A4">
      <w:pPr>
        <w:jc w:val="both"/>
        <w:rPr>
          <w:rFonts w:ascii="Arial" w:hAnsi="Arial" w:cs="Arial"/>
          <w:lang w:val="fr-CA"/>
        </w:rPr>
      </w:pPr>
      <w:r>
        <w:rPr>
          <w:rFonts w:ascii="Arial" w:hAnsi="Arial" w:cs="Arial"/>
          <w:lang w:val="fr-CA"/>
        </w:rPr>
        <w:br w:type="page"/>
      </w:r>
    </w:p>
    <w:p w14:paraId="6E119CF4" w14:textId="0C13298F" w:rsidR="00335A79" w:rsidRPr="00480BDD" w:rsidRDefault="00335A79" w:rsidP="00B84F7F">
      <w:pPr>
        <w:jc w:val="both"/>
        <w:rPr>
          <w:rFonts w:ascii="Arial" w:hAnsi="Arial" w:cs="Arial"/>
          <w:b/>
          <w:bCs/>
          <w:lang w:val="fr-CA"/>
        </w:rPr>
      </w:pPr>
      <w:r w:rsidRPr="00480BDD">
        <w:rPr>
          <w:rFonts w:ascii="Arial" w:hAnsi="Arial" w:cs="Arial"/>
          <w:b/>
          <w:bCs/>
          <w:lang w:val="fr-CA"/>
        </w:rPr>
        <w:lastRenderedPageBreak/>
        <w:t xml:space="preserve">Annexe 2 </w:t>
      </w:r>
      <w:r w:rsidR="00F212D0">
        <w:rPr>
          <w:rFonts w:ascii="Arial" w:hAnsi="Arial" w:cs="Arial"/>
          <w:b/>
          <w:bCs/>
          <w:lang w:val="fr-CA"/>
        </w:rPr>
        <w:t xml:space="preserve">– </w:t>
      </w:r>
      <w:r w:rsidR="00C82BAD">
        <w:rPr>
          <w:rFonts w:ascii="Arial" w:hAnsi="Arial" w:cs="Arial"/>
          <w:b/>
          <w:bCs/>
          <w:lang w:val="fr-CA"/>
        </w:rPr>
        <w:t>Informations sur les activités d’investissement de MSI</w:t>
      </w:r>
    </w:p>
    <w:p w14:paraId="47228BEE" w14:textId="77777777" w:rsidR="00F212D0" w:rsidRPr="00335A79" w:rsidRDefault="00F212D0" w:rsidP="00F212D0">
      <w:pPr>
        <w:jc w:val="both"/>
        <w:rPr>
          <w:rFonts w:ascii="Arial" w:hAnsi="Arial" w:cs="Arial"/>
          <w:u w:val="single"/>
          <w:lang w:val="fr-CA"/>
        </w:rPr>
      </w:pPr>
      <w:r w:rsidRPr="00335A79">
        <w:rPr>
          <w:rFonts w:ascii="Arial" w:hAnsi="Arial" w:cs="Arial"/>
          <w:u w:val="single"/>
          <w:lang w:val="fr-CA"/>
        </w:rPr>
        <w:t>Travaux effectués dans la succursale de MSI à Laval</w:t>
      </w:r>
    </w:p>
    <w:p w14:paraId="135F13CA" w14:textId="7B1175E7" w:rsidR="00F212D0" w:rsidRPr="00F778B4" w:rsidRDefault="00F212D0" w:rsidP="00F212D0">
      <w:pPr>
        <w:jc w:val="both"/>
        <w:rPr>
          <w:rFonts w:ascii="Arial" w:hAnsi="Arial" w:cs="Arial"/>
          <w:lang w:val="fr-CA"/>
        </w:rPr>
      </w:pPr>
      <w:r w:rsidRPr="00F778B4">
        <w:rPr>
          <w:rFonts w:ascii="Arial" w:hAnsi="Arial" w:cs="Arial"/>
          <w:lang w:val="fr-CA"/>
        </w:rPr>
        <w:t xml:space="preserve">En 2022, une tempête importante a endommagé la succursale de MSI à Laval. Ainsi, Marc a dû </w:t>
      </w:r>
      <w:r w:rsidR="004E7F4B">
        <w:rPr>
          <w:rFonts w:ascii="Arial" w:hAnsi="Arial" w:cs="Arial"/>
          <w:lang w:val="fr-CA"/>
        </w:rPr>
        <w:t xml:space="preserve">faire </w:t>
      </w:r>
      <w:r w:rsidR="004E7F4B" w:rsidRPr="00F778B4">
        <w:rPr>
          <w:rFonts w:ascii="Arial" w:hAnsi="Arial" w:cs="Arial"/>
          <w:lang w:val="fr-CA"/>
        </w:rPr>
        <w:t>effectuer</w:t>
      </w:r>
      <w:r w:rsidRPr="00F778B4">
        <w:rPr>
          <w:rFonts w:ascii="Arial" w:hAnsi="Arial" w:cs="Arial"/>
          <w:lang w:val="fr-CA"/>
        </w:rPr>
        <w:t xml:space="preserve"> plusieurs travaux importants sur le bâtiment, qui avait été </w:t>
      </w:r>
      <w:r>
        <w:rPr>
          <w:rFonts w:ascii="Arial" w:hAnsi="Arial" w:cs="Arial"/>
          <w:lang w:val="fr-CA"/>
        </w:rPr>
        <w:t>construit initialement</w:t>
      </w:r>
      <w:r w:rsidRPr="00F778B4">
        <w:rPr>
          <w:rFonts w:ascii="Arial" w:hAnsi="Arial" w:cs="Arial"/>
          <w:lang w:val="fr-CA"/>
        </w:rPr>
        <w:t xml:space="preserve"> en 201</w:t>
      </w:r>
      <w:r w:rsidR="001B2208">
        <w:rPr>
          <w:rFonts w:ascii="Arial" w:hAnsi="Arial" w:cs="Arial"/>
          <w:lang w:val="fr-CA"/>
        </w:rPr>
        <w:t>7</w:t>
      </w:r>
      <w:r w:rsidRPr="00F778B4">
        <w:rPr>
          <w:rFonts w:ascii="Arial" w:hAnsi="Arial" w:cs="Arial"/>
          <w:lang w:val="fr-CA"/>
        </w:rPr>
        <w:t xml:space="preserve">. </w:t>
      </w:r>
    </w:p>
    <w:p w14:paraId="4186D631" w14:textId="431C331C" w:rsidR="00F212D0" w:rsidRPr="008F45EE" w:rsidRDefault="00F212D0" w:rsidP="00F212D0">
      <w:pPr>
        <w:jc w:val="both"/>
        <w:rPr>
          <w:rFonts w:ascii="Arial" w:hAnsi="Arial" w:cs="Arial"/>
          <w:lang w:val="fr-CA"/>
        </w:rPr>
      </w:pPr>
      <w:r w:rsidRPr="00480BDD">
        <w:rPr>
          <w:rFonts w:ascii="Arial" w:hAnsi="Arial" w:cs="Arial"/>
          <w:lang w:val="fr-CA"/>
        </w:rPr>
        <w:t>Le toit</w:t>
      </w:r>
      <w:r>
        <w:rPr>
          <w:rFonts w:ascii="Arial" w:hAnsi="Arial" w:cs="Arial"/>
          <w:lang w:val="fr-CA"/>
        </w:rPr>
        <w:t xml:space="preserve"> était endommagé et</w:t>
      </w:r>
      <w:r w:rsidRPr="00480BDD">
        <w:rPr>
          <w:rFonts w:ascii="Arial" w:hAnsi="Arial" w:cs="Arial"/>
          <w:lang w:val="fr-CA"/>
        </w:rPr>
        <w:t xml:space="preserve"> coulait</w:t>
      </w:r>
      <w:r>
        <w:rPr>
          <w:rFonts w:ascii="Arial" w:hAnsi="Arial" w:cs="Arial"/>
          <w:lang w:val="fr-CA"/>
        </w:rPr>
        <w:t xml:space="preserve"> donc</w:t>
      </w:r>
      <w:r w:rsidRPr="00480BDD">
        <w:rPr>
          <w:rFonts w:ascii="Arial" w:hAnsi="Arial" w:cs="Arial"/>
          <w:lang w:val="fr-CA"/>
        </w:rPr>
        <w:t xml:space="preserve"> à certains endroits, mais il était encore bon pour quelques années</w:t>
      </w:r>
      <w:r>
        <w:rPr>
          <w:rFonts w:ascii="Arial" w:hAnsi="Arial" w:cs="Arial"/>
          <w:lang w:val="fr-CA"/>
        </w:rPr>
        <w:t xml:space="preserve"> si</w:t>
      </w:r>
      <w:r w:rsidRPr="00480BDD">
        <w:rPr>
          <w:rFonts w:ascii="Arial" w:hAnsi="Arial" w:cs="Arial"/>
          <w:lang w:val="fr-CA"/>
        </w:rPr>
        <w:t xml:space="preserve"> quelques travaux de réparation</w:t>
      </w:r>
      <w:r>
        <w:rPr>
          <w:rFonts w:ascii="Arial" w:hAnsi="Arial" w:cs="Arial"/>
          <w:lang w:val="fr-CA"/>
        </w:rPr>
        <w:t xml:space="preserve"> étaient effectués</w:t>
      </w:r>
      <w:r w:rsidRPr="00480BDD">
        <w:rPr>
          <w:rFonts w:ascii="Arial" w:hAnsi="Arial" w:cs="Arial"/>
          <w:lang w:val="fr-CA"/>
        </w:rPr>
        <w:t>. Au lieu de procéder à ces réparations, Marc a décidé de remplacer</w:t>
      </w:r>
      <w:r w:rsidR="0085449E">
        <w:rPr>
          <w:rFonts w:ascii="Arial" w:hAnsi="Arial" w:cs="Arial"/>
          <w:lang w:val="fr-CA"/>
        </w:rPr>
        <w:t xml:space="preserve"> le toit</w:t>
      </w:r>
      <w:r w:rsidRPr="00480BDD">
        <w:rPr>
          <w:rFonts w:ascii="Arial" w:hAnsi="Arial" w:cs="Arial"/>
          <w:lang w:val="fr-CA"/>
        </w:rPr>
        <w:t xml:space="preserve"> au </w:t>
      </w:r>
      <w:r w:rsidRPr="005C2BE2">
        <w:rPr>
          <w:rFonts w:ascii="Arial" w:hAnsi="Arial" w:cs="Arial"/>
          <w:lang w:val="fr-CA"/>
        </w:rPr>
        <w:t>complet</w:t>
      </w:r>
      <w:r w:rsidR="004E7F4B" w:rsidRPr="005C2BE2">
        <w:rPr>
          <w:rFonts w:ascii="Arial" w:hAnsi="Arial" w:cs="Arial"/>
          <w:lang w:val="fr-CA"/>
        </w:rPr>
        <w:t xml:space="preserve">, afin de prolonger </w:t>
      </w:r>
      <w:r w:rsidR="00EF4EC5">
        <w:rPr>
          <w:rFonts w:ascii="Arial" w:hAnsi="Arial" w:cs="Arial"/>
          <w:lang w:val="fr-CA"/>
        </w:rPr>
        <w:t>s</w:t>
      </w:r>
      <w:r w:rsidR="004E7F4B" w:rsidRPr="005C2BE2">
        <w:rPr>
          <w:rFonts w:ascii="Arial" w:hAnsi="Arial" w:cs="Arial"/>
          <w:lang w:val="fr-CA"/>
        </w:rPr>
        <w:t>a durée</w:t>
      </w:r>
      <w:r w:rsidRPr="005C2BE2">
        <w:rPr>
          <w:rFonts w:ascii="Arial" w:hAnsi="Arial" w:cs="Arial"/>
          <w:lang w:val="fr-CA"/>
        </w:rPr>
        <w:t xml:space="preserve">. </w:t>
      </w:r>
      <w:r w:rsidR="004E7F4B" w:rsidRPr="005C2BE2">
        <w:rPr>
          <w:rFonts w:ascii="Arial" w:hAnsi="Arial" w:cs="Arial"/>
          <w:lang w:val="fr-CA"/>
        </w:rPr>
        <w:t>Le coût</w:t>
      </w:r>
      <w:r w:rsidR="004E7F4B">
        <w:rPr>
          <w:rFonts w:ascii="Arial" w:hAnsi="Arial" w:cs="Arial"/>
          <w:lang w:val="fr-CA"/>
        </w:rPr>
        <w:t xml:space="preserve"> des travaux s’est élevé à</w:t>
      </w:r>
      <w:r w:rsidRPr="00480BDD">
        <w:rPr>
          <w:rFonts w:ascii="Arial" w:hAnsi="Arial" w:cs="Arial"/>
          <w:lang w:val="fr-CA"/>
        </w:rPr>
        <w:t xml:space="preserve"> 75 000 $</w:t>
      </w:r>
      <w:r w:rsidR="00CD5D2F">
        <w:rPr>
          <w:rFonts w:ascii="Arial" w:hAnsi="Arial" w:cs="Arial"/>
          <w:lang w:val="fr-CA"/>
        </w:rPr>
        <w:t xml:space="preserve">. </w:t>
      </w:r>
      <w:r w:rsidRPr="006C5D55">
        <w:rPr>
          <w:rFonts w:ascii="Arial" w:hAnsi="Arial" w:cs="Arial"/>
          <w:lang w:val="fr-CA"/>
        </w:rPr>
        <w:t xml:space="preserve">Selon Marc, il ne sera pas nécessaire de remplacer le toit avant dix ans. À cause du toit qui coulait lorsqu’il pleuvait, une partie des murs a été abimée, </w:t>
      </w:r>
      <w:r w:rsidRPr="008F45EE">
        <w:rPr>
          <w:rFonts w:ascii="Arial" w:hAnsi="Arial" w:cs="Arial"/>
          <w:lang w:val="fr-CA"/>
        </w:rPr>
        <w:t>donc MSI a engagé un peintre qui leur a refait une beauté avec une fraîche couche de peinture, ce qui a coûté 4</w:t>
      </w:r>
      <w:r w:rsidR="004E7F4B">
        <w:rPr>
          <w:rFonts w:ascii="Arial" w:hAnsi="Arial" w:cs="Arial"/>
          <w:lang w:val="fr-CA"/>
        </w:rPr>
        <w:t> </w:t>
      </w:r>
      <w:r w:rsidRPr="008F45EE">
        <w:rPr>
          <w:rFonts w:ascii="Arial" w:hAnsi="Arial" w:cs="Arial"/>
          <w:lang w:val="fr-CA"/>
        </w:rPr>
        <w:t>750</w:t>
      </w:r>
      <w:r w:rsidR="004E7F4B">
        <w:rPr>
          <w:rFonts w:ascii="Arial" w:hAnsi="Arial" w:cs="Arial"/>
          <w:lang w:val="fr-CA"/>
        </w:rPr>
        <w:t> </w:t>
      </w:r>
      <w:r w:rsidRPr="008F45EE">
        <w:rPr>
          <w:rFonts w:ascii="Arial" w:hAnsi="Arial" w:cs="Arial"/>
          <w:lang w:val="fr-CA"/>
        </w:rPr>
        <w:t>$.</w:t>
      </w:r>
    </w:p>
    <w:p w14:paraId="6CD3FD46" w14:textId="729078C7" w:rsidR="00F212D0" w:rsidRPr="008F45EE" w:rsidRDefault="00F212D0" w:rsidP="00F212D0">
      <w:pPr>
        <w:jc w:val="both"/>
        <w:rPr>
          <w:rFonts w:ascii="Arial" w:hAnsi="Arial" w:cs="Arial"/>
          <w:lang w:val="fr-CA"/>
        </w:rPr>
      </w:pPr>
      <w:r w:rsidRPr="008F45EE">
        <w:rPr>
          <w:rFonts w:ascii="Arial" w:hAnsi="Arial" w:cs="Arial"/>
          <w:lang w:val="fr-CA"/>
        </w:rPr>
        <w:t>Étant donné que la succursale devait être fermée le temps des travaux, Marc a aussi décidé de faire un agrandissement, car l’entrepôt</w:t>
      </w:r>
      <w:r>
        <w:rPr>
          <w:rFonts w:ascii="Arial" w:hAnsi="Arial" w:cs="Arial"/>
          <w:lang w:val="fr-CA"/>
        </w:rPr>
        <w:t xml:space="preserve"> actuel, qui stockait les différents produits destinés à la vente,</w:t>
      </w:r>
      <w:r w:rsidRPr="008F45EE">
        <w:rPr>
          <w:rFonts w:ascii="Arial" w:hAnsi="Arial" w:cs="Arial"/>
          <w:lang w:val="fr-CA"/>
        </w:rPr>
        <w:t xml:space="preserve"> ne suffisait plus aux besoins de MSI. Pour effectuer cet agrandissement, EPS a payé</w:t>
      </w:r>
      <w:r w:rsidR="007F05D7">
        <w:rPr>
          <w:rFonts w:ascii="Arial" w:hAnsi="Arial" w:cs="Arial"/>
          <w:lang w:val="fr-CA"/>
        </w:rPr>
        <w:t> </w:t>
      </w:r>
      <w:r w:rsidRPr="008F45EE">
        <w:rPr>
          <w:rFonts w:ascii="Arial" w:hAnsi="Arial" w:cs="Arial"/>
          <w:lang w:val="fr-CA"/>
        </w:rPr>
        <w:t>62</w:t>
      </w:r>
      <w:r w:rsidR="004E7F4B">
        <w:rPr>
          <w:rFonts w:ascii="Arial" w:hAnsi="Arial" w:cs="Arial"/>
          <w:lang w:val="fr-CA"/>
        </w:rPr>
        <w:t> </w:t>
      </w:r>
      <w:r w:rsidRPr="008F45EE">
        <w:rPr>
          <w:rFonts w:ascii="Arial" w:hAnsi="Arial" w:cs="Arial"/>
          <w:lang w:val="fr-CA"/>
        </w:rPr>
        <w:t xml:space="preserve">250 $. </w:t>
      </w:r>
    </w:p>
    <w:p w14:paraId="1BA860B7" w14:textId="2BB7C32D" w:rsidR="00F212D0" w:rsidRPr="00590278" w:rsidRDefault="00F212D0" w:rsidP="00F212D0">
      <w:pPr>
        <w:jc w:val="both"/>
        <w:rPr>
          <w:rFonts w:ascii="Arial" w:hAnsi="Arial" w:cs="Arial"/>
          <w:lang w:val="fr-CA"/>
        </w:rPr>
      </w:pPr>
      <w:r w:rsidRPr="00590278">
        <w:rPr>
          <w:rFonts w:ascii="Arial" w:hAnsi="Arial" w:cs="Arial"/>
          <w:lang w:val="fr-CA"/>
        </w:rPr>
        <w:t xml:space="preserve">Tous ces coûts ont été capitalisés au coût du bâtiment lorsque les travaux ont </w:t>
      </w:r>
      <w:r w:rsidR="004E7F4B">
        <w:rPr>
          <w:rFonts w:ascii="Arial" w:hAnsi="Arial" w:cs="Arial"/>
          <w:lang w:val="fr-CA"/>
        </w:rPr>
        <w:t xml:space="preserve">été </w:t>
      </w:r>
      <w:r w:rsidRPr="00590278">
        <w:rPr>
          <w:rFonts w:ascii="Arial" w:hAnsi="Arial" w:cs="Arial"/>
          <w:lang w:val="fr-CA"/>
        </w:rPr>
        <w:t>terminé</w:t>
      </w:r>
      <w:r w:rsidR="004E7F4B">
        <w:rPr>
          <w:rFonts w:ascii="Arial" w:hAnsi="Arial" w:cs="Arial"/>
          <w:lang w:val="fr-CA"/>
        </w:rPr>
        <w:t>s</w:t>
      </w:r>
      <w:r w:rsidRPr="00590278">
        <w:rPr>
          <w:rFonts w:ascii="Arial" w:hAnsi="Arial" w:cs="Arial"/>
          <w:lang w:val="fr-CA"/>
        </w:rPr>
        <w:t xml:space="preserve">, à la fin du mois de </w:t>
      </w:r>
      <w:r>
        <w:rPr>
          <w:rFonts w:ascii="Arial" w:hAnsi="Arial" w:cs="Arial"/>
          <w:lang w:val="fr-CA"/>
        </w:rPr>
        <w:t>juin</w:t>
      </w:r>
      <w:r w:rsidRPr="00590278">
        <w:rPr>
          <w:rFonts w:ascii="Arial" w:hAnsi="Arial" w:cs="Arial"/>
          <w:lang w:val="fr-CA"/>
        </w:rPr>
        <w:t xml:space="preserve"> 2022. La durée de vie utile du bâtiment est de 25 ans et son coût d’acquisition était de 400 000 $ en 2018.</w:t>
      </w:r>
    </w:p>
    <w:p w14:paraId="259310BE" w14:textId="77777777" w:rsidR="00F212D0" w:rsidRPr="00335A79" w:rsidRDefault="00F212D0" w:rsidP="00F212D0">
      <w:pPr>
        <w:jc w:val="both"/>
        <w:rPr>
          <w:rFonts w:ascii="Arial" w:hAnsi="Arial" w:cs="Arial"/>
          <w:highlight w:val="yellow"/>
          <w:lang w:val="fr-CA"/>
        </w:rPr>
      </w:pPr>
    </w:p>
    <w:p w14:paraId="15F60EB6" w14:textId="77777777" w:rsidR="00F212D0" w:rsidRPr="00EC11D4" w:rsidRDefault="00F212D0" w:rsidP="00F212D0">
      <w:pPr>
        <w:jc w:val="both"/>
        <w:rPr>
          <w:rFonts w:ascii="Arial" w:hAnsi="Arial" w:cs="Arial"/>
          <w:u w:val="single"/>
          <w:lang w:val="fr-CA"/>
        </w:rPr>
      </w:pPr>
      <w:r w:rsidRPr="00EC11D4">
        <w:rPr>
          <w:rFonts w:ascii="Arial" w:hAnsi="Arial" w:cs="Arial"/>
          <w:u w:val="single"/>
          <w:lang w:val="fr-CA"/>
        </w:rPr>
        <w:t>Subvention pour les travaux effectués sur la succursale de MSI à Laval</w:t>
      </w:r>
    </w:p>
    <w:p w14:paraId="1B9F0CC0" w14:textId="41A638A6" w:rsidR="00F212D0" w:rsidRPr="00EC11D4" w:rsidRDefault="00F212D0" w:rsidP="00F212D0">
      <w:pPr>
        <w:jc w:val="both"/>
        <w:rPr>
          <w:rFonts w:ascii="Arial" w:hAnsi="Arial" w:cs="Arial"/>
          <w:lang w:val="fr-CA"/>
        </w:rPr>
      </w:pPr>
      <w:r w:rsidRPr="00EC11D4">
        <w:rPr>
          <w:rFonts w:ascii="Arial" w:hAnsi="Arial" w:cs="Arial"/>
          <w:lang w:val="fr-CA"/>
        </w:rPr>
        <w:t xml:space="preserve">MSI a appliqué à un programme de soutien </w:t>
      </w:r>
      <w:r w:rsidR="00CB1F16" w:rsidRPr="00EC11D4">
        <w:rPr>
          <w:rFonts w:ascii="Arial" w:hAnsi="Arial" w:cs="Arial"/>
          <w:lang w:val="fr-CA"/>
        </w:rPr>
        <w:t xml:space="preserve">du gouvernement du </w:t>
      </w:r>
      <w:r w:rsidR="00CB1F16" w:rsidRPr="005C2BE2">
        <w:rPr>
          <w:rFonts w:ascii="Arial" w:hAnsi="Arial" w:cs="Arial"/>
          <w:lang w:val="fr-CA"/>
        </w:rPr>
        <w:t xml:space="preserve">Québec </w:t>
      </w:r>
      <w:r w:rsidRPr="005C2BE2">
        <w:rPr>
          <w:rFonts w:ascii="Arial" w:hAnsi="Arial" w:cs="Arial"/>
          <w:lang w:val="fr-CA"/>
        </w:rPr>
        <w:t>aux entreprises qui contribuent à la santé physique afin de remplacer le toit et d’agrandir l’entrepôt</w:t>
      </w:r>
      <w:r w:rsidR="00DE5475" w:rsidRPr="005C2BE2">
        <w:rPr>
          <w:rFonts w:ascii="Arial" w:hAnsi="Arial" w:cs="Arial"/>
          <w:lang w:val="fr-CA"/>
        </w:rPr>
        <w:t xml:space="preserve"> (travaux ci-haut décrit</w:t>
      </w:r>
      <w:r w:rsidR="008F3931" w:rsidRPr="005C2BE2">
        <w:rPr>
          <w:rFonts w:ascii="Arial" w:hAnsi="Arial" w:cs="Arial"/>
          <w:lang w:val="fr-CA"/>
        </w:rPr>
        <w:t>s</w:t>
      </w:r>
      <w:r w:rsidR="00DE5475" w:rsidRPr="005C2BE2">
        <w:rPr>
          <w:rFonts w:ascii="Arial" w:hAnsi="Arial" w:cs="Arial"/>
          <w:lang w:val="fr-CA"/>
        </w:rPr>
        <w:t>)</w:t>
      </w:r>
      <w:r w:rsidRPr="005C2BE2">
        <w:rPr>
          <w:rFonts w:ascii="Arial" w:hAnsi="Arial" w:cs="Arial"/>
          <w:lang w:val="fr-CA"/>
        </w:rPr>
        <w:t>. Le 10 avril 2022, Marc a reçu la confirmation</w:t>
      </w:r>
      <w:r w:rsidR="00DE5475" w:rsidRPr="005C2BE2">
        <w:rPr>
          <w:rFonts w:ascii="Arial" w:hAnsi="Arial" w:cs="Arial"/>
          <w:lang w:val="fr-CA"/>
        </w:rPr>
        <w:t xml:space="preserve"> écrite</w:t>
      </w:r>
      <w:r w:rsidRPr="005C2BE2">
        <w:rPr>
          <w:rFonts w:ascii="Arial" w:hAnsi="Arial" w:cs="Arial"/>
          <w:lang w:val="fr-CA"/>
        </w:rPr>
        <w:t xml:space="preserve"> que MSI recevrait une subvention de</w:t>
      </w:r>
      <w:r w:rsidR="007F05D7">
        <w:rPr>
          <w:rFonts w:ascii="Arial" w:hAnsi="Arial" w:cs="Arial"/>
          <w:lang w:val="fr-CA"/>
        </w:rPr>
        <w:t> </w:t>
      </w:r>
      <w:r w:rsidRPr="005C2BE2">
        <w:rPr>
          <w:rFonts w:ascii="Arial" w:hAnsi="Arial" w:cs="Arial"/>
          <w:lang w:val="fr-CA"/>
        </w:rPr>
        <w:t>90</w:t>
      </w:r>
      <w:r w:rsidR="00DE5475" w:rsidRPr="005C2BE2">
        <w:rPr>
          <w:rFonts w:ascii="Arial" w:hAnsi="Arial" w:cs="Arial"/>
          <w:lang w:val="fr-CA"/>
        </w:rPr>
        <w:t> </w:t>
      </w:r>
      <w:r w:rsidRPr="005C2BE2">
        <w:rPr>
          <w:rFonts w:ascii="Arial" w:hAnsi="Arial" w:cs="Arial"/>
          <w:lang w:val="fr-CA"/>
        </w:rPr>
        <w:t>000</w:t>
      </w:r>
      <w:r w:rsidR="00DE5475" w:rsidRPr="005C2BE2">
        <w:rPr>
          <w:rFonts w:ascii="Arial" w:hAnsi="Arial" w:cs="Arial"/>
          <w:lang w:val="fr-CA"/>
        </w:rPr>
        <w:t> </w:t>
      </w:r>
      <w:r w:rsidRPr="005C2BE2">
        <w:rPr>
          <w:rFonts w:ascii="Arial" w:hAnsi="Arial" w:cs="Arial"/>
          <w:lang w:val="fr-CA"/>
        </w:rPr>
        <w:t xml:space="preserve">$ en décembre </w:t>
      </w:r>
      <w:r w:rsidR="00DE5475" w:rsidRPr="005C2BE2">
        <w:rPr>
          <w:rFonts w:ascii="Arial" w:hAnsi="Arial" w:cs="Arial"/>
          <w:lang w:val="fr-CA"/>
        </w:rPr>
        <w:t>2022</w:t>
      </w:r>
      <w:r w:rsidRPr="005C2BE2">
        <w:rPr>
          <w:rFonts w:ascii="Arial" w:hAnsi="Arial" w:cs="Arial"/>
          <w:lang w:val="fr-CA"/>
        </w:rPr>
        <w:t>. Celle-ci ne comporte aucune condition, à part</w:t>
      </w:r>
      <w:r w:rsidRPr="00EC11D4">
        <w:rPr>
          <w:rFonts w:ascii="Arial" w:hAnsi="Arial" w:cs="Arial"/>
          <w:lang w:val="fr-CA"/>
        </w:rPr>
        <w:t xml:space="preserve"> que les sommes doivent être utilisées pour financer les travaux spécifiés dans la demande de subvention. Cette confirmation l’a rassuré et il a donc décidé de lancer les travaux le mois suivant.</w:t>
      </w:r>
    </w:p>
    <w:p w14:paraId="3FB8D0CE" w14:textId="67BC649C" w:rsidR="00F212D0" w:rsidRDefault="00F212D0" w:rsidP="00F212D0">
      <w:pPr>
        <w:jc w:val="both"/>
        <w:rPr>
          <w:rFonts w:ascii="Arial" w:hAnsi="Arial" w:cs="Arial"/>
          <w:lang w:val="fr-CA"/>
        </w:rPr>
      </w:pPr>
      <w:r w:rsidRPr="00EC11D4">
        <w:rPr>
          <w:rFonts w:ascii="Arial" w:hAnsi="Arial" w:cs="Arial"/>
          <w:lang w:val="fr-CA"/>
        </w:rPr>
        <w:t xml:space="preserve">Étant donné que </w:t>
      </w:r>
      <w:r w:rsidR="005C2BE2">
        <w:rPr>
          <w:rFonts w:ascii="Arial" w:hAnsi="Arial" w:cs="Arial"/>
          <w:lang w:val="fr-CA"/>
        </w:rPr>
        <w:t xml:space="preserve">la somme n’avait pas été reçue </w:t>
      </w:r>
      <w:r w:rsidRPr="00EC11D4">
        <w:rPr>
          <w:rFonts w:ascii="Arial" w:hAnsi="Arial" w:cs="Arial"/>
          <w:lang w:val="fr-CA"/>
        </w:rPr>
        <w:t xml:space="preserve">en date du </w:t>
      </w:r>
      <w:r w:rsidR="00D77E13">
        <w:rPr>
          <w:rFonts w:ascii="Arial" w:hAnsi="Arial" w:cs="Arial"/>
          <w:lang w:val="fr-CA"/>
        </w:rPr>
        <w:t>30 novembre</w:t>
      </w:r>
      <w:r w:rsidRPr="00EC11D4">
        <w:rPr>
          <w:rFonts w:ascii="Arial" w:hAnsi="Arial" w:cs="Arial"/>
          <w:lang w:val="fr-CA"/>
        </w:rPr>
        <w:t xml:space="preserve"> 2022, </w:t>
      </w:r>
      <w:r w:rsidR="00540940">
        <w:rPr>
          <w:rFonts w:ascii="Arial" w:hAnsi="Arial" w:cs="Arial"/>
          <w:lang w:val="fr-CA"/>
        </w:rPr>
        <w:t>le comptable</w:t>
      </w:r>
      <w:r w:rsidRPr="00EC11D4">
        <w:rPr>
          <w:rFonts w:ascii="Arial" w:hAnsi="Arial" w:cs="Arial"/>
          <w:lang w:val="fr-CA"/>
        </w:rPr>
        <w:t xml:space="preserve"> n’a </w:t>
      </w:r>
      <w:r w:rsidR="00CB1F16">
        <w:rPr>
          <w:rFonts w:ascii="Arial" w:hAnsi="Arial" w:cs="Arial"/>
          <w:lang w:val="fr-CA"/>
        </w:rPr>
        <w:t>rien</w:t>
      </w:r>
      <w:r w:rsidRPr="00EC11D4">
        <w:rPr>
          <w:rFonts w:ascii="Arial" w:hAnsi="Arial" w:cs="Arial"/>
          <w:lang w:val="fr-CA"/>
        </w:rPr>
        <w:t xml:space="preserve"> comptabilisé</w:t>
      </w:r>
      <w:r w:rsidR="00DE5475">
        <w:rPr>
          <w:rFonts w:ascii="Arial" w:hAnsi="Arial" w:cs="Arial"/>
          <w:lang w:val="fr-CA"/>
        </w:rPr>
        <w:t xml:space="preserve"> en lien avec cette subvention</w:t>
      </w:r>
      <w:r w:rsidRPr="00EC11D4">
        <w:rPr>
          <w:rFonts w:ascii="Arial" w:hAnsi="Arial" w:cs="Arial"/>
          <w:lang w:val="fr-CA"/>
        </w:rPr>
        <w:t>.</w:t>
      </w:r>
      <w:r>
        <w:rPr>
          <w:rFonts w:ascii="Arial" w:hAnsi="Arial" w:cs="Arial"/>
          <w:lang w:val="fr-CA"/>
        </w:rPr>
        <w:t xml:space="preserve"> </w:t>
      </w:r>
    </w:p>
    <w:p w14:paraId="302F4B60" w14:textId="77777777" w:rsidR="00F212D0" w:rsidRDefault="00F212D0" w:rsidP="00F212D0">
      <w:pPr>
        <w:jc w:val="both"/>
        <w:rPr>
          <w:rFonts w:ascii="Arial" w:hAnsi="Arial" w:cs="Arial"/>
          <w:lang w:val="fr-CA"/>
        </w:rPr>
      </w:pPr>
    </w:p>
    <w:p w14:paraId="216B61DE" w14:textId="66807709" w:rsidR="00F212D0" w:rsidRPr="00F212D0" w:rsidRDefault="00074BB4" w:rsidP="00F212D0">
      <w:pPr>
        <w:jc w:val="both"/>
        <w:rPr>
          <w:rFonts w:ascii="Arial" w:hAnsi="Arial" w:cs="Arial"/>
          <w:u w:val="single"/>
          <w:lang w:val="fr-CA"/>
        </w:rPr>
      </w:pPr>
      <w:r>
        <w:rPr>
          <w:rFonts w:ascii="Arial" w:hAnsi="Arial" w:cs="Arial"/>
          <w:u w:val="single"/>
          <w:lang w:val="fr-CA"/>
        </w:rPr>
        <w:t xml:space="preserve">Placement dans </w:t>
      </w:r>
      <w:proofErr w:type="spellStart"/>
      <w:r w:rsidR="00A26667">
        <w:rPr>
          <w:rFonts w:ascii="Arial" w:hAnsi="Arial" w:cs="Arial"/>
          <w:u w:val="single"/>
          <w:lang w:val="fr-CA"/>
        </w:rPr>
        <w:t>PurEnergie</w:t>
      </w:r>
      <w:proofErr w:type="spellEnd"/>
    </w:p>
    <w:p w14:paraId="66D7656B" w14:textId="537D65DD" w:rsidR="00540940" w:rsidRDefault="0051293E" w:rsidP="00B84F7F">
      <w:pPr>
        <w:jc w:val="both"/>
        <w:rPr>
          <w:rFonts w:ascii="Arial" w:hAnsi="Arial" w:cs="Arial"/>
          <w:lang w:val="fr-CA"/>
        </w:rPr>
      </w:pPr>
      <w:r>
        <w:rPr>
          <w:rFonts w:ascii="Arial" w:hAnsi="Arial" w:cs="Arial"/>
          <w:lang w:val="fr-CA"/>
        </w:rPr>
        <w:t xml:space="preserve">Depuis quelques années, Marc restait à l’affût d’un investissement </w:t>
      </w:r>
      <w:r w:rsidR="00C02CBE">
        <w:rPr>
          <w:rFonts w:ascii="Arial" w:hAnsi="Arial" w:cs="Arial"/>
          <w:lang w:val="fr-CA"/>
        </w:rPr>
        <w:t xml:space="preserve">à faire </w:t>
      </w:r>
      <w:r>
        <w:rPr>
          <w:rFonts w:ascii="Arial" w:hAnsi="Arial" w:cs="Arial"/>
          <w:lang w:val="fr-CA"/>
        </w:rPr>
        <w:t>dans</w:t>
      </w:r>
      <w:r w:rsidR="00E822D8">
        <w:rPr>
          <w:rFonts w:ascii="Arial" w:hAnsi="Arial" w:cs="Arial"/>
          <w:lang w:val="fr-CA"/>
        </w:rPr>
        <w:t xml:space="preserve"> un</w:t>
      </w:r>
      <w:r w:rsidR="001C09F1">
        <w:rPr>
          <w:rFonts w:ascii="Arial" w:hAnsi="Arial" w:cs="Arial"/>
          <w:lang w:val="fr-CA"/>
        </w:rPr>
        <w:t xml:space="preserve"> fournisseur</w:t>
      </w:r>
      <w:r w:rsidR="0000529D">
        <w:rPr>
          <w:rFonts w:ascii="Arial" w:hAnsi="Arial" w:cs="Arial"/>
          <w:lang w:val="fr-CA"/>
        </w:rPr>
        <w:t xml:space="preserve"> de</w:t>
      </w:r>
      <w:r w:rsidR="00C02CBE">
        <w:rPr>
          <w:rFonts w:ascii="Arial" w:hAnsi="Arial" w:cs="Arial"/>
          <w:lang w:val="fr-CA"/>
        </w:rPr>
        <w:t xml:space="preserve"> supplément</w:t>
      </w:r>
      <w:r w:rsidR="0000529D">
        <w:rPr>
          <w:rFonts w:ascii="Arial" w:hAnsi="Arial" w:cs="Arial"/>
          <w:lang w:val="fr-CA"/>
        </w:rPr>
        <w:t>s</w:t>
      </w:r>
      <w:r w:rsidR="00C02CBE">
        <w:rPr>
          <w:rFonts w:ascii="Arial" w:hAnsi="Arial" w:cs="Arial"/>
          <w:lang w:val="fr-CA"/>
        </w:rPr>
        <w:t xml:space="preserve"> afin de profiter de potentielles synergies entre M</w:t>
      </w:r>
      <w:r w:rsidR="007F05D7">
        <w:rPr>
          <w:rFonts w:ascii="Arial" w:hAnsi="Arial" w:cs="Arial"/>
          <w:lang w:val="fr-CA"/>
        </w:rPr>
        <w:t>S</w:t>
      </w:r>
      <w:r w:rsidR="00C02CBE">
        <w:rPr>
          <w:rFonts w:ascii="Arial" w:hAnsi="Arial" w:cs="Arial"/>
          <w:lang w:val="fr-CA"/>
        </w:rPr>
        <w:t xml:space="preserve">I et </w:t>
      </w:r>
      <w:r w:rsidR="0000529D">
        <w:rPr>
          <w:rFonts w:ascii="Arial" w:hAnsi="Arial" w:cs="Arial"/>
          <w:lang w:val="fr-CA"/>
        </w:rPr>
        <w:t xml:space="preserve">une telle entreprise. </w:t>
      </w:r>
      <w:r w:rsidR="00D04BB6">
        <w:rPr>
          <w:rFonts w:ascii="Arial" w:hAnsi="Arial" w:cs="Arial"/>
          <w:lang w:val="fr-CA"/>
        </w:rPr>
        <w:t xml:space="preserve">Ainsi, lorsque Marc s’est fait approcher pour investir dans </w:t>
      </w:r>
      <w:proofErr w:type="spellStart"/>
      <w:r w:rsidR="00D04BB6">
        <w:rPr>
          <w:rFonts w:ascii="Arial" w:hAnsi="Arial" w:cs="Arial"/>
          <w:lang w:val="fr-CA"/>
        </w:rPr>
        <w:t>PurEnergie</w:t>
      </w:r>
      <w:proofErr w:type="spellEnd"/>
      <w:r w:rsidR="00D04BB6">
        <w:rPr>
          <w:rFonts w:ascii="Arial" w:hAnsi="Arial" w:cs="Arial"/>
          <w:lang w:val="fr-CA"/>
        </w:rPr>
        <w:t xml:space="preserve">, il a sauté sur l’occasion. </w:t>
      </w:r>
    </w:p>
    <w:p w14:paraId="763E3DC8" w14:textId="6092D7DC" w:rsidR="003123CB" w:rsidRDefault="00D04BB6" w:rsidP="00B84F7F">
      <w:pPr>
        <w:jc w:val="both"/>
        <w:rPr>
          <w:rFonts w:ascii="Arial" w:hAnsi="Arial" w:cs="Arial"/>
          <w:lang w:val="fr-CA"/>
        </w:rPr>
      </w:pPr>
      <w:r>
        <w:rPr>
          <w:rFonts w:ascii="Arial" w:hAnsi="Arial" w:cs="Arial"/>
          <w:lang w:val="fr-CA"/>
        </w:rPr>
        <w:t xml:space="preserve">Cette entreprise fabrique des </w:t>
      </w:r>
      <w:r w:rsidR="005B0521">
        <w:rPr>
          <w:rFonts w:ascii="Arial" w:hAnsi="Arial" w:cs="Arial"/>
          <w:lang w:val="fr-CA"/>
        </w:rPr>
        <w:t xml:space="preserve">sachets de gelée énergisante à consommer lors d’entraînements de très longue durée. </w:t>
      </w:r>
      <w:r w:rsidR="0049719C">
        <w:rPr>
          <w:rFonts w:ascii="Arial" w:hAnsi="Arial" w:cs="Arial"/>
          <w:lang w:val="fr-CA"/>
        </w:rPr>
        <w:t>Elle est reconnue pour ses produits haut de gamme aimés particulièrement par les amateurs de course et de triathlon.</w:t>
      </w:r>
    </w:p>
    <w:p w14:paraId="7C700F60" w14:textId="77777777" w:rsidR="003123CB" w:rsidRDefault="003123CB">
      <w:pPr>
        <w:rPr>
          <w:rFonts w:ascii="Arial" w:hAnsi="Arial" w:cs="Arial"/>
          <w:lang w:val="fr-CA"/>
        </w:rPr>
      </w:pPr>
      <w:r>
        <w:rPr>
          <w:rFonts w:ascii="Arial" w:hAnsi="Arial" w:cs="Arial"/>
          <w:lang w:val="fr-CA"/>
        </w:rPr>
        <w:br w:type="page"/>
      </w:r>
    </w:p>
    <w:p w14:paraId="07DF7642" w14:textId="1FDC000C" w:rsidR="0049719C" w:rsidRDefault="0049719C" w:rsidP="00117775">
      <w:pPr>
        <w:jc w:val="both"/>
        <w:rPr>
          <w:rFonts w:ascii="Arial" w:hAnsi="Arial" w:cs="Arial"/>
          <w:lang w:val="fr-CA"/>
        </w:rPr>
      </w:pPr>
      <w:r>
        <w:rPr>
          <w:rFonts w:ascii="Arial" w:hAnsi="Arial" w:cs="Arial"/>
          <w:lang w:val="fr-CA"/>
        </w:rPr>
        <w:lastRenderedPageBreak/>
        <w:t>M</w:t>
      </w:r>
      <w:r w:rsidR="007F05D7">
        <w:rPr>
          <w:rFonts w:ascii="Arial" w:hAnsi="Arial" w:cs="Arial"/>
          <w:lang w:val="fr-CA"/>
        </w:rPr>
        <w:t>S</w:t>
      </w:r>
      <w:r>
        <w:rPr>
          <w:rFonts w:ascii="Arial" w:hAnsi="Arial" w:cs="Arial"/>
          <w:lang w:val="fr-CA"/>
        </w:rPr>
        <w:t xml:space="preserve">I a investi </w:t>
      </w:r>
      <w:r w:rsidR="00B4652B">
        <w:rPr>
          <w:rFonts w:ascii="Arial" w:hAnsi="Arial" w:cs="Arial"/>
          <w:lang w:val="fr-CA"/>
        </w:rPr>
        <w:t>3</w:t>
      </w:r>
      <w:r>
        <w:rPr>
          <w:rFonts w:ascii="Arial" w:hAnsi="Arial" w:cs="Arial"/>
          <w:lang w:val="fr-CA"/>
        </w:rPr>
        <w:t xml:space="preserve">00 000 $ </w:t>
      </w:r>
      <w:r w:rsidR="00DE5475">
        <w:rPr>
          <w:rFonts w:ascii="Arial" w:hAnsi="Arial" w:cs="Arial"/>
          <w:lang w:val="fr-CA"/>
        </w:rPr>
        <w:t xml:space="preserve">en </w:t>
      </w:r>
      <w:r>
        <w:rPr>
          <w:rFonts w:ascii="Arial" w:hAnsi="Arial" w:cs="Arial"/>
          <w:lang w:val="fr-CA"/>
        </w:rPr>
        <w:t>échange de 18 % des actions votantes et participantes de l’entreprise</w:t>
      </w:r>
      <w:r w:rsidR="00DE63BF">
        <w:rPr>
          <w:rFonts w:ascii="Arial" w:hAnsi="Arial" w:cs="Arial"/>
          <w:lang w:val="fr-CA"/>
        </w:rPr>
        <w:t xml:space="preserve"> le 1</w:t>
      </w:r>
      <w:r w:rsidR="00DE63BF" w:rsidRPr="00DE63BF">
        <w:rPr>
          <w:rFonts w:ascii="Arial" w:hAnsi="Arial" w:cs="Arial"/>
          <w:vertAlign w:val="superscript"/>
          <w:lang w:val="fr-CA"/>
        </w:rPr>
        <w:t>er</w:t>
      </w:r>
      <w:r w:rsidR="00DE63BF">
        <w:rPr>
          <w:rFonts w:ascii="Arial" w:hAnsi="Arial" w:cs="Arial"/>
          <w:lang w:val="fr-CA"/>
        </w:rPr>
        <w:t xml:space="preserve"> février 2022</w:t>
      </w:r>
      <w:r>
        <w:rPr>
          <w:rFonts w:ascii="Arial" w:hAnsi="Arial" w:cs="Arial"/>
          <w:lang w:val="fr-CA"/>
        </w:rPr>
        <w:t xml:space="preserve">. </w:t>
      </w:r>
      <w:proofErr w:type="spellStart"/>
      <w:r>
        <w:rPr>
          <w:rFonts w:ascii="Arial" w:hAnsi="Arial" w:cs="Arial"/>
          <w:lang w:val="fr-CA"/>
        </w:rPr>
        <w:t>PurEnergie</w:t>
      </w:r>
      <w:proofErr w:type="spellEnd"/>
      <w:r>
        <w:rPr>
          <w:rFonts w:ascii="Arial" w:hAnsi="Arial" w:cs="Arial"/>
          <w:lang w:val="fr-CA"/>
        </w:rPr>
        <w:t xml:space="preserve"> est </w:t>
      </w:r>
      <w:r w:rsidR="00DE5475" w:rsidRPr="005C2BE2">
        <w:rPr>
          <w:rFonts w:ascii="Arial" w:hAnsi="Arial" w:cs="Arial"/>
          <w:lang w:val="fr-CA"/>
        </w:rPr>
        <w:t>depuis</w:t>
      </w:r>
      <w:r w:rsidR="00DE5475">
        <w:rPr>
          <w:rFonts w:ascii="Arial" w:hAnsi="Arial" w:cs="Arial"/>
          <w:lang w:val="fr-CA"/>
        </w:rPr>
        <w:t xml:space="preserve"> </w:t>
      </w:r>
      <w:r>
        <w:rPr>
          <w:rFonts w:ascii="Arial" w:hAnsi="Arial" w:cs="Arial"/>
          <w:lang w:val="fr-CA"/>
        </w:rPr>
        <w:t>détenu</w:t>
      </w:r>
      <w:r w:rsidR="007F05D7">
        <w:rPr>
          <w:rFonts w:ascii="Arial" w:hAnsi="Arial" w:cs="Arial"/>
          <w:lang w:val="fr-CA"/>
        </w:rPr>
        <w:t>e</w:t>
      </w:r>
      <w:r>
        <w:rPr>
          <w:rFonts w:ascii="Arial" w:hAnsi="Arial" w:cs="Arial"/>
          <w:lang w:val="fr-CA"/>
        </w:rPr>
        <w:t xml:space="preserve"> à 50 % par le fondateur et le reste des actions est détenu à parts égales entre </w:t>
      </w:r>
      <w:r w:rsidR="0014179F">
        <w:rPr>
          <w:rFonts w:ascii="Arial" w:hAnsi="Arial" w:cs="Arial"/>
          <w:lang w:val="fr-CA"/>
        </w:rPr>
        <w:t xml:space="preserve">deux membres de la famille du </w:t>
      </w:r>
      <w:r w:rsidR="00DE63BF">
        <w:rPr>
          <w:rFonts w:ascii="Arial" w:hAnsi="Arial" w:cs="Arial"/>
          <w:lang w:val="fr-CA"/>
        </w:rPr>
        <w:t>fondateur</w:t>
      </w:r>
      <w:r w:rsidR="0014179F">
        <w:rPr>
          <w:rFonts w:ascii="Arial" w:hAnsi="Arial" w:cs="Arial"/>
          <w:lang w:val="fr-CA"/>
        </w:rPr>
        <w:t xml:space="preserve">, assez passifs dans la gestion de l’entreprise. Afin de protéger les intérêts de ceux-ci dans </w:t>
      </w:r>
      <w:proofErr w:type="spellStart"/>
      <w:r w:rsidR="0014179F">
        <w:rPr>
          <w:rFonts w:ascii="Arial" w:hAnsi="Arial" w:cs="Arial"/>
          <w:lang w:val="fr-CA"/>
        </w:rPr>
        <w:t>PurEnergie</w:t>
      </w:r>
      <w:proofErr w:type="spellEnd"/>
      <w:r w:rsidR="0014179F">
        <w:rPr>
          <w:rFonts w:ascii="Arial" w:hAnsi="Arial" w:cs="Arial"/>
          <w:lang w:val="fr-CA"/>
        </w:rPr>
        <w:t xml:space="preserve">, un conseil d’administration </w:t>
      </w:r>
      <w:r w:rsidR="00E139FB">
        <w:rPr>
          <w:rFonts w:ascii="Arial" w:hAnsi="Arial" w:cs="Arial"/>
          <w:lang w:val="fr-CA"/>
        </w:rPr>
        <w:t>surveille et conseille le fondateur</w:t>
      </w:r>
      <w:r w:rsidR="00A24ABD">
        <w:rPr>
          <w:rFonts w:ascii="Arial" w:hAnsi="Arial" w:cs="Arial"/>
          <w:lang w:val="fr-CA"/>
        </w:rPr>
        <w:t>, qui agit à titre de président de l’entreprise</w:t>
      </w:r>
      <w:r w:rsidR="00E139FB">
        <w:rPr>
          <w:rFonts w:ascii="Arial" w:hAnsi="Arial" w:cs="Arial"/>
          <w:lang w:val="fr-CA"/>
        </w:rPr>
        <w:t xml:space="preserve">. </w:t>
      </w:r>
      <w:r w:rsidR="006A5953">
        <w:rPr>
          <w:rFonts w:ascii="Arial" w:hAnsi="Arial" w:cs="Arial"/>
          <w:lang w:val="fr-CA"/>
        </w:rPr>
        <w:t>Selon la convention entre actionnaires, l</w:t>
      </w:r>
      <w:r w:rsidR="00E139FB">
        <w:rPr>
          <w:rFonts w:ascii="Arial" w:hAnsi="Arial" w:cs="Arial"/>
          <w:lang w:val="fr-CA"/>
        </w:rPr>
        <w:t>e conseil d’administration est présidé par ce dernier et les deux membres de la famill</w:t>
      </w:r>
      <w:r w:rsidR="00B4652B">
        <w:rPr>
          <w:rFonts w:ascii="Arial" w:hAnsi="Arial" w:cs="Arial"/>
          <w:lang w:val="fr-CA"/>
        </w:rPr>
        <w:t xml:space="preserve">e nomment </w:t>
      </w:r>
      <w:r w:rsidR="00DE5475">
        <w:rPr>
          <w:rFonts w:ascii="Arial" w:hAnsi="Arial" w:cs="Arial"/>
          <w:lang w:val="fr-CA"/>
        </w:rPr>
        <w:t>chacun un</w:t>
      </w:r>
      <w:r w:rsidR="00B4652B">
        <w:rPr>
          <w:rFonts w:ascii="Arial" w:hAnsi="Arial" w:cs="Arial"/>
          <w:lang w:val="fr-CA"/>
        </w:rPr>
        <w:t xml:space="preserve"> représentant. </w:t>
      </w:r>
      <w:r w:rsidR="00DE5475">
        <w:rPr>
          <w:rFonts w:ascii="Arial" w:hAnsi="Arial" w:cs="Arial"/>
          <w:lang w:val="fr-CA"/>
        </w:rPr>
        <w:t>La convention modifiée prévoit maintenant que</w:t>
      </w:r>
      <w:r w:rsidR="007B4D56">
        <w:rPr>
          <w:rFonts w:ascii="Arial" w:hAnsi="Arial" w:cs="Arial"/>
          <w:lang w:val="fr-CA"/>
        </w:rPr>
        <w:t xml:space="preserve"> MSI peut également nommer un quatrième membre, donc Marc complète le conseil d’administration depuis le</w:t>
      </w:r>
      <w:r w:rsidR="003C336B">
        <w:rPr>
          <w:rFonts w:ascii="Arial" w:hAnsi="Arial" w:cs="Arial"/>
          <w:lang w:val="fr-CA"/>
        </w:rPr>
        <w:t xml:space="preserve"> 1</w:t>
      </w:r>
      <w:r w:rsidR="003C336B" w:rsidRPr="003C336B">
        <w:rPr>
          <w:rFonts w:ascii="Arial" w:hAnsi="Arial" w:cs="Arial"/>
          <w:vertAlign w:val="superscript"/>
          <w:lang w:val="fr-CA"/>
        </w:rPr>
        <w:t>er</w:t>
      </w:r>
      <w:r w:rsidR="003C336B">
        <w:rPr>
          <w:rFonts w:ascii="Arial" w:hAnsi="Arial" w:cs="Arial"/>
          <w:lang w:val="fr-CA"/>
        </w:rPr>
        <w:t xml:space="preserve"> </w:t>
      </w:r>
      <w:r w:rsidR="00616DF2">
        <w:rPr>
          <w:rFonts w:ascii="Arial" w:hAnsi="Arial" w:cs="Arial"/>
          <w:lang w:val="fr-CA"/>
        </w:rPr>
        <w:t>février</w:t>
      </w:r>
      <w:r w:rsidR="003C336B">
        <w:rPr>
          <w:rFonts w:ascii="Arial" w:hAnsi="Arial" w:cs="Arial"/>
          <w:lang w:val="fr-CA"/>
        </w:rPr>
        <w:t xml:space="preserve"> 2022. </w:t>
      </w:r>
    </w:p>
    <w:p w14:paraId="1C52E40E" w14:textId="70A2673B" w:rsidR="00E63D70" w:rsidRDefault="00F23E6D" w:rsidP="00117775">
      <w:pPr>
        <w:jc w:val="both"/>
        <w:rPr>
          <w:rFonts w:ascii="Arial" w:hAnsi="Arial" w:cs="Arial"/>
          <w:lang w:val="fr-CA"/>
        </w:rPr>
      </w:pPr>
      <w:r>
        <w:rPr>
          <w:rFonts w:ascii="Arial" w:hAnsi="Arial" w:cs="Arial"/>
          <w:lang w:val="fr-CA"/>
        </w:rPr>
        <w:t xml:space="preserve">Durant </w:t>
      </w:r>
      <w:r w:rsidR="00DE5475">
        <w:rPr>
          <w:rFonts w:ascii="Arial" w:hAnsi="Arial" w:cs="Arial"/>
          <w:lang w:val="fr-CA"/>
        </w:rPr>
        <w:t>l’exercice</w:t>
      </w:r>
      <w:r>
        <w:rPr>
          <w:rFonts w:ascii="Arial" w:hAnsi="Arial" w:cs="Arial"/>
          <w:lang w:val="fr-CA"/>
        </w:rPr>
        <w:t xml:space="preserve"> terminé le </w:t>
      </w:r>
      <w:r w:rsidR="009E678F">
        <w:rPr>
          <w:rFonts w:ascii="Arial" w:hAnsi="Arial" w:cs="Arial"/>
          <w:lang w:val="fr-CA"/>
        </w:rPr>
        <w:t>30 novembre</w:t>
      </w:r>
      <w:r>
        <w:rPr>
          <w:rFonts w:ascii="Arial" w:hAnsi="Arial" w:cs="Arial"/>
          <w:lang w:val="fr-CA"/>
        </w:rPr>
        <w:t xml:space="preserve"> 2022, </w:t>
      </w:r>
      <w:proofErr w:type="spellStart"/>
      <w:r>
        <w:rPr>
          <w:rFonts w:ascii="Arial" w:hAnsi="Arial" w:cs="Arial"/>
          <w:lang w:val="fr-CA"/>
        </w:rPr>
        <w:t>PurEnergie</w:t>
      </w:r>
      <w:proofErr w:type="spellEnd"/>
      <w:r>
        <w:rPr>
          <w:rFonts w:ascii="Arial" w:hAnsi="Arial" w:cs="Arial"/>
          <w:lang w:val="fr-CA"/>
        </w:rPr>
        <w:t xml:space="preserve"> a réalisé un bénéfice net record de</w:t>
      </w:r>
      <w:r w:rsidR="007F05D7">
        <w:rPr>
          <w:rFonts w:ascii="Arial" w:hAnsi="Arial" w:cs="Arial"/>
          <w:lang w:val="fr-CA"/>
        </w:rPr>
        <w:t> </w:t>
      </w:r>
      <w:r w:rsidR="00023ECE">
        <w:rPr>
          <w:rFonts w:ascii="Arial" w:hAnsi="Arial" w:cs="Arial"/>
          <w:lang w:val="fr-CA"/>
        </w:rPr>
        <w:t>4</w:t>
      </w:r>
      <w:r>
        <w:rPr>
          <w:rFonts w:ascii="Arial" w:hAnsi="Arial" w:cs="Arial"/>
          <w:lang w:val="fr-CA"/>
        </w:rPr>
        <w:t>10 000 $</w:t>
      </w:r>
      <w:r w:rsidR="00A24ABD">
        <w:rPr>
          <w:rFonts w:ascii="Arial" w:hAnsi="Arial" w:cs="Arial"/>
          <w:lang w:val="fr-CA"/>
        </w:rPr>
        <w:t xml:space="preserve"> (faisons l’hypothèse que ce résultat a été gagné uniformément au cours de la période)</w:t>
      </w:r>
      <w:r>
        <w:rPr>
          <w:rFonts w:ascii="Arial" w:hAnsi="Arial" w:cs="Arial"/>
          <w:lang w:val="fr-CA"/>
        </w:rPr>
        <w:t>. Effectivement, i</w:t>
      </w:r>
      <w:r w:rsidR="00513E4C">
        <w:rPr>
          <w:rFonts w:ascii="Arial" w:hAnsi="Arial" w:cs="Arial"/>
          <w:lang w:val="fr-CA"/>
        </w:rPr>
        <w:t xml:space="preserve">l y a eu de nombreuses transactions au cours des derniers mois entre </w:t>
      </w:r>
      <w:r>
        <w:rPr>
          <w:rFonts w:ascii="Arial" w:hAnsi="Arial" w:cs="Arial"/>
          <w:lang w:val="fr-CA"/>
        </w:rPr>
        <w:t>les deux entreprises</w:t>
      </w:r>
      <w:r w:rsidR="00513E4C">
        <w:rPr>
          <w:rFonts w:ascii="Arial" w:hAnsi="Arial" w:cs="Arial"/>
          <w:lang w:val="fr-CA"/>
        </w:rPr>
        <w:t>, notamment parce que l</w:t>
      </w:r>
      <w:r w:rsidR="007A43A8">
        <w:rPr>
          <w:rFonts w:ascii="Arial" w:hAnsi="Arial" w:cs="Arial"/>
          <w:lang w:val="fr-CA"/>
        </w:rPr>
        <w:t>a</w:t>
      </w:r>
      <w:r w:rsidR="00513E4C">
        <w:rPr>
          <w:rFonts w:ascii="Arial" w:hAnsi="Arial" w:cs="Arial"/>
          <w:lang w:val="fr-CA"/>
        </w:rPr>
        <w:t xml:space="preserve"> gelée </w:t>
      </w:r>
      <w:r w:rsidR="007A43A8">
        <w:rPr>
          <w:rFonts w:ascii="Arial" w:hAnsi="Arial" w:cs="Arial"/>
          <w:lang w:val="fr-CA"/>
        </w:rPr>
        <w:t xml:space="preserve">de </w:t>
      </w:r>
      <w:proofErr w:type="spellStart"/>
      <w:r w:rsidR="007A43A8">
        <w:rPr>
          <w:rFonts w:ascii="Arial" w:hAnsi="Arial" w:cs="Arial"/>
          <w:lang w:val="fr-CA"/>
        </w:rPr>
        <w:t>PurEnergie</w:t>
      </w:r>
      <w:proofErr w:type="spellEnd"/>
      <w:r w:rsidR="007A43A8">
        <w:rPr>
          <w:rFonts w:ascii="Arial" w:hAnsi="Arial" w:cs="Arial"/>
          <w:lang w:val="fr-CA"/>
        </w:rPr>
        <w:t xml:space="preserve"> est désormais la seule vendue dans les succursales de MSI. </w:t>
      </w:r>
      <w:r w:rsidR="00E63D70">
        <w:rPr>
          <w:rFonts w:ascii="Arial" w:hAnsi="Arial" w:cs="Arial"/>
          <w:lang w:val="fr-CA"/>
        </w:rPr>
        <w:t xml:space="preserve">La </w:t>
      </w:r>
      <w:r w:rsidR="00AE493A">
        <w:rPr>
          <w:rFonts w:ascii="Arial" w:hAnsi="Arial" w:cs="Arial"/>
          <w:lang w:val="fr-CA"/>
        </w:rPr>
        <w:t>gelée est tellement appréciée par les clients en magasin qu’il n’en reste plus dans les stocks de MSI</w:t>
      </w:r>
      <w:r w:rsidR="00511314">
        <w:rPr>
          <w:rFonts w:ascii="Arial" w:hAnsi="Arial" w:cs="Arial"/>
          <w:lang w:val="fr-CA"/>
        </w:rPr>
        <w:t xml:space="preserve"> en date de fin </w:t>
      </w:r>
      <w:r w:rsidR="00DE5475">
        <w:rPr>
          <w:rFonts w:ascii="Arial" w:hAnsi="Arial" w:cs="Arial"/>
          <w:lang w:val="fr-CA"/>
        </w:rPr>
        <w:t>d’exercice</w:t>
      </w:r>
      <w:r w:rsidR="00AE493A">
        <w:rPr>
          <w:rFonts w:ascii="Arial" w:hAnsi="Arial" w:cs="Arial"/>
          <w:lang w:val="fr-CA"/>
        </w:rPr>
        <w:t>.</w:t>
      </w:r>
    </w:p>
    <w:p w14:paraId="5C77224D" w14:textId="3ED21A53" w:rsidR="003C336B" w:rsidRPr="003049B1" w:rsidRDefault="009E678F" w:rsidP="00B84F7F">
      <w:pPr>
        <w:jc w:val="both"/>
        <w:rPr>
          <w:rFonts w:ascii="Arial" w:hAnsi="Arial" w:cs="Arial"/>
          <w:strike/>
          <w:lang w:val="fr-CA"/>
        </w:rPr>
      </w:pPr>
      <w:r>
        <w:rPr>
          <w:rFonts w:ascii="Arial" w:hAnsi="Arial" w:cs="Arial"/>
          <w:lang w:val="fr-CA"/>
        </w:rPr>
        <w:t xml:space="preserve">Aussi, Marc a proposé des modifications aux politiques d’approvisionnement, qui ont </w:t>
      </w:r>
      <w:proofErr w:type="gramStart"/>
      <w:r>
        <w:rPr>
          <w:rFonts w:ascii="Arial" w:hAnsi="Arial" w:cs="Arial"/>
          <w:lang w:val="fr-CA"/>
        </w:rPr>
        <w:t>eu</w:t>
      </w:r>
      <w:proofErr w:type="gramEnd"/>
      <w:r>
        <w:rPr>
          <w:rFonts w:ascii="Arial" w:hAnsi="Arial" w:cs="Arial"/>
          <w:lang w:val="fr-CA"/>
        </w:rPr>
        <w:t xml:space="preserve"> une influence positive sur la performance financière de </w:t>
      </w:r>
      <w:proofErr w:type="spellStart"/>
      <w:r>
        <w:rPr>
          <w:rFonts w:ascii="Arial" w:hAnsi="Arial" w:cs="Arial"/>
          <w:lang w:val="fr-CA"/>
        </w:rPr>
        <w:t>PurEnergie</w:t>
      </w:r>
      <w:proofErr w:type="spellEnd"/>
      <w:r>
        <w:rPr>
          <w:rFonts w:ascii="Arial" w:hAnsi="Arial" w:cs="Arial"/>
          <w:lang w:val="fr-CA"/>
        </w:rPr>
        <w:t xml:space="preserve"> en 2022. </w:t>
      </w:r>
      <w:r w:rsidR="00E57399">
        <w:rPr>
          <w:rFonts w:ascii="Arial" w:hAnsi="Arial" w:cs="Arial"/>
          <w:lang w:val="fr-CA"/>
        </w:rPr>
        <w:t>Le conseil d’administration est donc très content de l’arrivée de MSI dans l’actionnariat</w:t>
      </w:r>
      <w:r w:rsidR="00A24ABD">
        <w:rPr>
          <w:rFonts w:ascii="Arial" w:hAnsi="Arial" w:cs="Arial"/>
          <w:lang w:val="fr-CA"/>
        </w:rPr>
        <w:t>.</w:t>
      </w:r>
    </w:p>
    <w:p w14:paraId="131A1A36" w14:textId="6928891B" w:rsidR="0064679E" w:rsidRDefault="008B0374" w:rsidP="00B84F7F">
      <w:pPr>
        <w:jc w:val="both"/>
        <w:rPr>
          <w:rFonts w:ascii="Arial" w:hAnsi="Arial" w:cs="Arial"/>
          <w:lang w:val="fr-CA"/>
        </w:rPr>
      </w:pPr>
      <w:r>
        <w:rPr>
          <w:rFonts w:ascii="Arial" w:hAnsi="Arial" w:cs="Arial"/>
          <w:lang w:val="fr-CA"/>
        </w:rPr>
        <w:t>Le</w:t>
      </w:r>
      <w:r w:rsidR="00616DF2">
        <w:rPr>
          <w:rFonts w:ascii="Arial" w:hAnsi="Arial" w:cs="Arial"/>
          <w:lang w:val="fr-CA"/>
        </w:rPr>
        <w:t xml:space="preserve"> 15</w:t>
      </w:r>
      <w:r>
        <w:rPr>
          <w:rFonts w:ascii="Arial" w:hAnsi="Arial" w:cs="Arial"/>
          <w:lang w:val="fr-CA"/>
        </w:rPr>
        <w:t xml:space="preserve"> </w:t>
      </w:r>
      <w:r w:rsidR="00616DF2">
        <w:rPr>
          <w:rFonts w:ascii="Arial" w:hAnsi="Arial" w:cs="Arial"/>
          <w:lang w:val="fr-CA"/>
        </w:rPr>
        <w:t>novembre</w:t>
      </w:r>
      <w:r>
        <w:rPr>
          <w:rFonts w:ascii="Arial" w:hAnsi="Arial" w:cs="Arial"/>
          <w:lang w:val="fr-CA"/>
        </w:rPr>
        <w:t xml:space="preserve"> 2022, des dividendes à l’intention des actionnaires de </w:t>
      </w:r>
      <w:proofErr w:type="spellStart"/>
      <w:r>
        <w:rPr>
          <w:rFonts w:ascii="Arial" w:hAnsi="Arial" w:cs="Arial"/>
          <w:lang w:val="fr-CA"/>
        </w:rPr>
        <w:t>PurEnergie</w:t>
      </w:r>
      <w:proofErr w:type="spellEnd"/>
      <w:r>
        <w:rPr>
          <w:rFonts w:ascii="Arial" w:hAnsi="Arial" w:cs="Arial"/>
          <w:lang w:val="fr-CA"/>
        </w:rPr>
        <w:t xml:space="preserve"> ont été déclarés et seront versés </w:t>
      </w:r>
      <w:r w:rsidR="00616DF2">
        <w:rPr>
          <w:rFonts w:ascii="Arial" w:hAnsi="Arial" w:cs="Arial"/>
          <w:lang w:val="fr-CA"/>
        </w:rPr>
        <w:t>le 15 décembre</w:t>
      </w:r>
      <w:r w:rsidR="00E62B65">
        <w:rPr>
          <w:rFonts w:ascii="Arial" w:hAnsi="Arial" w:cs="Arial"/>
          <w:lang w:val="fr-CA"/>
        </w:rPr>
        <w:t xml:space="preserve"> prochain</w:t>
      </w:r>
      <w:r>
        <w:rPr>
          <w:rFonts w:ascii="Arial" w:hAnsi="Arial" w:cs="Arial"/>
          <w:lang w:val="fr-CA"/>
        </w:rPr>
        <w:t xml:space="preserve">. MSI a donc comptabilisé les dividendes à titre de revenu à l’état </w:t>
      </w:r>
      <w:r w:rsidR="003049B1">
        <w:rPr>
          <w:rFonts w:ascii="Arial" w:hAnsi="Arial" w:cs="Arial"/>
          <w:lang w:val="fr-CA"/>
        </w:rPr>
        <w:t>des résultats.</w:t>
      </w:r>
    </w:p>
    <w:p w14:paraId="36A6A6F2" w14:textId="601985AF" w:rsidR="00335A79" w:rsidRPr="00117775" w:rsidRDefault="003049B1" w:rsidP="00F27D59">
      <w:pPr>
        <w:jc w:val="both"/>
        <w:rPr>
          <w:rFonts w:ascii="Arial" w:hAnsi="Arial" w:cs="Arial"/>
          <w:lang w:val="fr-CA"/>
        </w:rPr>
      </w:pPr>
      <w:r w:rsidRPr="00A24ABD">
        <w:rPr>
          <w:rFonts w:ascii="Arial" w:hAnsi="Arial" w:cs="Arial"/>
          <w:lang w:val="fr-CA"/>
        </w:rPr>
        <w:t>Marc aimerait s’assurer que le placement est reflété correctement dans ses états financiers, et permet de maximiser le résultat net.</w:t>
      </w:r>
      <w:r w:rsidR="00335A79">
        <w:rPr>
          <w:rFonts w:ascii="Arial" w:hAnsi="Arial" w:cs="Arial"/>
          <w:lang w:val="fr-CA"/>
        </w:rPr>
        <w:br w:type="page"/>
      </w:r>
      <w:r w:rsidR="00335A79" w:rsidRPr="00480BDD">
        <w:rPr>
          <w:rFonts w:ascii="Arial" w:hAnsi="Arial" w:cs="Arial"/>
          <w:b/>
          <w:bCs/>
          <w:lang w:val="fr-CA"/>
        </w:rPr>
        <w:lastRenderedPageBreak/>
        <w:t>Annexe 3</w:t>
      </w:r>
      <w:r w:rsidR="00F212D0">
        <w:rPr>
          <w:rFonts w:ascii="Arial" w:hAnsi="Arial" w:cs="Arial"/>
          <w:b/>
          <w:bCs/>
          <w:lang w:val="fr-CA"/>
        </w:rPr>
        <w:t xml:space="preserve"> – Informations </w:t>
      </w:r>
      <w:r w:rsidR="00C82BAD">
        <w:rPr>
          <w:rFonts w:ascii="Arial" w:hAnsi="Arial" w:cs="Arial"/>
          <w:b/>
          <w:bCs/>
          <w:lang w:val="fr-CA"/>
        </w:rPr>
        <w:t>sur Jean, le nouvel actionnaire, ainsi que sa participation</w:t>
      </w:r>
    </w:p>
    <w:p w14:paraId="63FFBB9A" w14:textId="7683E0FE" w:rsidR="00DC56C8" w:rsidRPr="00DC56C8" w:rsidRDefault="00B42D8E" w:rsidP="001F4FEC">
      <w:pPr>
        <w:jc w:val="both"/>
        <w:rPr>
          <w:rFonts w:ascii="Arial" w:hAnsi="Arial" w:cs="Arial"/>
          <w:lang w:val="fr-CA"/>
        </w:rPr>
      </w:pPr>
      <w:r>
        <w:rPr>
          <w:rFonts w:ascii="Arial" w:hAnsi="Arial" w:cs="Arial"/>
          <w:lang w:val="fr-CA"/>
        </w:rPr>
        <w:t xml:space="preserve">MSI a émis </w:t>
      </w:r>
      <w:r w:rsidR="00D82DE7">
        <w:rPr>
          <w:rFonts w:ascii="Arial" w:hAnsi="Arial" w:cs="Arial"/>
          <w:lang w:val="fr-CA"/>
        </w:rPr>
        <w:t>1</w:t>
      </w:r>
      <w:r w:rsidR="005D440F">
        <w:rPr>
          <w:rFonts w:ascii="Arial" w:hAnsi="Arial" w:cs="Arial"/>
          <w:lang w:val="fr-CA"/>
        </w:rPr>
        <w:t xml:space="preserve"> </w:t>
      </w:r>
      <w:r w:rsidR="00D82DE7">
        <w:rPr>
          <w:rFonts w:ascii="Arial" w:hAnsi="Arial" w:cs="Arial"/>
          <w:lang w:val="fr-CA"/>
        </w:rPr>
        <w:t>00</w:t>
      </w:r>
      <w:r w:rsidR="005D440F">
        <w:rPr>
          <w:rFonts w:ascii="Arial" w:hAnsi="Arial" w:cs="Arial"/>
          <w:lang w:val="fr-CA"/>
        </w:rPr>
        <w:t>0</w:t>
      </w:r>
      <w:r w:rsidR="00D82DE7">
        <w:rPr>
          <w:rFonts w:ascii="Arial" w:hAnsi="Arial" w:cs="Arial"/>
          <w:lang w:val="fr-CA"/>
        </w:rPr>
        <w:t xml:space="preserve"> actions privilégiées à l’égard de Jean le </w:t>
      </w:r>
      <w:r w:rsidR="00FF4A7A">
        <w:rPr>
          <w:rFonts w:ascii="Arial" w:hAnsi="Arial" w:cs="Arial"/>
          <w:lang w:val="fr-CA"/>
        </w:rPr>
        <w:t>1</w:t>
      </w:r>
      <w:r w:rsidR="00FF4A7A" w:rsidRPr="00FF4A7A">
        <w:rPr>
          <w:rFonts w:ascii="Arial" w:hAnsi="Arial" w:cs="Arial"/>
          <w:vertAlign w:val="superscript"/>
          <w:lang w:val="fr-CA"/>
        </w:rPr>
        <w:t>er</w:t>
      </w:r>
      <w:r w:rsidR="00FF4A7A">
        <w:rPr>
          <w:rFonts w:ascii="Arial" w:hAnsi="Arial" w:cs="Arial"/>
          <w:lang w:val="fr-CA"/>
        </w:rPr>
        <w:t xml:space="preserve"> décembre 2021</w:t>
      </w:r>
      <w:r w:rsidR="00042A7A">
        <w:rPr>
          <w:rFonts w:ascii="Arial" w:hAnsi="Arial" w:cs="Arial"/>
          <w:lang w:val="fr-CA"/>
        </w:rPr>
        <w:t xml:space="preserve"> en échange de</w:t>
      </w:r>
      <w:r w:rsidR="007F05D7">
        <w:rPr>
          <w:rFonts w:ascii="Arial" w:hAnsi="Arial" w:cs="Arial"/>
          <w:lang w:val="fr-CA"/>
        </w:rPr>
        <w:t> </w:t>
      </w:r>
      <w:r w:rsidR="00E6144E">
        <w:rPr>
          <w:rFonts w:ascii="Arial" w:hAnsi="Arial" w:cs="Arial"/>
          <w:lang w:val="fr-CA"/>
        </w:rPr>
        <w:t>5</w:t>
      </w:r>
      <w:r w:rsidR="00042A7A">
        <w:rPr>
          <w:rFonts w:ascii="Arial" w:hAnsi="Arial" w:cs="Arial"/>
          <w:lang w:val="fr-CA"/>
        </w:rPr>
        <w:t xml:space="preserve">00 000 $. Les actions </w:t>
      </w:r>
      <w:r w:rsidR="001F4FEC">
        <w:rPr>
          <w:rFonts w:ascii="Arial" w:hAnsi="Arial" w:cs="Arial"/>
          <w:lang w:val="fr-CA"/>
        </w:rPr>
        <w:t>sont rachetables</w:t>
      </w:r>
      <w:r w:rsidR="00310DBF">
        <w:rPr>
          <w:rFonts w:ascii="Arial" w:hAnsi="Arial" w:cs="Arial"/>
          <w:lang w:val="fr-CA"/>
        </w:rPr>
        <w:t xml:space="preserve"> </w:t>
      </w:r>
      <w:r w:rsidR="00344032">
        <w:rPr>
          <w:rFonts w:ascii="Arial" w:hAnsi="Arial" w:cs="Arial"/>
          <w:lang w:val="fr-CA"/>
        </w:rPr>
        <w:t xml:space="preserve">au montant de </w:t>
      </w:r>
      <w:r w:rsidR="00EB7997">
        <w:rPr>
          <w:rFonts w:ascii="Arial" w:hAnsi="Arial" w:cs="Arial"/>
          <w:lang w:val="fr-CA"/>
        </w:rPr>
        <w:t>655</w:t>
      </w:r>
      <w:r w:rsidR="00753A60">
        <w:rPr>
          <w:rFonts w:ascii="Arial" w:hAnsi="Arial" w:cs="Arial"/>
          <w:lang w:val="fr-CA"/>
        </w:rPr>
        <w:t xml:space="preserve"> </w:t>
      </w:r>
      <w:r w:rsidR="00EB7997">
        <w:rPr>
          <w:rFonts w:ascii="Arial" w:hAnsi="Arial" w:cs="Arial"/>
          <w:lang w:val="fr-CA"/>
        </w:rPr>
        <w:t>6</w:t>
      </w:r>
      <w:r w:rsidR="00753A60">
        <w:rPr>
          <w:rFonts w:ascii="Arial" w:hAnsi="Arial" w:cs="Arial"/>
          <w:lang w:val="fr-CA"/>
        </w:rPr>
        <w:t>00</w:t>
      </w:r>
      <w:r w:rsidR="00344032">
        <w:rPr>
          <w:rFonts w:ascii="Arial" w:hAnsi="Arial" w:cs="Arial"/>
          <w:lang w:val="fr-CA"/>
        </w:rPr>
        <w:t xml:space="preserve"> $</w:t>
      </w:r>
      <w:r w:rsidR="001F4FEC">
        <w:rPr>
          <w:rFonts w:ascii="Arial" w:hAnsi="Arial" w:cs="Arial"/>
          <w:lang w:val="fr-CA"/>
        </w:rPr>
        <w:t xml:space="preserve"> le 1</w:t>
      </w:r>
      <w:r w:rsidR="001F4FEC" w:rsidRPr="001F4FEC">
        <w:rPr>
          <w:rFonts w:ascii="Arial" w:hAnsi="Arial" w:cs="Arial"/>
          <w:vertAlign w:val="superscript"/>
          <w:lang w:val="fr-CA"/>
        </w:rPr>
        <w:t>er</w:t>
      </w:r>
      <w:r w:rsidR="001F4FEC">
        <w:rPr>
          <w:rFonts w:ascii="Arial" w:hAnsi="Arial" w:cs="Arial"/>
          <w:lang w:val="fr-CA"/>
        </w:rPr>
        <w:t xml:space="preserve"> décembre 202</w:t>
      </w:r>
      <w:r w:rsidR="002C76FC">
        <w:rPr>
          <w:rFonts w:ascii="Arial" w:hAnsi="Arial" w:cs="Arial"/>
          <w:lang w:val="fr-CA"/>
        </w:rPr>
        <w:t>6</w:t>
      </w:r>
      <w:r w:rsidR="00344032">
        <w:rPr>
          <w:rFonts w:ascii="Arial" w:hAnsi="Arial" w:cs="Arial"/>
          <w:lang w:val="fr-CA"/>
        </w:rPr>
        <w:t>.</w:t>
      </w:r>
      <w:r w:rsidR="00D31D33">
        <w:rPr>
          <w:rFonts w:ascii="Arial" w:hAnsi="Arial" w:cs="Arial"/>
          <w:lang w:val="fr-CA"/>
        </w:rPr>
        <w:t xml:space="preserve"> Durant </w:t>
      </w:r>
      <w:r w:rsidR="00753A60">
        <w:rPr>
          <w:rFonts w:ascii="Arial" w:hAnsi="Arial" w:cs="Arial"/>
          <w:lang w:val="fr-CA"/>
        </w:rPr>
        <w:t xml:space="preserve">cette période, MSI doit verser des dividendes cumulatifs et prioritaires de </w:t>
      </w:r>
      <w:r w:rsidR="008E1106">
        <w:rPr>
          <w:rFonts w:ascii="Arial" w:hAnsi="Arial" w:cs="Arial"/>
          <w:lang w:val="fr-CA"/>
        </w:rPr>
        <w:t>19</w:t>
      </w:r>
      <w:r w:rsidR="00753A60">
        <w:rPr>
          <w:rFonts w:ascii="Arial" w:hAnsi="Arial" w:cs="Arial"/>
          <w:lang w:val="fr-CA"/>
        </w:rPr>
        <w:t> 000 $</w:t>
      </w:r>
      <w:r w:rsidR="008E1106">
        <w:rPr>
          <w:rFonts w:ascii="Arial" w:hAnsi="Arial" w:cs="Arial"/>
          <w:lang w:val="fr-CA"/>
        </w:rPr>
        <w:t xml:space="preserve"> tous les 30 novembre</w:t>
      </w:r>
      <w:r w:rsidR="00753A60">
        <w:rPr>
          <w:rFonts w:ascii="Arial" w:hAnsi="Arial" w:cs="Arial"/>
          <w:lang w:val="fr-CA"/>
        </w:rPr>
        <w:t>.</w:t>
      </w:r>
    </w:p>
    <w:p w14:paraId="3FB3DACB" w14:textId="0973BADE" w:rsidR="00042A7A" w:rsidRDefault="00042A7A" w:rsidP="00B84F7F">
      <w:pPr>
        <w:jc w:val="both"/>
        <w:rPr>
          <w:rFonts w:ascii="Arial" w:hAnsi="Arial" w:cs="Arial"/>
          <w:lang w:val="fr-CA"/>
        </w:rPr>
      </w:pPr>
      <w:r>
        <w:rPr>
          <w:rFonts w:ascii="Arial" w:hAnsi="Arial" w:cs="Arial"/>
          <w:lang w:val="fr-CA"/>
        </w:rPr>
        <w:t xml:space="preserve">Le </w:t>
      </w:r>
      <w:r w:rsidR="00891437">
        <w:rPr>
          <w:rFonts w:ascii="Arial" w:hAnsi="Arial" w:cs="Arial"/>
          <w:lang w:val="fr-CA"/>
        </w:rPr>
        <w:t>30 novembre 2022</w:t>
      </w:r>
      <w:r>
        <w:rPr>
          <w:rFonts w:ascii="Arial" w:hAnsi="Arial" w:cs="Arial"/>
          <w:lang w:val="fr-CA"/>
        </w:rPr>
        <w:t>, les dividendes</w:t>
      </w:r>
      <w:r w:rsidR="00EF6FD3">
        <w:rPr>
          <w:rFonts w:ascii="Arial" w:hAnsi="Arial" w:cs="Arial"/>
          <w:lang w:val="fr-CA"/>
        </w:rPr>
        <w:t xml:space="preserve"> de </w:t>
      </w:r>
      <w:r w:rsidR="00EB7997">
        <w:rPr>
          <w:rFonts w:ascii="Arial" w:hAnsi="Arial" w:cs="Arial"/>
          <w:lang w:val="fr-CA"/>
        </w:rPr>
        <w:t>19</w:t>
      </w:r>
      <w:r w:rsidR="00EF6FD3">
        <w:rPr>
          <w:rFonts w:ascii="Arial" w:hAnsi="Arial" w:cs="Arial"/>
          <w:lang w:val="fr-CA"/>
        </w:rPr>
        <w:t> 000 $</w:t>
      </w:r>
      <w:r>
        <w:rPr>
          <w:rFonts w:ascii="Arial" w:hAnsi="Arial" w:cs="Arial"/>
          <w:lang w:val="fr-CA"/>
        </w:rPr>
        <w:t xml:space="preserve"> ont été déclarés</w:t>
      </w:r>
      <w:r w:rsidR="00EF6FD3">
        <w:rPr>
          <w:rFonts w:ascii="Arial" w:hAnsi="Arial" w:cs="Arial"/>
          <w:lang w:val="fr-CA"/>
        </w:rPr>
        <w:t xml:space="preserve"> et </w:t>
      </w:r>
      <w:r w:rsidR="009E41DC">
        <w:rPr>
          <w:rFonts w:ascii="Arial" w:hAnsi="Arial" w:cs="Arial"/>
          <w:lang w:val="fr-CA"/>
        </w:rPr>
        <w:t>versés.</w:t>
      </w:r>
    </w:p>
    <w:p w14:paraId="1DCD39D4" w14:textId="530306F0" w:rsidR="00B56BCA" w:rsidRDefault="005D440F" w:rsidP="00B84F7F">
      <w:pPr>
        <w:jc w:val="both"/>
        <w:rPr>
          <w:rFonts w:ascii="Arial" w:hAnsi="Arial" w:cs="Arial"/>
          <w:lang w:val="fr-CA"/>
        </w:rPr>
      </w:pPr>
      <w:r>
        <w:rPr>
          <w:rFonts w:ascii="Arial" w:hAnsi="Arial" w:cs="Arial"/>
          <w:lang w:val="fr-CA"/>
        </w:rPr>
        <w:t xml:space="preserve">Ainsi, l’ancien contrôleur de MSI </w:t>
      </w:r>
      <w:r w:rsidRPr="008E1106">
        <w:rPr>
          <w:rFonts w:ascii="Arial" w:hAnsi="Arial" w:cs="Arial"/>
          <w:lang w:val="fr-CA"/>
        </w:rPr>
        <w:t xml:space="preserve">avait </w:t>
      </w:r>
      <w:r w:rsidR="003049B1">
        <w:rPr>
          <w:rFonts w:ascii="Arial" w:hAnsi="Arial" w:cs="Arial"/>
          <w:lang w:val="fr-CA"/>
        </w:rPr>
        <w:t>présenté</w:t>
      </w:r>
      <w:r w:rsidRPr="008E1106">
        <w:rPr>
          <w:rFonts w:ascii="Arial" w:hAnsi="Arial" w:cs="Arial"/>
          <w:lang w:val="fr-CA"/>
        </w:rPr>
        <w:t xml:space="preserve"> les actions privilégiées </w:t>
      </w:r>
      <w:r w:rsidR="003049B1">
        <w:rPr>
          <w:rFonts w:ascii="Arial" w:hAnsi="Arial" w:cs="Arial"/>
          <w:lang w:val="fr-CA"/>
        </w:rPr>
        <w:t>au montant de</w:t>
      </w:r>
      <w:r w:rsidRPr="008E1106">
        <w:rPr>
          <w:rFonts w:ascii="Arial" w:hAnsi="Arial" w:cs="Arial"/>
          <w:lang w:val="fr-CA"/>
        </w:rPr>
        <w:t xml:space="preserve"> </w:t>
      </w:r>
      <w:r w:rsidR="008E1106">
        <w:rPr>
          <w:rFonts w:ascii="Arial" w:hAnsi="Arial" w:cs="Arial"/>
          <w:lang w:val="fr-CA"/>
        </w:rPr>
        <w:t>500 000 $ dans</w:t>
      </w:r>
      <w:r w:rsidRPr="008E1106">
        <w:rPr>
          <w:rFonts w:ascii="Arial" w:hAnsi="Arial" w:cs="Arial"/>
          <w:lang w:val="fr-CA"/>
        </w:rPr>
        <w:t xml:space="preserve"> </w:t>
      </w:r>
      <w:r w:rsidR="0097330C">
        <w:rPr>
          <w:rFonts w:ascii="Arial" w:hAnsi="Arial" w:cs="Arial"/>
          <w:lang w:val="fr-CA"/>
        </w:rPr>
        <w:t>les capitaux propres</w:t>
      </w:r>
      <w:r w:rsidRPr="008E1106">
        <w:rPr>
          <w:rFonts w:ascii="Arial" w:hAnsi="Arial" w:cs="Arial"/>
          <w:lang w:val="fr-CA"/>
        </w:rPr>
        <w:t xml:space="preserve"> de la société et a réduit les bénéfices non répartis des dividendes</w:t>
      </w:r>
      <w:r w:rsidR="00195BB2" w:rsidRPr="008E1106">
        <w:rPr>
          <w:rFonts w:ascii="Arial" w:hAnsi="Arial" w:cs="Arial"/>
          <w:lang w:val="fr-CA"/>
        </w:rPr>
        <w:t xml:space="preserve"> déclarés</w:t>
      </w:r>
      <w:r w:rsidRPr="008E1106">
        <w:rPr>
          <w:rFonts w:ascii="Arial" w:hAnsi="Arial" w:cs="Arial"/>
          <w:lang w:val="fr-CA"/>
        </w:rPr>
        <w:t>.</w:t>
      </w:r>
      <w:r>
        <w:rPr>
          <w:rFonts w:ascii="Arial" w:hAnsi="Arial" w:cs="Arial"/>
          <w:lang w:val="fr-CA"/>
        </w:rPr>
        <w:t xml:space="preserve"> </w:t>
      </w:r>
    </w:p>
    <w:p w14:paraId="35FBF6D7" w14:textId="3C0D7FF9" w:rsidR="00B56BCA" w:rsidRDefault="00B56BCA">
      <w:pPr>
        <w:rPr>
          <w:rFonts w:ascii="Arial" w:hAnsi="Arial" w:cs="Arial"/>
          <w:lang w:val="fr-CA"/>
        </w:rPr>
      </w:pPr>
    </w:p>
    <w:p w14:paraId="4F698351" w14:textId="08932A75" w:rsidR="00B56BCA" w:rsidRDefault="00B56BCA" w:rsidP="00B6773D">
      <w:pPr>
        <w:rPr>
          <w:rStyle w:val="A6"/>
          <w:sz w:val="28"/>
          <w:szCs w:val="26"/>
          <w:lang w:val="fr-CA"/>
        </w:rPr>
      </w:pPr>
    </w:p>
    <w:sectPr w:rsidR="00B56BCA" w:rsidSect="001C0663">
      <w:headerReference w:type="default" r:id="rId8"/>
      <w:footerReference w:type="default" r:id="rId9"/>
      <w:pgSz w:w="12240" w:h="15840" w:code="1"/>
      <w:pgMar w:top="1304" w:right="1440" w:bottom="1304" w:left="144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4FCE0" w14:textId="77777777" w:rsidR="00AD4299" w:rsidRDefault="00AD4299" w:rsidP="007647D4">
      <w:pPr>
        <w:spacing w:after="0" w:line="240" w:lineRule="auto"/>
      </w:pPr>
      <w:r>
        <w:separator/>
      </w:r>
    </w:p>
  </w:endnote>
  <w:endnote w:type="continuationSeparator" w:id="0">
    <w:p w14:paraId="5D941B77" w14:textId="77777777" w:rsidR="00AD4299" w:rsidRDefault="00AD4299" w:rsidP="00764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CE9CA" w14:textId="77777777" w:rsidR="004E59B6" w:rsidRPr="004B5E4C" w:rsidRDefault="004E59B6" w:rsidP="004E59B6">
    <w:pPr>
      <w:pStyle w:val="Pieddepage"/>
      <w:pBdr>
        <w:top w:val="single" w:sz="4" w:space="1" w:color="auto"/>
      </w:pBdr>
      <w:jc w:val="right"/>
      <w:rPr>
        <w:rFonts w:ascii="Arial" w:hAnsi="Arial" w:cs="Arial"/>
        <w:i/>
        <w:iCs/>
        <w:sz w:val="20"/>
        <w:szCs w:val="20"/>
      </w:rPr>
    </w:pPr>
    <w:r w:rsidRPr="004B5E4C">
      <w:rPr>
        <w:rFonts w:ascii="Arial" w:hAnsi="Arial" w:cs="Arial"/>
        <w:i/>
        <w:iCs/>
        <w:sz w:val="20"/>
        <w:szCs w:val="20"/>
        <w:lang w:val="fr-FR"/>
      </w:rPr>
      <w:t xml:space="preserve">Page </w:t>
    </w:r>
    <w:r w:rsidRPr="004B5E4C">
      <w:rPr>
        <w:rFonts w:ascii="Arial" w:hAnsi="Arial" w:cs="Arial"/>
        <w:i/>
        <w:iCs/>
        <w:sz w:val="20"/>
        <w:szCs w:val="20"/>
      </w:rPr>
      <w:fldChar w:fldCharType="begin"/>
    </w:r>
    <w:r w:rsidRPr="004B5E4C">
      <w:rPr>
        <w:rFonts w:ascii="Arial" w:hAnsi="Arial" w:cs="Arial"/>
        <w:i/>
        <w:iCs/>
        <w:sz w:val="20"/>
        <w:szCs w:val="20"/>
      </w:rPr>
      <w:instrText>PAGE  \* Arabic  \* MERGEFORMAT</w:instrText>
    </w:r>
    <w:r w:rsidRPr="004B5E4C">
      <w:rPr>
        <w:rFonts w:ascii="Arial" w:hAnsi="Arial" w:cs="Arial"/>
        <w:i/>
        <w:iCs/>
        <w:sz w:val="20"/>
        <w:szCs w:val="20"/>
      </w:rPr>
      <w:fldChar w:fldCharType="separate"/>
    </w:r>
    <w:r>
      <w:rPr>
        <w:rFonts w:ascii="Arial" w:hAnsi="Arial" w:cs="Arial"/>
        <w:i/>
        <w:iCs/>
        <w:sz w:val="20"/>
        <w:szCs w:val="20"/>
      </w:rPr>
      <w:t>1</w:t>
    </w:r>
    <w:r w:rsidRPr="004B5E4C">
      <w:rPr>
        <w:rFonts w:ascii="Arial" w:hAnsi="Arial" w:cs="Arial"/>
        <w:i/>
        <w:iCs/>
        <w:sz w:val="20"/>
        <w:szCs w:val="20"/>
      </w:rPr>
      <w:fldChar w:fldCharType="end"/>
    </w:r>
    <w:r w:rsidRPr="004B5E4C">
      <w:rPr>
        <w:rFonts w:ascii="Arial" w:hAnsi="Arial" w:cs="Arial"/>
        <w:i/>
        <w:iCs/>
        <w:sz w:val="20"/>
        <w:szCs w:val="20"/>
        <w:lang w:val="fr-FR"/>
      </w:rPr>
      <w:t xml:space="preserve"> sur </w:t>
    </w:r>
    <w:r w:rsidRPr="004B5E4C">
      <w:rPr>
        <w:rFonts w:ascii="Arial" w:hAnsi="Arial" w:cs="Arial"/>
        <w:i/>
        <w:iCs/>
        <w:sz w:val="20"/>
        <w:szCs w:val="20"/>
      </w:rPr>
      <w:fldChar w:fldCharType="begin"/>
    </w:r>
    <w:r w:rsidRPr="004B5E4C">
      <w:rPr>
        <w:rFonts w:ascii="Arial" w:hAnsi="Arial" w:cs="Arial"/>
        <w:i/>
        <w:iCs/>
        <w:sz w:val="20"/>
        <w:szCs w:val="20"/>
      </w:rPr>
      <w:instrText>NUMPAGES  \* Arabic  \* MERGEFORMAT</w:instrText>
    </w:r>
    <w:r w:rsidRPr="004B5E4C">
      <w:rPr>
        <w:rFonts w:ascii="Arial" w:hAnsi="Arial" w:cs="Arial"/>
        <w:i/>
        <w:iCs/>
        <w:sz w:val="20"/>
        <w:szCs w:val="20"/>
      </w:rPr>
      <w:fldChar w:fldCharType="separate"/>
    </w:r>
    <w:r>
      <w:rPr>
        <w:rFonts w:ascii="Arial" w:hAnsi="Arial" w:cs="Arial"/>
        <w:i/>
        <w:iCs/>
        <w:sz w:val="20"/>
        <w:szCs w:val="20"/>
      </w:rPr>
      <w:t>11</w:t>
    </w:r>
    <w:r w:rsidRPr="004B5E4C">
      <w:rPr>
        <w:rFonts w:ascii="Arial" w:hAnsi="Arial" w:cs="Arial"/>
        <w:i/>
        <w:iCs/>
        <w:sz w:val="20"/>
        <w:szCs w:val="20"/>
      </w:rPr>
      <w:fldChar w:fldCharType="end"/>
    </w:r>
  </w:p>
  <w:p w14:paraId="32902ED8" w14:textId="2925AE01" w:rsidR="004E59B6" w:rsidRDefault="00113A72" w:rsidP="00113A72">
    <w:pPr>
      <w:pStyle w:val="Pieddepage"/>
      <w:tabs>
        <w:tab w:val="clear" w:pos="4320"/>
        <w:tab w:val="clear" w:pos="8640"/>
        <w:tab w:val="left" w:pos="340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06ED6" w14:textId="77777777" w:rsidR="00AD4299" w:rsidRDefault="00AD4299" w:rsidP="007647D4">
      <w:pPr>
        <w:spacing w:after="0" w:line="240" w:lineRule="auto"/>
      </w:pPr>
      <w:r>
        <w:separator/>
      </w:r>
    </w:p>
  </w:footnote>
  <w:footnote w:type="continuationSeparator" w:id="0">
    <w:p w14:paraId="501DC08C" w14:textId="77777777" w:rsidR="00AD4299" w:rsidRDefault="00AD4299" w:rsidP="007647D4">
      <w:pPr>
        <w:spacing w:after="0" w:line="240" w:lineRule="auto"/>
      </w:pPr>
      <w:r>
        <w:continuationSeparator/>
      </w:r>
    </w:p>
  </w:footnote>
  <w:footnote w:id="1">
    <w:p w14:paraId="0F2F0785" w14:textId="77777777" w:rsidR="00C82BAD" w:rsidRPr="005426B4" w:rsidRDefault="00C82BAD" w:rsidP="00C82BAD">
      <w:pPr>
        <w:pStyle w:val="Notedebasdepage"/>
        <w:rPr>
          <w:lang w:val="fr-CA"/>
        </w:rPr>
      </w:pPr>
      <w:r>
        <w:rPr>
          <w:rStyle w:val="Appelnotedebasdep"/>
        </w:rPr>
        <w:footnoteRef/>
      </w:r>
      <w:r>
        <w:t xml:space="preserve"> </w:t>
      </w:r>
      <w:r w:rsidRPr="007647D4">
        <w:rPr>
          <w:rFonts w:ascii="Arial" w:hAnsi="Arial" w:cs="Arial"/>
          <w:sz w:val="22"/>
          <w:szCs w:val="22"/>
          <w:lang w:val="fr-CA"/>
        </w:rPr>
        <w:t>Yuan chinois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A98D" w14:textId="77777777" w:rsidR="004E59B6" w:rsidRPr="004B5E4C" w:rsidRDefault="004E59B6" w:rsidP="004E59B6">
    <w:pPr>
      <w:pStyle w:val="En-tte"/>
      <w:tabs>
        <w:tab w:val="clear" w:pos="8640"/>
        <w:tab w:val="left" w:pos="7548"/>
        <w:tab w:val="right" w:pos="9360"/>
      </w:tabs>
      <w:rPr>
        <w:rFonts w:ascii="Arial" w:hAnsi="Arial" w:cs="Arial"/>
        <w:lang w:val="fr-CA"/>
      </w:rPr>
    </w:pPr>
    <w:r w:rsidRPr="004B5E4C">
      <w:rPr>
        <w:rFonts w:ascii="Arial" w:hAnsi="Arial" w:cs="Arial"/>
        <w:lang w:val="fr-CA"/>
      </w:rPr>
      <w:t>40938 – Information financière : intégrité et conformité</w:t>
    </w:r>
    <w:r w:rsidRPr="004B5E4C">
      <w:rPr>
        <w:rFonts w:ascii="Arial" w:hAnsi="Arial" w:cs="Arial"/>
        <w:lang w:val="fr-CA"/>
      </w:rPr>
      <w:tab/>
    </w:r>
    <w:r>
      <w:rPr>
        <w:rFonts w:ascii="Arial" w:hAnsi="Arial" w:cs="Arial"/>
        <w:lang w:val="fr-CA"/>
      </w:rPr>
      <w:tab/>
    </w:r>
    <w:r w:rsidRPr="004B5E4C">
      <w:rPr>
        <w:rFonts w:ascii="Arial" w:hAnsi="Arial" w:cs="Arial"/>
        <w:lang w:val="fr-CA"/>
      </w:rPr>
      <w:t>Automne 2022</w:t>
    </w:r>
  </w:p>
  <w:p w14:paraId="686B965B" w14:textId="7ADC606E" w:rsidR="004E59B6" w:rsidRDefault="004E59B6" w:rsidP="009D0608">
    <w:pPr>
      <w:pStyle w:val="En-tte"/>
      <w:pBdr>
        <w:bottom w:val="single" w:sz="4" w:space="1" w:color="auto"/>
      </w:pBdr>
      <w:tabs>
        <w:tab w:val="right" w:pos="9360"/>
      </w:tabs>
    </w:pPr>
    <w:r w:rsidRPr="004B5E4C">
      <w:rPr>
        <w:rFonts w:ascii="Arial" w:hAnsi="Arial" w:cs="Arial"/>
      </w:rPr>
      <w:t xml:space="preserve">Examen </w:t>
    </w:r>
    <w:r>
      <w:rPr>
        <w:rFonts w:ascii="Arial" w:hAnsi="Arial" w:cs="Arial"/>
      </w:rPr>
      <w:t>final</w:t>
    </w:r>
    <w:r w:rsidRPr="004B5E4C">
      <w:rPr>
        <w:rFonts w:ascii="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6657A"/>
    <w:multiLevelType w:val="hybridMultilevel"/>
    <w:tmpl w:val="EE442CD8"/>
    <w:lvl w:ilvl="0" w:tplc="6BC4D2AE">
      <w:start w:val="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852A85"/>
    <w:multiLevelType w:val="hybridMultilevel"/>
    <w:tmpl w:val="A964D5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52598B"/>
    <w:multiLevelType w:val="hybridMultilevel"/>
    <w:tmpl w:val="D61CB2E2"/>
    <w:lvl w:ilvl="0" w:tplc="18C24DA2">
      <w:start w:val="582"/>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8107C34"/>
    <w:multiLevelType w:val="hybridMultilevel"/>
    <w:tmpl w:val="B694DBF0"/>
    <w:lvl w:ilvl="0" w:tplc="1F4ACB82">
      <w:start w:val="582"/>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5E9014F3"/>
    <w:multiLevelType w:val="hybridMultilevel"/>
    <w:tmpl w:val="D6DA263C"/>
    <w:lvl w:ilvl="0" w:tplc="04DA5D26">
      <w:start w:val="1"/>
      <w:numFmt w:val="decimal"/>
      <w:lvlText w:val="%1."/>
      <w:lvlJc w:val="left"/>
      <w:pPr>
        <w:tabs>
          <w:tab w:val="num" w:pos="432"/>
        </w:tabs>
        <w:ind w:left="432" w:hanging="432"/>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62EB2151"/>
    <w:multiLevelType w:val="hybridMultilevel"/>
    <w:tmpl w:val="35C0537A"/>
    <w:lvl w:ilvl="0" w:tplc="888CD490">
      <w:start w:val="582"/>
      <w:numFmt w:val="bullet"/>
      <w:lvlText w:val=""/>
      <w:lvlJc w:val="left"/>
      <w:pPr>
        <w:ind w:left="720" w:hanging="360"/>
      </w:pPr>
      <w:rPr>
        <w:rFonts w:ascii="Symbol" w:eastAsiaTheme="minorHAnsi"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892933851">
    <w:abstractNumId w:val="0"/>
  </w:num>
  <w:num w:numId="2" w16cid:durableId="149292992">
    <w:abstractNumId w:val="3"/>
  </w:num>
  <w:num w:numId="3" w16cid:durableId="540096170">
    <w:abstractNumId w:val="5"/>
  </w:num>
  <w:num w:numId="4" w16cid:durableId="1589383142">
    <w:abstractNumId w:val="2"/>
  </w:num>
  <w:num w:numId="5" w16cid:durableId="964894718">
    <w:abstractNumId w:val="4"/>
  </w:num>
  <w:num w:numId="6" w16cid:durableId="1933397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B342DC"/>
    <w:rsid w:val="000043BD"/>
    <w:rsid w:val="0000529D"/>
    <w:rsid w:val="00005984"/>
    <w:rsid w:val="00010133"/>
    <w:rsid w:val="00010F96"/>
    <w:rsid w:val="00015DA2"/>
    <w:rsid w:val="000202F6"/>
    <w:rsid w:val="00023ECE"/>
    <w:rsid w:val="00037DB2"/>
    <w:rsid w:val="00042A7A"/>
    <w:rsid w:val="00043DD9"/>
    <w:rsid w:val="0004610E"/>
    <w:rsid w:val="00051D9E"/>
    <w:rsid w:val="00062C00"/>
    <w:rsid w:val="0006606F"/>
    <w:rsid w:val="00070CDA"/>
    <w:rsid w:val="00074BB4"/>
    <w:rsid w:val="000800C0"/>
    <w:rsid w:val="000816F0"/>
    <w:rsid w:val="00082ADD"/>
    <w:rsid w:val="000A7386"/>
    <w:rsid w:val="000B237B"/>
    <w:rsid w:val="000B46B1"/>
    <w:rsid w:val="000B550B"/>
    <w:rsid w:val="000C3EB1"/>
    <w:rsid w:val="000C692C"/>
    <w:rsid w:val="000C6F2A"/>
    <w:rsid w:val="000C70E4"/>
    <w:rsid w:val="000D014E"/>
    <w:rsid w:val="000D08D3"/>
    <w:rsid w:val="000D241B"/>
    <w:rsid w:val="000E241E"/>
    <w:rsid w:val="000F33F5"/>
    <w:rsid w:val="000F6C19"/>
    <w:rsid w:val="00113A72"/>
    <w:rsid w:val="00116139"/>
    <w:rsid w:val="00117775"/>
    <w:rsid w:val="00117901"/>
    <w:rsid w:val="001201AB"/>
    <w:rsid w:val="00121FE4"/>
    <w:rsid w:val="00126024"/>
    <w:rsid w:val="001373C8"/>
    <w:rsid w:val="0014179F"/>
    <w:rsid w:val="0015288D"/>
    <w:rsid w:val="00162A58"/>
    <w:rsid w:val="001672FC"/>
    <w:rsid w:val="001727FF"/>
    <w:rsid w:val="001738E4"/>
    <w:rsid w:val="00175B5F"/>
    <w:rsid w:val="0017699B"/>
    <w:rsid w:val="0018321D"/>
    <w:rsid w:val="00195BB2"/>
    <w:rsid w:val="001B0194"/>
    <w:rsid w:val="001B0BA3"/>
    <w:rsid w:val="001B205F"/>
    <w:rsid w:val="001B2208"/>
    <w:rsid w:val="001C0663"/>
    <w:rsid w:val="001C09F1"/>
    <w:rsid w:val="001D4571"/>
    <w:rsid w:val="001D5802"/>
    <w:rsid w:val="001D7580"/>
    <w:rsid w:val="001E0345"/>
    <w:rsid w:val="001F4FEC"/>
    <w:rsid w:val="00210FCD"/>
    <w:rsid w:val="00226A85"/>
    <w:rsid w:val="00227600"/>
    <w:rsid w:val="00230399"/>
    <w:rsid w:val="00232F37"/>
    <w:rsid w:val="00245F45"/>
    <w:rsid w:val="0027190F"/>
    <w:rsid w:val="002720E2"/>
    <w:rsid w:val="002721F7"/>
    <w:rsid w:val="002754AB"/>
    <w:rsid w:val="00292232"/>
    <w:rsid w:val="00293140"/>
    <w:rsid w:val="002A18A9"/>
    <w:rsid w:val="002B44D8"/>
    <w:rsid w:val="002B66B0"/>
    <w:rsid w:val="002C6ED6"/>
    <w:rsid w:val="002C6F58"/>
    <w:rsid w:val="002C76FC"/>
    <w:rsid w:val="002D1FA9"/>
    <w:rsid w:val="002D4BD8"/>
    <w:rsid w:val="002D7939"/>
    <w:rsid w:val="002E1FE3"/>
    <w:rsid w:val="002E5489"/>
    <w:rsid w:val="002E5D74"/>
    <w:rsid w:val="002E610F"/>
    <w:rsid w:val="002E7547"/>
    <w:rsid w:val="002F47F1"/>
    <w:rsid w:val="003049B1"/>
    <w:rsid w:val="00306C31"/>
    <w:rsid w:val="00310DBF"/>
    <w:rsid w:val="003123CB"/>
    <w:rsid w:val="003140FA"/>
    <w:rsid w:val="003204EF"/>
    <w:rsid w:val="00325322"/>
    <w:rsid w:val="00335A79"/>
    <w:rsid w:val="00336C0D"/>
    <w:rsid w:val="00340E1C"/>
    <w:rsid w:val="00344032"/>
    <w:rsid w:val="00354160"/>
    <w:rsid w:val="00355431"/>
    <w:rsid w:val="0036371E"/>
    <w:rsid w:val="00396A60"/>
    <w:rsid w:val="003A089E"/>
    <w:rsid w:val="003A0935"/>
    <w:rsid w:val="003A5A94"/>
    <w:rsid w:val="003A708D"/>
    <w:rsid w:val="003B518F"/>
    <w:rsid w:val="003B64AC"/>
    <w:rsid w:val="003B704A"/>
    <w:rsid w:val="003C336B"/>
    <w:rsid w:val="003D07D1"/>
    <w:rsid w:val="003D524A"/>
    <w:rsid w:val="003E6DE0"/>
    <w:rsid w:val="004110FC"/>
    <w:rsid w:val="00412401"/>
    <w:rsid w:val="00412B54"/>
    <w:rsid w:val="00413237"/>
    <w:rsid w:val="00420EBF"/>
    <w:rsid w:val="00436BFF"/>
    <w:rsid w:val="0044227D"/>
    <w:rsid w:val="004432E9"/>
    <w:rsid w:val="00463EA8"/>
    <w:rsid w:val="00464D6D"/>
    <w:rsid w:val="00474AA7"/>
    <w:rsid w:val="004757B4"/>
    <w:rsid w:val="00477C85"/>
    <w:rsid w:val="00480BDD"/>
    <w:rsid w:val="00482CD0"/>
    <w:rsid w:val="00490E3D"/>
    <w:rsid w:val="00491637"/>
    <w:rsid w:val="0049719C"/>
    <w:rsid w:val="004E4F36"/>
    <w:rsid w:val="004E59B6"/>
    <w:rsid w:val="004E681E"/>
    <w:rsid w:val="004E7F4B"/>
    <w:rsid w:val="00506D58"/>
    <w:rsid w:val="00511314"/>
    <w:rsid w:val="0051293E"/>
    <w:rsid w:val="00513E4C"/>
    <w:rsid w:val="005225C8"/>
    <w:rsid w:val="00522FEF"/>
    <w:rsid w:val="00540940"/>
    <w:rsid w:val="005415B8"/>
    <w:rsid w:val="005426B4"/>
    <w:rsid w:val="00543869"/>
    <w:rsid w:val="00555A92"/>
    <w:rsid w:val="00557787"/>
    <w:rsid w:val="00562111"/>
    <w:rsid w:val="005627D1"/>
    <w:rsid w:val="00564677"/>
    <w:rsid w:val="0056634F"/>
    <w:rsid w:val="0057751A"/>
    <w:rsid w:val="005860CD"/>
    <w:rsid w:val="00587CA6"/>
    <w:rsid w:val="00590278"/>
    <w:rsid w:val="0059794B"/>
    <w:rsid w:val="005A04DB"/>
    <w:rsid w:val="005A0BFF"/>
    <w:rsid w:val="005A0C5C"/>
    <w:rsid w:val="005A45F7"/>
    <w:rsid w:val="005B0521"/>
    <w:rsid w:val="005B2442"/>
    <w:rsid w:val="005B4308"/>
    <w:rsid w:val="005C1032"/>
    <w:rsid w:val="005C2BE2"/>
    <w:rsid w:val="005D403F"/>
    <w:rsid w:val="005D440F"/>
    <w:rsid w:val="005D50DA"/>
    <w:rsid w:val="005D60A3"/>
    <w:rsid w:val="005F5569"/>
    <w:rsid w:val="0060265F"/>
    <w:rsid w:val="0060291C"/>
    <w:rsid w:val="00611412"/>
    <w:rsid w:val="00616DF2"/>
    <w:rsid w:val="00624F2E"/>
    <w:rsid w:val="006302C8"/>
    <w:rsid w:val="006464E2"/>
    <w:rsid w:val="0064679E"/>
    <w:rsid w:val="006558EF"/>
    <w:rsid w:val="00656E9E"/>
    <w:rsid w:val="006578BC"/>
    <w:rsid w:val="006578E0"/>
    <w:rsid w:val="0066753E"/>
    <w:rsid w:val="006A422D"/>
    <w:rsid w:val="006A5953"/>
    <w:rsid w:val="006B3086"/>
    <w:rsid w:val="006C5D55"/>
    <w:rsid w:val="006C66EC"/>
    <w:rsid w:val="006D0648"/>
    <w:rsid w:val="006D4588"/>
    <w:rsid w:val="006E6A8A"/>
    <w:rsid w:val="006F6BAC"/>
    <w:rsid w:val="007019C8"/>
    <w:rsid w:val="0071270B"/>
    <w:rsid w:val="00716FC7"/>
    <w:rsid w:val="007228CA"/>
    <w:rsid w:val="007244DA"/>
    <w:rsid w:val="00726EF1"/>
    <w:rsid w:val="0073611C"/>
    <w:rsid w:val="00736AD6"/>
    <w:rsid w:val="007374C3"/>
    <w:rsid w:val="00743ED5"/>
    <w:rsid w:val="00745148"/>
    <w:rsid w:val="00747F0B"/>
    <w:rsid w:val="00750EC9"/>
    <w:rsid w:val="00753A60"/>
    <w:rsid w:val="00754552"/>
    <w:rsid w:val="0076340E"/>
    <w:rsid w:val="007647D4"/>
    <w:rsid w:val="00770F7B"/>
    <w:rsid w:val="00791BB0"/>
    <w:rsid w:val="007A2F31"/>
    <w:rsid w:val="007A43A8"/>
    <w:rsid w:val="007A7957"/>
    <w:rsid w:val="007B03CB"/>
    <w:rsid w:val="007B4D56"/>
    <w:rsid w:val="007B5810"/>
    <w:rsid w:val="007C6509"/>
    <w:rsid w:val="007D145B"/>
    <w:rsid w:val="007D2941"/>
    <w:rsid w:val="007D3558"/>
    <w:rsid w:val="007D445F"/>
    <w:rsid w:val="007E6BE7"/>
    <w:rsid w:val="007E7479"/>
    <w:rsid w:val="007F05D7"/>
    <w:rsid w:val="007F43C5"/>
    <w:rsid w:val="007F7531"/>
    <w:rsid w:val="007F7B53"/>
    <w:rsid w:val="00800B8E"/>
    <w:rsid w:val="008055BB"/>
    <w:rsid w:val="00811F31"/>
    <w:rsid w:val="00812661"/>
    <w:rsid w:val="008207B2"/>
    <w:rsid w:val="0082194F"/>
    <w:rsid w:val="008269E7"/>
    <w:rsid w:val="00836953"/>
    <w:rsid w:val="008502F4"/>
    <w:rsid w:val="0085449E"/>
    <w:rsid w:val="00855D17"/>
    <w:rsid w:val="00857B26"/>
    <w:rsid w:val="00867E35"/>
    <w:rsid w:val="00875BCA"/>
    <w:rsid w:val="00877CCC"/>
    <w:rsid w:val="00884EDB"/>
    <w:rsid w:val="00886B27"/>
    <w:rsid w:val="0088729A"/>
    <w:rsid w:val="00891437"/>
    <w:rsid w:val="008A2C7E"/>
    <w:rsid w:val="008A4F6E"/>
    <w:rsid w:val="008A5B1B"/>
    <w:rsid w:val="008B0374"/>
    <w:rsid w:val="008C501C"/>
    <w:rsid w:val="008D1F12"/>
    <w:rsid w:val="008E1106"/>
    <w:rsid w:val="008E1450"/>
    <w:rsid w:val="008F0E77"/>
    <w:rsid w:val="008F3931"/>
    <w:rsid w:val="008F3FFC"/>
    <w:rsid w:val="008F4491"/>
    <w:rsid w:val="008F45EE"/>
    <w:rsid w:val="009000A3"/>
    <w:rsid w:val="00916072"/>
    <w:rsid w:val="00917637"/>
    <w:rsid w:val="00921CF3"/>
    <w:rsid w:val="00925989"/>
    <w:rsid w:val="00930922"/>
    <w:rsid w:val="0093364B"/>
    <w:rsid w:val="009345D3"/>
    <w:rsid w:val="00934759"/>
    <w:rsid w:val="00943577"/>
    <w:rsid w:val="00943851"/>
    <w:rsid w:val="00944AD7"/>
    <w:rsid w:val="0095068A"/>
    <w:rsid w:val="009512A0"/>
    <w:rsid w:val="0096327B"/>
    <w:rsid w:val="0097330C"/>
    <w:rsid w:val="00973336"/>
    <w:rsid w:val="00982631"/>
    <w:rsid w:val="009A1DC4"/>
    <w:rsid w:val="009A50F1"/>
    <w:rsid w:val="009B06E4"/>
    <w:rsid w:val="009B15E9"/>
    <w:rsid w:val="009C611A"/>
    <w:rsid w:val="009C63A8"/>
    <w:rsid w:val="009D0608"/>
    <w:rsid w:val="009D072F"/>
    <w:rsid w:val="009D13BA"/>
    <w:rsid w:val="009D25D7"/>
    <w:rsid w:val="009D4FF2"/>
    <w:rsid w:val="009D63C1"/>
    <w:rsid w:val="009E41DC"/>
    <w:rsid w:val="009E678F"/>
    <w:rsid w:val="00A02438"/>
    <w:rsid w:val="00A20C0E"/>
    <w:rsid w:val="00A2498F"/>
    <w:rsid w:val="00A24ABD"/>
    <w:rsid w:val="00A26667"/>
    <w:rsid w:val="00A277A2"/>
    <w:rsid w:val="00A3152E"/>
    <w:rsid w:val="00A37CCA"/>
    <w:rsid w:val="00A41CD7"/>
    <w:rsid w:val="00A43259"/>
    <w:rsid w:val="00A47D46"/>
    <w:rsid w:val="00A51BD6"/>
    <w:rsid w:val="00A62AF8"/>
    <w:rsid w:val="00A67B9E"/>
    <w:rsid w:val="00A77E16"/>
    <w:rsid w:val="00A872DC"/>
    <w:rsid w:val="00A87575"/>
    <w:rsid w:val="00A92DF8"/>
    <w:rsid w:val="00A977C4"/>
    <w:rsid w:val="00AB7ECF"/>
    <w:rsid w:val="00AD30FA"/>
    <w:rsid w:val="00AD4299"/>
    <w:rsid w:val="00AE493A"/>
    <w:rsid w:val="00AE6D3B"/>
    <w:rsid w:val="00AF316C"/>
    <w:rsid w:val="00AF4A90"/>
    <w:rsid w:val="00B01F31"/>
    <w:rsid w:val="00B15A66"/>
    <w:rsid w:val="00B22842"/>
    <w:rsid w:val="00B261BC"/>
    <w:rsid w:val="00B34132"/>
    <w:rsid w:val="00B36573"/>
    <w:rsid w:val="00B37027"/>
    <w:rsid w:val="00B42D8E"/>
    <w:rsid w:val="00B4652B"/>
    <w:rsid w:val="00B47A01"/>
    <w:rsid w:val="00B56BCA"/>
    <w:rsid w:val="00B665F2"/>
    <w:rsid w:val="00B6773D"/>
    <w:rsid w:val="00B843D6"/>
    <w:rsid w:val="00B84F7F"/>
    <w:rsid w:val="00B869E5"/>
    <w:rsid w:val="00B87B6C"/>
    <w:rsid w:val="00B91682"/>
    <w:rsid w:val="00B97A97"/>
    <w:rsid w:val="00BA5683"/>
    <w:rsid w:val="00BB0A80"/>
    <w:rsid w:val="00BC605E"/>
    <w:rsid w:val="00BE6AD1"/>
    <w:rsid w:val="00C01CCB"/>
    <w:rsid w:val="00C02CBE"/>
    <w:rsid w:val="00C07BC5"/>
    <w:rsid w:val="00C106CC"/>
    <w:rsid w:val="00C1561C"/>
    <w:rsid w:val="00C2240F"/>
    <w:rsid w:val="00C246AC"/>
    <w:rsid w:val="00C2536E"/>
    <w:rsid w:val="00C26B14"/>
    <w:rsid w:val="00C27097"/>
    <w:rsid w:val="00C27B6C"/>
    <w:rsid w:val="00C673B7"/>
    <w:rsid w:val="00C71275"/>
    <w:rsid w:val="00C80500"/>
    <w:rsid w:val="00C82BAD"/>
    <w:rsid w:val="00C845A9"/>
    <w:rsid w:val="00C92381"/>
    <w:rsid w:val="00C93573"/>
    <w:rsid w:val="00C96AAA"/>
    <w:rsid w:val="00CA124A"/>
    <w:rsid w:val="00CB1170"/>
    <w:rsid w:val="00CB1F16"/>
    <w:rsid w:val="00CB45C9"/>
    <w:rsid w:val="00CC439B"/>
    <w:rsid w:val="00CD0D0F"/>
    <w:rsid w:val="00CD4273"/>
    <w:rsid w:val="00CD5D2F"/>
    <w:rsid w:val="00CE2096"/>
    <w:rsid w:val="00CE6420"/>
    <w:rsid w:val="00D01EC4"/>
    <w:rsid w:val="00D04B5B"/>
    <w:rsid w:val="00D04BB6"/>
    <w:rsid w:val="00D10299"/>
    <w:rsid w:val="00D13DC2"/>
    <w:rsid w:val="00D17423"/>
    <w:rsid w:val="00D179A4"/>
    <w:rsid w:val="00D31D33"/>
    <w:rsid w:val="00D77E13"/>
    <w:rsid w:val="00D80FA6"/>
    <w:rsid w:val="00D82DE7"/>
    <w:rsid w:val="00D8632E"/>
    <w:rsid w:val="00DA252A"/>
    <w:rsid w:val="00DB2D47"/>
    <w:rsid w:val="00DB5AA3"/>
    <w:rsid w:val="00DC56C8"/>
    <w:rsid w:val="00DD119A"/>
    <w:rsid w:val="00DD3112"/>
    <w:rsid w:val="00DD7228"/>
    <w:rsid w:val="00DE5475"/>
    <w:rsid w:val="00DE616F"/>
    <w:rsid w:val="00DE63BF"/>
    <w:rsid w:val="00DF025C"/>
    <w:rsid w:val="00DF480B"/>
    <w:rsid w:val="00DF50A7"/>
    <w:rsid w:val="00E00756"/>
    <w:rsid w:val="00E07ACD"/>
    <w:rsid w:val="00E1396A"/>
    <w:rsid w:val="00E139FB"/>
    <w:rsid w:val="00E151DF"/>
    <w:rsid w:val="00E33B76"/>
    <w:rsid w:val="00E3663B"/>
    <w:rsid w:val="00E40A02"/>
    <w:rsid w:val="00E50380"/>
    <w:rsid w:val="00E51F26"/>
    <w:rsid w:val="00E54132"/>
    <w:rsid w:val="00E54D35"/>
    <w:rsid w:val="00E57399"/>
    <w:rsid w:val="00E57632"/>
    <w:rsid w:val="00E6144E"/>
    <w:rsid w:val="00E62B65"/>
    <w:rsid w:val="00E63D70"/>
    <w:rsid w:val="00E73A9D"/>
    <w:rsid w:val="00E822D8"/>
    <w:rsid w:val="00E857E3"/>
    <w:rsid w:val="00E957C4"/>
    <w:rsid w:val="00E95A1F"/>
    <w:rsid w:val="00EB3C3C"/>
    <w:rsid w:val="00EB7997"/>
    <w:rsid w:val="00EC06F8"/>
    <w:rsid w:val="00EC11D4"/>
    <w:rsid w:val="00ED15BC"/>
    <w:rsid w:val="00EE6011"/>
    <w:rsid w:val="00EF0AD1"/>
    <w:rsid w:val="00EF0BED"/>
    <w:rsid w:val="00EF4EC5"/>
    <w:rsid w:val="00EF57E7"/>
    <w:rsid w:val="00EF6FD3"/>
    <w:rsid w:val="00F02850"/>
    <w:rsid w:val="00F04773"/>
    <w:rsid w:val="00F07508"/>
    <w:rsid w:val="00F15946"/>
    <w:rsid w:val="00F212D0"/>
    <w:rsid w:val="00F21563"/>
    <w:rsid w:val="00F23E6D"/>
    <w:rsid w:val="00F27D59"/>
    <w:rsid w:val="00F55A50"/>
    <w:rsid w:val="00F650FE"/>
    <w:rsid w:val="00F778B4"/>
    <w:rsid w:val="00F8626C"/>
    <w:rsid w:val="00F87F6C"/>
    <w:rsid w:val="00FA0412"/>
    <w:rsid w:val="00FD00CD"/>
    <w:rsid w:val="00FD0A61"/>
    <w:rsid w:val="00FD1319"/>
    <w:rsid w:val="00FD17D5"/>
    <w:rsid w:val="00FD2E12"/>
    <w:rsid w:val="00FE12C7"/>
    <w:rsid w:val="00FF00CF"/>
    <w:rsid w:val="00FF1A5F"/>
    <w:rsid w:val="00FF2AFD"/>
    <w:rsid w:val="00FF4A7A"/>
    <w:rsid w:val="00FF78EB"/>
    <w:rsid w:val="7AB3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342DC"/>
  <w15:chartTrackingRefBased/>
  <w15:docId w15:val="{0929F331-0406-4D10-BCAC-1CB55C2D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AE6D3B"/>
    <w:rPr>
      <w:sz w:val="16"/>
      <w:szCs w:val="16"/>
    </w:rPr>
  </w:style>
  <w:style w:type="paragraph" w:styleId="Commentaire">
    <w:name w:val="annotation text"/>
    <w:basedOn w:val="Normal"/>
    <w:link w:val="CommentaireCar"/>
    <w:uiPriority w:val="99"/>
    <w:unhideWhenUsed/>
    <w:rsid w:val="00AE6D3B"/>
    <w:pPr>
      <w:spacing w:line="240" w:lineRule="auto"/>
    </w:pPr>
    <w:rPr>
      <w:sz w:val="20"/>
      <w:szCs w:val="20"/>
    </w:rPr>
  </w:style>
  <w:style w:type="character" w:customStyle="1" w:styleId="CommentaireCar">
    <w:name w:val="Commentaire Car"/>
    <w:basedOn w:val="Policepardfaut"/>
    <w:link w:val="Commentaire"/>
    <w:uiPriority w:val="99"/>
    <w:rsid w:val="00AE6D3B"/>
    <w:rPr>
      <w:sz w:val="20"/>
      <w:szCs w:val="20"/>
    </w:rPr>
  </w:style>
  <w:style w:type="paragraph" w:styleId="Objetducommentaire">
    <w:name w:val="annotation subject"/>
    <w:basedOn w:val="Commentaire"/>
    <w:next w:val="Commentaire"/>
    <w:link w:val="ObjetducommentaireCar"/>
    <w:uiPriority w:val="99"/>
    <w:semiHidden/>
    <w:unhideWhenUsed/>
    <w:rsid w:val="00AE6D3B"/>
    <w:rPr>
      <w:b/>
      <w:bCs/>
    </w:rPr>
  </w:style>
  <w:style w:type="character" w:customStyle="1" w:styleId="ObjetducommentaireCar">
    <w:name w:val="Objet du commentaire Car"/>
    <w:basedOn w:val="CommentaireCar"/>
    <w:link w:val="Objetducommentaire"/>
    <w:uiPriority w:val="99"/>
    <w:semiHidden/>
    <w:rsid w:val="00AE6D3B"/>
    <w:rPr>
      <w:b/>
      <w:bCs/>
      <w:sz w:val="20"/>
      <w:szCs w:val="20"/>
    </w:rPr>
  </w:style>
  <w:style w:type="table" w:styleId="Grilledutableau">
    <w:name w:val="Table Grid"/>
    <w:basedOn w:val="TableauNormal"/>
    <w:uiPriority w:val="39"/>
    <w:rsid w:val="00555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7647D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647D4"/>
    <w:rPr>
      <w:sz w:val="20"/>
      <w:szCs w:val="20"/>
    </w:rPr>
  </w:style>
  <w:style w:type="character" w:styleId="Appelnotedebasdep">
    <w:name w:val="footnote reference"/>
    <w:basedOn w:val="Policepardfaut"/>
    <w:uiPriority w:val="99"/>
    <w:semiHidden/>
    <w:unhideWhenUsed/>
    <w:rsid w:val="007647D4"/>
    <w:rPr>
      <w:vertAlign w:val="superscript"/>
    </w:rPr>
  </w:style>
  <w:style w:type="paragraph" w:styleId="Paragraphedeliste">
    <w:name w:val="List Paragraph"/>
    <w:basedOn w:val="Normal"/>
    <w:uiPriority w:val="34"/>
    <w:qFormat/>
    <w:rsid w:val="00051D9E"/>
    <w:pPr>
      <w:ind w:left="720"/>
      <w:contextualSpacing/>
    </w:pPr>
  </w:style>
  <w:style w:type="paragraph" w:styleId="En-tte">
    <w:name w:val="header"/>
    <w:basedOn w:val="Normal"/>
    <w:link w:val="En-tteCar"/>
    <w:uiPriority w:val="99"/>
    <w:unhideWhenUsed/>
    <w:rsid w:val="004E59B6"/>
    <w:pPr>
      <w:tabs>
        <w:tab w:val="center" w:pos="4320"/>
        <w:tab w:val="right" w:pos="8640"/>
      </w:tabs>
      <w:spacing w:after="0" w:line="240" w:lineRule="auto"/>
    </w:pPr>
  </w:style>
  <w:style w:type="character" w:customStyle="1" w:styleId="En-tteCar">
    <w:name w:val="En-tête Car"/>
    <w:basedOn w:val="Policepardfaut"/>
    <w:link w:val="En-tte"/>
    <w:uiPriority w:val="99"/>
    <w:rsid w:val="004E59B6"/>
  </w:style>
  <w:style w:type="paragraph" w:styleId="Pieddepage">
    <w:name w:val="footer"/>
    <w:basedOn w:val="Normal"/>
    <w:link w:val="PieddepageCar"/>
    <w:uiPriority w:val="99"/>
    <w:unhideWhenUsed/>
    <w:rsid w:val="004E59B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E59B6"/>
  </w:style>
  <w:style w:type="paragraph" w:styleId="Rvision">
    <w:name w:val="Revision"/>
    <w:hidden/>
    <w:uiPriority w:val="99"/>
    <w:semiHidden/>
    <w:rsid w:val="00113A72"/>
    <w:pPr>
      <w:spacing w:after="0" w:line="240" w:lineRule="auto"/>
    </w:pPr>
  </w:style>
  <w:style w:type="paragraph" w:customStyle="1" w:styleId="Pa6">
    <w:name w:val="Pa6"/>
    <w:basedOn w:val="Normal"/>
    <w:next w:val="Normal"/>
    <w:uiPriority w:val="99"/>
    <w:rsid w:val="00B56BCA"/>
    <w:pPr>
      <w:autoSpaceDE w:val="0"/>
      <w:autoSpaceDN w:val="0"/>
      <w:adjustRightInd w:val="0"/>
      <w:spacing w:after="0" w:line="241" w:lineRule="atLeast"/>
    </w:pPr>
    <w:rPr>
      <w:rFonts w:ascii="Helvetica" w:hAnsi="Helvetica"/>
      <w:sz w:val="24"/>
      <w:szCs w:val="24"/>
      <w:lang w:val="fr-CA"/>
    </w:rPr>
  </w:style>
  <w:style w:type="character" w:customStyle="1" w:styleId="A6">
    <w:name w:val="A6"/>
    <w:uiPriority w:val="99"/>
    <w:rsid w:val="00B56BCA"/>
    <w:rPr>
      <w:rFonts w:cs="Helvetica"/>
      <w:color w:val="221E1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9678">
      <w:bodyDiv w:val="1"/>
      <w:marLeft w:val="0"/>
      <w:marRight w:val="0"/>
      <w:marTop w:val="0"/>
      <w:marBottom w:val="0"/>
      <w:divBdr>
        <w:top w:val="none" w:sz="0" w:space="0" w:color="auto"/>
        <w:left w:val="none" w:sz="0" w:space="0" w:color="auto"/>
        <w:bottom w:val="none" w:sz="0" w:space="0" w:color="auto"/>
        <w:right w:val="none" w:sz="0" w:space="0" w:color="auto"/>
      </w:divBdr>
    </w:div>
    <w:div w:id="771978023">
      <w:bodyDiv w:val="1"/>
      <w:marLeft w:val="0"/>
      <w:marRight w:val="0"/>
      <w:marTop w:val="0"/>
      <w:marBottom w:val="0"/>
      <w:divBdr>
        <w:top w:val="none" w:sz="0" w:space="0" w:color="auto"/>
        <w:left w:val="none" w:sz="0" w:space="0" w:color="auto"/>
        <w:bottom w:val="none" w:sz="0" w:space="0" w:color="auto"/>
        <w:right w:val="none" w:sz="0" w:space="0" w:color="auto"/>
      </w:divBdr>
    </w:div>
    <w:div w:id="858201132">
      <w:bodyDiv w:val="1"/>
      <w:marLeft w:val="0"/>
      <w:marRight w:val="0"/>
      <w:marTop w:val="0"/>
      <w:marBottom w:val="0"/>
      <w:divBdr>
        <w:top w:val="none" w:sz="0" w:space="0" w:color="auto"/>
        <w:left w:val="none" w:sz="0" w:space="0" w:color="auto"/>
        <w:bottom w:val="none" w:sz="0" w:space="0" w:color="auto"/>
        <w:right w:val="none" w:sz="0" w:space="0" w:color="auto"/>
      </w:divBdr>
    </w:div>
    <w:div w:id="876086127">
      <w:bodyDiv w:val="1"/>
      <w:marLeft w:val="0"/>
      <w:marRight w:val="0"/>
      <w:marTop w:val="0"/>
      <w:marBottom w:val="0"/>
      <w:divBdr>
        <w:top w:val="none" w:sz="0" w:space="0" w:color="auto"/>
        <w:left w:val="none" w:sz="0" w:space="0" w:color="auto"/>
        <w:bottom w:val="none" w:sz="0" w:space="0" w:color="auto"/>
        <w:right w:val="none" w:sz="0" w:space="0" w:color="auto"/>
      </w:divBdr>
    </w:div>
    <w:div w:id="992293345">
      <w:bodyDiv w:val="1"/>
      <w:marLeft w:val="0"/>
      <w:marRight w:val="0"/>
      <w:marTop w:val="0"/>
      <w:marBottom w:val="0"/>
      <w:divBdr>
        <w:top w:val="none" w:sz="0" w:space="0" w:color="auto"/>
        <w:left w:val="none" w:sz="0" w:space="0" w:color="auto"/>
        <w:bottom w:val="none" w:sz="0" w:space="0" w:color="auto"/>
        <w:right w:val="none" w:sz="0" w:space="0" w:color="auto"/>
      </w:divBdr>
    </w:div>
    <w:div w:id="1070421461">
      <w:bodyDiv w:val="1"/>
      <w:marLeft w:val="0"/>
      <w:marRight w:val="0"/>
      <w:marTop w:val="0"/>
      <w:marBottom w:val="0"/>
      <w:divBdr>
        <w:top w:val="none" w:sz="0" w:space="0" w:color="auto"/>
        <w:left w:val="none" w:sz="0" w:space="0" w:color="auto"/>
        <w:bottom w:val="none" w:sz="0" w:space="0" w:color="auto"/>
        <w:right w:val="none" w:sz="0" w:space="0" w:color="auto"/>
      </w:divBdr>
    </w:div>
    <w:div w:id="1336879582">
      <w:bodyDiv w:val="1"/>
      <w:marLeft w:val="0"/>
      <w:marRight w:val="0"/>
      <w:marTop w:val="0"/>
      <w:marBottom w:val="0"/>
      <w:divBdr>
        <w:top w:val="none" w:sz="0" w:space="0" w:color="auto"/>
        <w:left w:val="none" w:sz="0" w:space="0" w:color="auto"/>
        <w:bottom w:val="none" w:sz="0" w:space="0" w:color="auto"/>
        <w:right w:val="none" w:sz="0" w:space="0" w:color="auto"/>
      </w:divBdr>
    </w:div>
    <w:div w:id="1543324506">
      <w:bodyDiv w:val="1"/>
      <w:marLeft w:val="0"/>
      <w:marRight w:val="0"/>
      <w:marTop w:val="0"/>
      <w:marBottom w:val="0"/>
      <w:divBdr>
        <w:top w:val="none" w:sz="0" w:space="0" w:color="auto"/>
        <w:left w:val="none" w:sz="0" w:space="0" w:color="auto"/>
        <w:bottom w:val="none" w:sz="0" w:space="0" w:color="auto"/>
        <w:right w:val="none" w:sz="0" w:space="0" w:color="auto"/>
      </w:divBdr>
    </w:div>
    <w:div w:id="1557273923">
      <w:bodyDiv w:val="1"/>
      <w:marLeft w:val="0"/>
      <w:marRight w:val="0"/>
      <w:marTop w:val="0"/>
      <w:marBottom w:val="0"/>
      <w:divBdr>
        <w:top w:val="none" w:sz="0" w:space="0" w:color="auto"/>
        <w:left w:val="none" w:sz="0" w:space="0" w:color="auto"/>
        <w:bottom w:val="none" w:sz="0" w:space="0" w:color="auto"/>
        <w:right w:val="none" w:sz="0" w:space="0" w:color="auto"/>
      </w:divBdr>
    </w:div>
    <w:div w:id="1844003193">
      <w:bodyDiv w:val="1"/>
      <w:marLeft w:val="0"/>
      <w:marRight w:val="0"/>
      <w:marTop w:val="0"/>
      <w:marBottom w:val="0"/>
      <w:divBdr>
        <w:top w:val="none" w:sz="0" w:space="0" w:color="auto"/>
        <w:left w:val="none" w:sz="0" w:space="0" w:color="auto"/>
        <w:bottom w:val="none" w:sz="0" w:space="0" w:color="auto"/>
        <w:right w:val="none" w:sz="0" w:space="0" w:color="auto"/>
      </w:divBdr>
    </w:div>
    <w:div w:id="1936136128">
      <w:bodyDiv w:val="1"/>
      <w:marLeft w:val="0"/>
      <w:marRight w:val="0"/>
      <w:marTop w:val="0"/>
      <w:marBottom w:val="0"/>
      <w:divBdr>
        <w:top w:val="none" w:sz="0" w:space="0" w:color="auto"/>
        <w:left w:val="none" w:sz="0" w:space="0" w:color="auto"/>
        <w:bottom w:val="none" w:sz="0" w:space="0" w:color="auto"/>
        <w:right w:val="none" w:sz="0" w:space="0" w:color="auto"/>
      </w:divBdr>
    </w:div>
    <w:div w:id="195077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5F5C6-4D29-4F34-8F1C-9BDA6DB9E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2604</Words>
  <Characters>14323</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Béland</dc:creator>
  <cp:keywords/>
  <dc:description/>
  <cp:lastModifiedBy>Louise Overbeek</cp:lastModifiedBy>
  <cp:revision>12</cp:revision>
  <cp:lastPrinted>2022-11-24T19:04:00Z</cp:lastPrinted>
  <dcterms:created xsi:type="dcterms:W3CDTF">2023-04-05T11:54:00Z</dcterms:created>
  <dcterms:modified xsi:type="dcterms:W3CDTF">2023-04-12T18:10:00Z</dcterms:modified>
</cp:coreProperties>
</file>