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A2FA5" w14:textId="77777777" w:rsidR="00BF38C7" w:rsidRPr="00704785" w:rsidRDefault="00BF38C7" w:rsidP="00BF38C7">
      <w:pPr>
        <w:widowControl w:val="0"/>
        <w:pBdr>
          <w:top w:val="single" w:sz="4" w:space="1" w:color="auto"/>
        </w:pBdr>
        <w:spacing w:after="0" w:line="240" w:lineRule="auto"/>
        <w:jc w:val="center"/>
        <w:rPr>
          <w:rFonts w:ascii="Arial" w:eastAsia="Times New Roman" w:hAnsi="Arial" w:cs="Arial"/>
          <w:b/>
          <w:szCs w:val="18"/>
          <w:lang w:val="fr-CA" w:eastAsia="fr-CA"/>
        </w:rPr>
      </w:pPr>
      <w:r w:rsidRPr="00704785">
        <w:rPr>
          <w:rFonts w:ascii="Arial" w:eastAsia="Times New Roman" w:hAnsi="Arial" w:cs="Arial"/>
          <w:b/>
          <w:szCs w:val="18"/>
          <w:lang w:val="fr-CA" w:eastAsia="fr-CA"/>
        </w:rPr>
        <w:t>40938 – Examen</w:t>
      </w:r>
    </w:p>
    <w:p w14:paraId="6A729FE2" w14:textId="77777777" w:rsidR="00BF38C7" w:rsidRPr="00704785" w:rsidRDefault="00BF38C7" w:rsidP="00BF38C7">
      <w:pPr>
        <w:widowControl w:val="0"/>
        <w:pBdr>
          <w:bottom w:val="single" w:sz="4" w:space="1" w:color="auto"/>
        </w:pBdr>
        <w:spacing w:after="0" w:line="240" w:lineRule="auto"/>
        <w:jc w:val="center"/>
        <w:rPr>
          <w:rFonts w:ascii="Arial" w:eastAsia="Times New Roman" w:hAnsi="Arial" w:cs="Arial"/>
          <w:b/>
          <w:szCs w:val="18"/>
          <w:lang w:val="fr-CA" w:eastAsia="fr-CA"/>
        </w:rPr>
      </w:pPr>
      <w:r w:rsidRPr="00704785">
        <w:rPr>
          <w:rFonts w:ascii="Arial" w:eastAsia="Times New Roman" w:hAnsi="Arial" w:cs="Arial"/>
          <w:b/>
          <w:szCs w:val="18"/>
          <w:lang w:val="fr-CA" w:eastAsia="fr-CA"/>
        </w:rPr>
        <w:t>Intégrité intellectuelle</w:t>
      </w:r>
    </w:p>
    <w:p w14:paraId="4A6CA43A" w14:textId="77777777" w:rsidR="00BF38C7" w:rsidRPr="00704785" w:rsidRDefault="00BF38C7" w:rsidP="00BF38C7">
      <w:pPr>
        <w:widowControl w:val="0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fr-CA" w:eastAsia="fr-CA"/>
        </w:rPr>
      </w:pPr>
    </w:p>
    <w:p w14:paraId="44E519F7" w14:textId="77777777" w:rsidR="00BF38C7" w:rsidRPr="00117775" w:rsidRDefault="00BF38C7" w:rsidP="00BF38C7">
      <w:pPr>
        <w:widowControl w:val="0"/>
        <w:spacing w:after="0" w:line="240" w:lineRule="auto"/>
        <w:jc w:val="both"/>
        <w:rPr>
          <w:rFonts w:ascii="Arial" w:eastAsia="Times New Roman" w:hAnsi="Arial" w:cs="Arial"/>
          <w:lang w:val="fr-CA" w:eastAsia="fr-CA"/>
        </w:rPr>
      </w:pPr>
      <w:r w:rsidRPr="00117775">
        <w:rPr>
          <w:rFonts w:ascii="Arial" w:eastAsia="Times New Roman" w:hAnsi="Arial" w:cs="Arial"/>
          <w:lang w:val="fr-CA" w:eastAsia="fr-CA"/>
        </w:rPr>
        <w:t>Tout au long du DESS, l’étudiant doit faire preuve d’une intégrité intellectuelle irréprochable.</w:t>
      </w:r>
    </w:p>
    <w:p w14:paraId="2421EADB" w14:textId="77777777" w:rsidR="00BF38C7" w:rsidRPr="00117775" w:rsidRDefault="00BF38C7" w:rsidP="00BF38C7">
      <w:pPr>
        <w:widowControl w:val="0"/>
        <w:spacing w:after="0" w:line="240" w:lineRule="auto"/>
        <w:jc w:val="both"/>
        <w:rPr>
          <w:rFonts w:ascii="Arial" w:eastAsia="Times New Roman" w:hAnsi="Arial" w:cs="Arial"/>
          <w:lang w:val="fr-CA" w:eastAsia="fr-CA"/>
        </w:rPr>
      </w:pPr>
    </w:p>
    <w:p w14:paraId="443B8A08" w14:textId="77777777" w:rsidR="00BF38C7" w:rsidRPr="00117775" w:rsidRDefault="00BF38C7" w:rsidP="00BF38C7">
      <w:pPr>
        <w:spacing w:after="0" w:line="240" w:lineRule="auto"/>
        <w:ind w:right="-26"/>
        <w:jc w:val="both"/>
        <w:rPr>
          <w:rFonts w:ascii="Arial" w:eastAsia="Times New Roman" w:hAnsi="Arial" w:cs="Arial"/>
          <w:lang w:val="fr-CA" w:eastAsia="fr-FR"/>
        </w:rPr>
      </w:pPr>
      <w:r w:rsidRPr="00117775">
        <w:rPr>
          <w:rFonts w:ascii="Arial" w:eastAsia="Times New Roman" w:hAnsi="Arial" w:cs="Arial"/>
          <w:lang w:val="fr-CA" w:eastAsia="fr-FR"/>
        </w:rPr>
        <w:t xml:space="preserve">L’examen du cours 40938 constitue une évaluation </w:t>
      </w:r>
      <w:r w:rsidRPr="00117775">
        <w:rPr>
          <w:rFonts w:ascii="Arial" w:eastAsia="Times New Roman" w:hAnsi="Arial" w:cs="Arial"/>
          <w:b/>
          <w:bCs/>
          <w:lang w:val="fr-CA" w:eastAsia="fr-FR"/>
        </w:rPr>
        <w:t>individuelle</w:t>
      </w:r>
      <w:r w:rsidRPr="00117775">
        <w:rPr>
          <w:rFonts w:ascii="Arial" w:eastAsia="Times New Roman" w:hAnsi="Arial" w:cs="Arial"/>
          <w:lang w:val="fr-CA" w:eastAsia="fr-FR"/>
        </w:rPr>
        <w:t xml:space="preserve"> qui </w:t>
      </w:r>
      <w:r w:rsidRPr="00117775">
        <w:rPr>
          <w:rFonts w:ascii="Arial" w:eastAsia="Times New Roman" w:hAnsi="Arial" w:cs="Arial"/>
          <w:b/>
          <w:bCs/>
          <w:lang w:val="fr-CA" w:eastAsia="fr-FR"/>
        </w:rPr>
        <w:t xml:space="preserve">doit </w:t>
      </w:r>
      <w:r w:rsidRPr="00117775">
        <w:rPr>
          <w:rFonts w:ascii="Arial" w:eastAsia="Times New Roman" w:hAnsi="Arial" w:cs="Arial"/>
          <w:lang w:val="fr-CA" w:eastAsia="fr-FR"/>
        </w:rPr>
        <w:t>respecter les consignes suivantes :</w:t>
      </w:r>
    </w:p>
    <w:p w14:paraId="3B2B30C5" w14:textId="77777777" w:rsidR="00BF38C7" w:rsidRPr="00117775" w:rsidRDefault="00BF38C7" w:rsidP="00BF38C7">
      <w:pPr>
        <w:spacing w:after="0" w:line="240" w:lineRule="auto"/>
        <w:jc w:val="both"/>
        <w:rPr>
          <w:rFonts w:ascii="Arial" w:eastAsia="Times New Roman" w:hAnsi="Arial" w:cs="Arial"/>
          <w:lang w:val="fr-CA" w:eastAsia="fr-FR"/>
        </w:rPr>
      </w:pPr>
    </w:p>
    <w:p w14:paraId="02FAC392" w14:textId="77777777" w:rsidR="00BF38C7" w:rsidRPr="00117775" w:rsidRDefault="00BF38C7" w:rsidP="00BF38C7">
      <w:pPr>
        <w:numPr>
          <w:ilvl w:val="0"/>
          <w:numId w:val="1"/>
        </w:numPr>
        <w:spacing w:after="120" w:line="240" w:lineRule="auto"/>
        <w:contextualSpacing/>
        <w:jc w:val="both"/>
        <w:rPr>
          <w:rFonts w:ascii="Arial" w:eastAsia="Times New Roman" w:hAnsi="Arial" w:cs="Arial"/>
          <w:b/>
          <w:bCs/>
          <w:lang w:val="fr-CA" w:eastAsia="fr-FR"/>
        </w:rPr>
      </w:pPr>
      <w:r w:rsidRPr="00117775">
        <w:rPr>
          <w:rFonts w:ascii="Arial" w:eastAsia="Times New Roman" w:hAnsi="Arial" w:cs="Arial"/>
          <w:lang w:val="fr-CA" w:eastAsia="fr-FR"/>
        </w:rPr>
        <w:t xml:space="preserve">L’examen doit être rédigé sur des fichiers électroniques (Word et/ou Excel) </w:t>
      </w:r>
      <w:r w:rsidRPr="00117775">
        <w:rPr>
          <w:rFonts w:ascii="Arial" w:eastAsia="Times New Roman" w:hAnsi="Arial" w:cs="Arial"/>
          <w:b/>
          <w:bCs/>
          <w:lang w:val="fr-CA" w:eastAsia="fr-FR"/>
        </w:rPr>
        <w:t>nouvellement créés au moment de l’examen.</w:t>
      </w:r>
    </w:p>
    <w:p w14:paraId="692D6EE2" w14:textId="77777777" w:rsidR="00BF38C7" w:rsidRPr="00117775" w:rsidRDefault="00BF38C7" w:rsidP="00BF38C7">
      <w:pPr>
        <w:spacing w:after="0" w:line="240" w:lineRule="auto"/>
        <w:ind w:left="708"/>
        <w:jc w:val="both"/>
        <w:rPr>
          <w:rFonts w:ascii="Arial" w:eastAsia="Times New Roman" w:hAnsi="Arial" w:cs="Arial"/>
          <w:b/>
          <w:bCs/>
          <w:lang w:val="fr-CA" w:eastAsia="fr-FR"/>
        </w:rPr>
      </w:pPr>
    </w:p>
    <w:p w14:paraId="0F03D2D0" w14:textId="77777777" w:rsidR="00BF38C7" w:rsidRPr="00117775" w:rsidRDefault="00BF38C7" w:rsidP="00BF38C7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Times New Roman" w:hAnsi="Arial" w:cs="Arial"/>
          <w:lang w:val="fr-CA" w:eastAsia="fr-FR"/>
        </w:rPr>
      </w:pPr>
      <w:r w:rsidRPr="00117775">
        <w:rPr>
          <w:rFonts w:ascii="Arial" w:eastAsia="Times New Roman" w:hAnsi="Arial" w:cs="Arial"/>
          <w:b/>
          <w:bCs/>
          <w:lang w:val="fr-CA" w:eastAsia="fr-FR"/>
        </w:rPr>
        <w:t xml:space="preserve">Seules les ressources </w:t>
      </w:r>
      <w:proofErr w:type="spellStart"/>
      <w:r w:rsidRPr="00117775">
        <w:rPr>
          <w:rFonts w:ascii="Arial" w:eastAsia="Times New Roman" w:hAnsi="Arial" w:cs="Arial"/>
          <w:b/>
          <w:bCs/>
          <w:lang w:val="fr-CA" w:eastAsia="fr-FR"/>
        </w:rPr>
        <w:t>Knotia</w:t>
      </w:r>
      <w:proofErr w:type="spellEnd"/>
      <w:r w:rsidRPr="00117775">
        <w:rPr>
          <w:rFonts w:ascii="Arial" w:eastAsia="Times New Roman" w:hAnsi="Arial" w:cs="Arial"/>
          <w:b/>
          <w:bCs/>
          <w:lang w:val="fr-CA" w:eastAsia="fr-FR"/>
        </w:rPr>
        <w:t xml:space="preserve"> suivantes (non annotées) peuvent être consultées</w:t>
      </w:r>
      <w:r w:rsidRPr="00117775">
        <w:rPr>
          <w:rFonts w:ascii="Arial" w:eastAsia="Times New Roman" w:hAnsi="Arial" w:cs="Arial"/>
          <w:lang w:val="fr-CA" w:eastAsia="fr-FR"/>
        </w:rPr>
        <w:t xml:space="preserve"> pendant l’examen</w:t>
      </w:r>
      <w:r>
        <w:rPr>
          <w:rFonts w:ascii="Arial" w:eastAsia="Times New Roman" w:hAnsi="Arial" w:cs="Arial"/>
          <w:lang w:val="fr-CA" w:eastAsia="fr-FR"/>
        </w:rPr>
        <w:t xml:space="preserve"> </w:t>
      </w:r>
      <w:r w:rsidRPr="00117775">
        <w:rPr>
          <w:rFonts w:ascii="Arial" w:eastAsia="Times New Roman" w:hAnsi="Arial" w:cs="Arial"/>
          <w:lang w:val="fr-CA" w:eastAsia="fr-FR"/>
        </w:rPr>
        <w:t>:</w:t>
      </w:r>
    </w:p>
    <w:p w14:paraId="20BB1F99" w14:textId="77777777" w:rsidR="00BF38C7" w:rsidRPr="00117775" w:rsidRDefault="00BF38C7" w:rsidP="00BF38C7">
      <w:pPr>
        <w:numPr>
          <w:ilvl w:val="1"/>
          <w:numId w:val="1"/>
        </w:numPr>
        <w:spacing w:after="0" w:line="240" w:lineRule="auto"/>
        <w:contextualSpacing/>
        <w:jc w:val="both"/>
        <w:rPr>
          <w:rFonts w:ascii="Arial" w:eastAsia="Times New Roman" w:hAnsi="Arial" w:cs="Arial"/>
          <w:lang w:val="fr-CA" w:eastAsia="fr-FR"/>
        </w:rPr>
      </w:pPr>
      <w:r w:rsidRPr="00117775">
        <w:rPr>
          <w:rFonts w:ascii="Arial" w:eastAsia="Times New Roman" w:hAnsi="Arial" w:cs="Arial"/>
          <w:lang w:val="fr-CA" w:eastAsia="fr-FR"/>
        </w:rPr>
        <w:t>Collection Normes et recommandations de CPA Canada ;</w:t>
      </w:r>
    </w:p>
    <w:p w14:paraId="45B8069A" w14:textId="77777777" w:rsidR="00BF38C7" w:rsidRPr="00117775" w:rsidRDefault="00BF38C7" w:rsidP="00BF38C7">
      <w:pPr>
        <w:numPr>
          <w:ilvl w:val="1"/>
          <w:numId w:val="1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fr-FR"/>
        </w:rPr>
      </w:pPr>
      <w:r w:rsidRPr="00117775">
        <w:rPr>
          <w:rFonts w:ascii="Arial" w:eastAsia="Times New Roman" w:hAnsi="Arial" w:cs="Arial"/>
          <w:lang w:eastAsia="fr-FR"/>
        </w:rPr>
        <w:t xml:space="preserve">Collection sur </w:t>
      </w:r>
      <w:proofErr w:type="spellStart"/>
      <w:r w:rsidRPr="00117775">
        <w:rPr>
          <w:rFonts w:ascii="Arial" w:eastAsia="Times New Roman" w:hAnsi="Arial" w:cs="Arial"/>
          <w:lang w:eastAsia="fr-FR"/>
        </w:rPr>
        <w:t>l’impôt</w:t>
      </w:r>
      <w:proofErr w:type="spellEnd"/>
      <w:r w:rsidRPr="00117775">
        <w:rPr>
          <w:rFonts w:ascii="Arial" w:eastAsia="Times New Roman" w:hAnsi="Arial" w:cs="Arial"/>
          <w:lang w:eastAsia="fr-FR"/>
        </w:rPr>
        <w:t xml:space="preserve"> </w:t>
      </w:r>
      <w:proofErr w:type="spellStart"/>
      <w:r w:rsidRPr="00117775">
        <w:rPr>
          <w:rFonts w:ascii="Arial" w:eastAsia="Times New Roman" w:hAnsi="Arial" w:cs="Arial"/>
          <w:lang w:eastAsia="fr-FR"/>
        </w:rPr>
        <w:t>f</w:t>
      </w:r>
      <w:r>
        <w:rPr>
          <w:rFonts w:ascii="Arial" w:eastAsia="Times New Roman" w:hAnsi="Arial" w:cs="Arial"/>
          <w:lang w:eastAsia="fr-FR"/>
        </w:rPr>
        <w:t>é</w:t>
      </w:r>
      <w:r w:rsidRPr="00117775">
        <w:rPr>
          <w:rFonts w:ascii="Arial" w:eastAsia="Times New Roman" w:hAnsi="Arial" w:cs="Arial"/>
          <w:lang w:eastAsia="fr-FR"/>
        </w:rPr>
        <w:t>d</w:t>
      </w:r>
      <w:r>
        <w:rPr>
          <w:rFonts w:ascii="Arial" w:eastAsia="Times New Roman" w:hAnsi="Arial" w:cs="Arial"/>
          <w:lang w:eastAsia="fr-FR"/>
        </w:rPr>
        <w:t>é</w:t>
      </w:r>
      <w:r w:rsidRPr="00117775">
        <w:rPr>
          <w:rFonts w:ascii="Arial" w:eastAsia="Times New Roman" w:hAnsi="Arial" w:cs="Arial"/>
          <w:lang w:eastAsia="fr-FR"/>
        </w:rPr>
        <w:t>ral</w:t>
      </w:r>
      <w:proofErr w:type="spellEnd"/>
      <w:r w:rsidRPr="00117775">
        <w:rPr>
          <w:rFonts w:ascii="Arial" w:eastAsia="Times New Roman" w:hAnsi="Arial" w:cs="Arial"/>
          <w:lang w:eastAsia="fr-FR"/>
        </w:rPr>
        <w:t>.</w:t>
      </w:r>
    </w:p>
    <w:p w14:paraId="3FE20981" w14:textId="77777777" w:rsidR="00BF38C7" w:rsidRPr="00117775" w:rsidRDefault="00BF38C7" w:rsidP="00BF38C7">
      <w:pPr>
        <w:spacing w:after="0" w:line="240" w:lineRule="auto"/>
        <w:ind w:left="1440"/>
        <w:jc w:val="both"/>
        <w:rPr>
          <w:rFonts w:ascii="Arial" w:eastAsia="Times New Roman" w:hAnsi="Arial" w:cs="Arial"/>
          <w:lang w:eastAsia="fr-FR"/>
        </w:rPr>
      </w:pPr>
    </w:p>
    <w:p w14:paraId="5D935F3F" w14:textId="77777777" w:rsidR="00BF38C7" w:rsidRPr="00117775" w:rsidRDefault="00BF38C7" w:rsidP="00BF38C7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Times New Roman" w:hAnsi="Arial" w:cs="Arial"/>
          <w:lang w:val="fr-CA" w:eastAsia="fr-FR"/>
        </w:rPr>
      </w:pPr>
      <w:r w:rsidRPr="00117775">
        <w:rPr>
          <w:rFonts w:ascii="Arial" w:eastAsia="Times New Roman" w:hAnsi="Arial" w:cs="Arial"/>
          <w:b/>
          <w:bCs/>
          <w:lang w:val="fr-CA" w:eastAsia="fr-FR"/>
        </w:rPr>
        <w:t>La consultation d’aucun autre document ou ressource n’est autorisée</w:t>
      </w:r>
      <w:r w:rsidRPr="00117775">
        <w:rPr>
          <w:rFonts w:ascii="Arial" w:eastAsia="Times New Roman" w:hAnsi="Arial" w:cs="Arial"/>
          <w:lang w:val="fr-CA" w:eastAsia="fr-FR"/>
        </w:rPr>
        <w:t>.</w:t>
      </w:r>
    </w:p>
    <w:p w14:paraId="79B9D55D" w14:textId="77777777" w:rsidR="00BF38C7" w:rsidRPr="00117775" w:rsidRDefault="00BF38C7" w:rsidP="00BF38C7">
      <w:pPr>
        <w:spacing w:after="0" w:line="240" w:lineRule="auto"/>
        <w:ind w:left="708"/>
        <w:jc w:val="both"/>
        <w:rPr>
          <w:rFonts w:ascii="Arial" w:eastAsia="Times New Roman" w:hAnsi="Arial" w:cs="Arial"/>
          <w:lang w:val="fr-CA" w:eastAsia="fr-FR"/>
        </w:rPr>
      </w:pPr>
    </w:p>
    <w:p w14:paraId="693B5D0C" w14:textId="77777777" w:rsidR="00BF38C7" w:rsidRPr="00117775" w:rsidRDefault="00BF38C7" w:rsidP="00BF38C7">
      <w:pPr>
        <w:numPr>
          <w:ilvl w:val="0"/>
          <w:numId w:val="1"/>
        </w:numPr>
        <w:spacing w:after="240" w:line="240" w:lineRule="auto"/>
        <w:ind w:right="-149"/>
        <w:contextualSpacing/>
        <w:jc w:val="both"/>
        <w:rPr>
          <w:rFonts w:ascii="Arial" w:eastAsia="Times New Roman" w:hAnsi="Arial" w:cs="Arial"/>
          <w:lang w:val="fr-CA" w:eastAsia="fr-FR"/>
        </w:rPr>
      </w:pPr>
      <w:r w:rsidRPr="00117775">
        <w:rPr>
          <w:rFonts w:ascii="Arial" w:eastAsia="Times New Roman" w:hAnsi="Arial" w:cs="Arial"/>
          <w:b/>
          <w:bCs/>
          <w:lang w:val="fr-CA" w:eastAsia="fr-FR"/>
        </w:rPr>
        <w:t>Aucune communication avec qui que ce soit ne doit être engagée pendant l’examen.</w:t>
      </w:r>
    </w:p>
    <w:p w14:paraId="256D96C3" w14:textId="77777777" w:rsidR="00BF38C7" w:rsidRPr="00117775" w:rsidRDefault="00BF38C7" w:rsidP="00BF38C7">
      <w:pPr>
        <w:spacing w:after="0" w:line="240" w:lineRule="auto"/>
        <w:ind w:right="-138"/>
        <w:jc w:val="both"/>
        <w:rPr>
          <w:rFonts w:ascii="Arial" w:eastAsia="Times New Roman" w:hAnsi="Arial" w:cs="Arial"/>
          <w:lang w:val="fr-CA" w:eastAsia="fr-FR"/>
        </w:rPr>
      </w:pPr>
    </w:p>
    <w:p w14:paraId="783D84E9" w14:textId="77777777" w:rsidR="00BF38C7" w:rsidRPr="00117775" w:rsidRDefault="00BF38C7" w:rsidP="00BF38C7">
      <w:pPr>
        <w:spacing w:after="0" w:line="240" w:lineRule="auto"/>
        <w:ind w:right="-138"/>
        <w:jc w:val="both"/>
        <w:rPr>
          <w:rFonts w:ascii="Arial" w:eastAsia="Times New Roman" w:hAnsi="Arial" w:cs="Arial"/>
          <w:lang w:val="fr-CA" w:eastAsia="fr-FR"/>
        </w:rPr>
      </w:pPr>
      <w:r w:rsidRPr="00117775">
        <w:rPr>
          <w:rFonts w:ascii="Arial" w:eastAsia="Times New Roman" w:hAnsi="Arial" w:cs="Arial"/>
          <w:lang w:val="fr-CA" w:eastAsia="fr-FR"/>
        </w:rPr>
        <w:t xml:space="preserve">Tous les travaux seront soumis à une analyse par un logiciel de détection de similitudes. Une politique de tolérance zéro sera appliquée à l’égard de toute forme de tricherie. Nous exigeons des étudiants qu’ils fassent preuve d’intégrité intellectuelle.  </w:t>
      </w:r>
    </w:p>
    <w:p w14:paraId="6B20E92F" w14:textId="77777777" w:rsidR="00BF38C7" w:rsidRPr="00117775" w:rsidRDefault="00BF38C7" w:rsidP="00BF38C7">
      <w:pPr>
        <w:spacing w:after="0" w:line="240" w:lineRule="auto"/>
        <w:ind w:right="-138"/>
        <w:jc w:val="both"/>
        <w:rPr>
          <w:rFonts w:ascii="Arial" w:eastAsia="Times New Roman" w:hAnsi="Arial" w:cs="Arial"/>
          <w:lang w:val="fr-CA" w:eastAsia="fr-FR"/>
        </w:rPr>
      </w:pPr>
    </w:p>
    <w:p w14:paraId="689EAABB" w14:textId="77777777" w:rsidR="00BF38C7" w:rsidRPr="00117775" w:rsidRDefault="00BF38C7" w:rsidP="00BF38C7">
      <w:pPr>
        <w:spacing w:after="0" w:line="240" w:lineRule="auto"/>
        <w:ind w:right="-138"/>
        <w:jc w:val="both"/>
        <w:rPr>
          <w:rFonts w:ascii="Arial" w:eastAsia="Times New Roman" w:hAnsi="Arial" w:cs="Arial"/>
          <w:lang w:val="fr-CA" w:eastAsia="fr-FR"/>
        </w:rPr>
      </w:pPr>
      <w:r w:rsidRPr="00117775">
        <w:rPr>
          <w:rFonts w:ascii="Arial" w:eastAsia="Times New Roman" w:hAnsi="Arial" w:cs="Arial"/>
          <w:lang w:val="fr-CA" w:eastAsia="fr-FR"/>
        </w:rPr>
        <w:t xml:space="preserve">Le non-respect de ces consignes sera considéré comme du plagiat et les mesures prévues par HEC Montréal seront appliquées.  </w:t>
      </w:r>
    </w:p>
    <w:p w14:paraId="2A08AF1D" w14:textId="77777777" w:rsidR="00BF38C7" w:rsidRPr="00117775" w:rsidRDefault="00BF38C7" w:rsidP="00BF38C7">
      <w:pPr>
        <w:spacing w:after="0" w:line="240" w:lineRule="auto"/>
        <w:ind w:right="-138"/>
        <w:jc w:val="both"/>
        <w:rPr>
          <w:rFonts w:ascii="Arial" w:eastAsia="Times New Roman" w:hAnsi="Arial" w:cs="Arial"/>
          <w:lang w:val="fr-CA" w:eastAsia="fr-FR"/>
        </w:rPr>
      </w:pPr>
    </w:p>
    <w:p w14:paraId="2A32A395" w14:textId="77777777" w:rsidR="00BF38C7" w:rsidRPr="00117775" w:rsidRDefault="00BF38C7" w:rsidP="00BF38C7">
      <w:pPr>
        <w:spacing w:after="0" w:line="240" w:lineRule="auto"/>
        <w:ind w:right="-138"/>
        <w:jc w:val="both"/>
        <w:rPr>
          <w:rFonts w:ascii="Arial" w:eastAsia="Times New Roman" w:hAnsi="Arial" w:cs="Arial"/>
          <w:lang w:val="fr-CA" w:eastAsia="fr-FR"/>
        </w:rPr>
      </w:pPr>
      <w:r w:rsidRPr="00117775">
        <w:rPr>
          <w:rFonts w:ascii="Arial" w:eastAsia="Times New Roman" w:hAnsi="Arial" w:cs="Arial"/>
          <w:lang w:val="fr-CA" w:eastAsia="fr-FR"/>
        </w:rPr>
        <w:t>De plus</w:t>
      </w:r>
      <w:r>
        <w:rPr>
          <w:rFonts w:ascii="Arial" w:eastAsia="Times New Roman" w:hAnsi="Arial" w:cs="Arial"/>
          <w:lang w:val="fr-CA" w:eastAsia="fr-FR"/>
        </w:rPr>
        <w:t>,</w:t>
      </w:r>
      <w:r w:rsidRPr="00117775">
        <w:rPr>
          <w:rFonts w:ascii="Arial" w:eastAsia="Times New Roman" w:hAnsi="Arial" w:cs="Arial"/>
          <w:lang w:val="fr-CA" w:eastAsia="fr-FR"/>
        </w:rPr>
        <w:t xml:space="preserve"> nous rappelons aux étudiants, qu’à titre de candidat à l’exercice de la profession, ils ont signé un formulaire d’engagements déontologiques lors de leur inscription à l’Ordre. Dans ce formulaire d’engagement, ils se sont notamment engagés à </w:t>
      </w:r>
      <w:r w:rsidRPr="00117775">
        <w:rPr>
          <w:rFonts w:ascii="Arial" w:eastAsia="Times New Roman" w:hAnsi="Arial" w:cs="Arial"/>
          <w:b/>
          <w:bCs/>
          <w:i/>
          <w:iCs/>
          <w:lang w:val="fr-CA" w:eastAsia="fr-FR"/>
        </w:rPr>
        <w:t xml:space="preserve">souscrire à des standards déontologiques et professionnels élevés </w:t>
      </w:r>
      <w:r w:rsidRPr="00117775">
        <w:rPr>
          <w:rFonts w:ascii="Arial" w:eastAsia="Times New Roman" w:hAnsi="Arial" w:cs="Arial"/>
          <w:lang w:val="fr-CA" w:eastAsia="fr-FR"/>
        </w:rPr>
        <w:t xml:space="preserve">et à respecter le </w:t>
      </w:r>
      <w:r w:rsidRPr="00117775">
        <w:rPr>
          <w:rFonts w:ascii="Arial" w:eastAsia="Times New Roman" w:hAnsi="Arial" w:cs="Arial"/>
          <w:b/>
          <w:bCs/>
          <w:i/>
          <w:iCs/>
          <w:lang w:val="fr-CA" w:eastAsia="fr-FR"/>
        </w:rPr>
        <w:t>Code de déontologie</w:t>
      </w:r>
      <w:r w:rsidRPr="00117775">
        <w:rPr>
          <w:rFonts w:ascii="Arial" w:eastAsia="Times New Roman" w:hAnsi="Arial" w:cs="Arial"/>
          <w:b/>
          <w:bCs/>
          <w:lang w:val="fr-CA" w:eastAsia="fr-FR"/>
        </w:rPr>
        <w:t xml:space="preserve"> </w:t>
      </w:r>
      <w:r w:rsidRPr="00117775">
        <w:rPr>
          <w:rFonts w:ascii="Arial" w:eastAsia="Times New Roman" w:hAnsi="Arial" w:cs="Arial"/>
          <w:b/>
          <w:bCs/>
          <w:i/>
          <w:iCs/>
          <w:lang w:val="fr-CA" w:eastAsia="fr-FR"/>
        </w:rPr>
        <w:t xml:space="preserve">des CPA du Québec.  </w:t>
      </w:r>
      <w:r w:rsidRPr="00117775">
        <w:rPr>
          <w:rFonts w:ascii="Arial" w:eastAsia="Times New Roman" w:hAnsi="Arial" w:cs="Arial"/>
          <w:lang w:val="fr-CA" w:eastAsia="fr-FR"/>
        </w:rPr>
        <w:t>Ce faisant, toute forme de tricherie pourrait faire l’objet du dépôt d’une plainte auprès du syndic de l’Ordre des CPA.</w:t>
      </w:r>
    </w:p>
    <w:p w14:paraId="73BA5FDF" w14:textId="77777777" w:rsidR="00BF38C7" w:rsidRPr="00117775" w:rsidRDefault="00BF38C7" w:rsidP="00BF38C7">
      <w:pPr>
        <w:widowControl w:val="0"/>
        <w:spacing w:after="0" w:line="240" w:lineRule="auto"/>
        <w:ind w:right="-138"/>
        <w:jc w:val="both"/>
        <w:rPr>
          <w:rFonts w:ascii="Arial" w:eastAsia="Times New Roman" w:hAnsi="Arial" w:cs="Arial"/>
          <w:lang w:val="fr-CA" w:eastAsia="fr-CA"/>
        </w:rPr>
      </w:pPr>
    </w:p>
    <w:p w14:paraId="4FFCD88F" w14:textId="77777777" w:rsidR="00BF38C7" w:rsidRPr="00117775" w:rsidRDefault="00BF38C7" w:rsidP="00BF38C7">
      <w:pPr>
        <w:widowControl w:val="0"/>
        <w:spacing w:after="0" w:line="240" w:lineRule="auto"/>
        <w:ind w:right="-138"/>
        <w:jc w:val="both"/>
        <w:rPr>
          <w:rFonts w:ascii="Arial" w:eastAsia="Times New Roman" w:hAnsi="Arial" w:cs="Arial"/>
          <w:b/>
          <w:i/>
          <w:lang w:val="fr-CA" w:eastAsia="fr-CA"/>
        </w:rPr>
      </w:pPr>
      <w:r w:rsidRPr="00117775">
        <w:rPr>
          <w:rFonts w:ascii="Arial" w:eastAsia="Times New Roman" w:hAnsi="Arial" w:cs="Arial"/>
          <w:b/>
          <w:i/>
          <w:lang w:val="fr-CA" w:eastAsia="fr-CA"/>
        </w:rPr>
        <w:t>Je comprends les règles ci-haut mentionnées et je m’engage à m’y conformer lors de la rédaction de l’examen.</w:t>
      </w:r>
    </w:p>
    <w:p w14:paraId="320CCB2E" w14:textId="77777777" w:rsidR="00BF38C7" w:rsidRPr="00704785" w:rsidRDefault="00BF38C7" w:rsidP="00BF38C7">
      <w:pPr>
        <w:widowControl w:val="0"/>
        <w:spacing w:after="0" w:line="240" w:lineRule="auto"/>
        <w:ind w:left="708" w:right="-138"/>
        <w:jc w:val="both"/>
        <w:rPr>
          <w:rFonts w:ascii="Arial" w:eastAsia="Times New Roman" w:hAnsi="Arial" w:cs="Arial"/>
          <w:sz w:val="20"/>
          <w:szCs w:val="20"/>
          <w:lang w:val="fr-CA" w:eastAsia="fr-CA"/>
        </w:rPr>
      </w:pPr>
      <w:r w:rsidRPr="00704785">
        <w:rPr>
          <w:rFonts w:ascii="Arial" w:eastAsia="Times New Roman" w:hAnsi="Arial" w:cs="Arial"/>
          <w:sz w:val="20"/>
          <w:szCs w:val="20"/>
          <w:lang w:val="fr-CA" w:eastAsia="fr-CA"/>
        </w:rPr>
        <w:t> </w:t>
      </w:r>
    </w:p>
    <w:p w14:paraId="2FDB6666" w14:textId="77777777" w:rsidR="00BF38C7" w:rsidRPr="00704785" w:rsidRDefault="00BF38C7" w:rsidP="00BF38C7">
      <w:pPr>
        <w:widowControl w:val="0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fr-CA" w:eastAsia="fr-CA"/>
        </w:rPr>
      </w:pPr>
      <w:r w:rsidRPr="00704785">
        <w:rPr>
          <w:rFonts w:ascii="Arial" w:eastAsia="Times New Roman" w:hAnsi="Arial" w:cs="Arial"/>
          <w:sz w:val="20"/>
          <w:szCs w:val="20"/>
          <w:lang w:val="fr-CA" w:eastAsia="fr-CA"/>
        </w:rPr>
        <w:t xml:space="preserve">Nom de l’étudiant : </w:t>
      </w:r>
      <w:r w:rsidRPr="00704785">
        <w:rPr>
          <w:rFonts w:ascii="Arial" w:eastAsia="Times New Roman" w:hAnsi="Arial" w:cs="Arial"/>
          <w:sz w:val="20"/>
          <w:szCs w:val="20"/>
          <w:lang w:val="fr-CA" w:eastAsia="fr-CA"/>
        </w:rPr>
        <w:tab/>
        <w:t>________________________________________________________________</w:t>
      </w:r>
    </w:p>
    <w:p w14:paraId="0EF423DC" w14:textId="77777777" w:rsidR="00BF38C7" w:rsidRPr="00704785" w:rsidRDefault="00BF38C7" w:rsidP="00BF38C7">
      <w:pPr>
        <w:widowControl w:val="0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fr-CA" w:eastAsia="fr-CA"/>
        </w:rPr>
      </w:pPr>
    </w:p>
    <w:p w14:paraId="4710695E" w14:textId="77777777" w:rsidR="00BF38C7" w:rsidRPr="00704785" w:rsidRDefault="00BF38C7" w:rsidP="00BF38C7">
      <w:pPr>
        <w:widowControl w:val="0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fr-CA" w:eastAsia="fr-CA"/>
        </w:rPr>
      </w:pPr>
      <w:r w:rsidRPr="00704785">
        <w:rPr>
          <w:rFonts w:ascii="Arial" w:eastAsia="Times New Roman" w:hAnsi="Arial" w:cs="Arial"/>
          <w:sz w:val="20"/>
          <w:szCs w:val="20"/>
          <w:lang w:val="fr-CA" w:eastAsia="fr-CA"/>
        </w:rPr>
        <w:t xml:space="preserve">Signature : </w:t>
      </w:r>
      <w:r w:rsidRPr="00704785">
        <w:rPr>
          <w:rFonts w:ascii="Arial" w:eastAsia="Times New Roman" w:hAnsi="Arial" w:cs="Arial"/>
          <w:sz w:val="20"/>
          <w:szCs w:val="20"/>
          <w:lang w:val="fr-CA" w:eastAsia="fr-CA"/>
        </w:rPr>
        <w:tab/>
      </w:r>
      <w:r w:rsidRPr="00704785">
        <w:rPr>
          <w:rFonts w:ascii="Arial" w:eastAsia="Times New Roman" w:hAnsi="Arial" w:cs="Arial"/>
          <w:sz w:val="20"/>
          <w:szCs w:val="20"/>
          <w:lang w:val="fr-CA" w:eastAsia="fr-CA"/>
        </w:rPr>
        <w:tab/>
        <w:t>________________________________________________________________</w:t>
      </w:r>
    </w:p>
    <w:p w14:paraId="5BA708B3" w14:textId="77777777" w:rsidR="00BF38C7" w:rsidRPr="00704785" w:rsidRDefault="00BF38C7" w:rsidP="00BF38C7">
      <w:pPr>
        <w:widowControl w:val="0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fr-CA" w:eastAsia="fr-CA"/>
        </w:rPr>
      </w:pPr>
    </w:p>
    <w:p w14:paraId="320594CB" w14:textId="77777777" w:rsidR="00BF38C7" w:rsidRPr="00704785" w:rsidRDefault="00BF38C7" w:rsidP="00BF38C7">
      <w:pPr>
        <w:widowControl w:val="0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fr-CA" w:eastAsia="fr-CA"/>
        </w:rPr>
      </w:pPr>
      <w:r w:rsidRPr="00704785">
        <w:rPr>
          <w:rFonts w:ascii="Arial" w:eastAsia="Times New Roman" w:hAnsi="Arial" w:cs="Arial"/>
          <w:sz w:val="20"/>
          <w:szCs w:val="20"/>
          <w:lang w:val="fr-CA" w:eastAsia="fr-CA"/>
        </w:rPr>
        <w:t xml:space="preserve">Date : </w:t>
      </w:r>
      <w:r w:rsidRPr="00704785">
        <w:rPr>
          <w:rFonts w:ascii="Arial" w:eastAsia="Times New Roman" w:hAnsi="Arial" w:cs="Arial"/>
          <w:sz w:val="20"/>
          <w:szCs w:val="20"/>
          <w:lang w:val="fr-CA" w:eastAsia="fr-CA"/>
        </w:rPr>
        <w:tab/>
      </w:r>
      <w:r w:rsidRPr="00704785">
        <w:rPr>
          <w:rFonts w:ascii="Arial" w:eastAsia="Times New Roman" w:hAnsi="Arial" w:cs="Arial"/>
          <w:sz w:val="20"/>
          <w:szCs w:val="20"/>
          <w:lang w:val="fr-CA" w:eastAsia="fr-CA"/>
        </w:rPr>
        <w:tab/>
      </w:r>
      <w:r w:rsidRPr="00704785">
        <w:rPr>
          <w:rFonts w:ascii="Arial" w:eastAsia="Times New Roman" w:hAnsi="Arial" w:cs="Arial"/>
          <w:sz w:val="20"/>
          <w:szCs w:val="20"/>
          <w:lang w:val="fr-CA" w:eastAsia="fr-CA"/>
        </w:rPr>
        <w:tab/>
        <w:t>________________________________________________________________</w:t>
      </w:r>
    </w:p>
    <w:p w14:paraId="1B29FA74" w14:textId="77777777" w:rsidR="00BF38C7" w:rsidRDefault="00BF38C7" w:rsidP="00BF38C7">
      <w:pPr>
        <w:tabs>
          <w:tab w:val="left" w:pos="2055"/>
        </w:tabs>
        <w:jc w:val="both"/>
        <w:rPr>
          <w:rFonts w:ascii="Arial" w:hAnsi="Arial" w:cs="Arial"/>
          <w:lang w:val="fr-CA"/>
        </w:rPr>
      </w:pPr>
      <w:r>
        <w:rPr>
          <w:rFonts w:ascii="Arial" w:hAnsi="Arial" w:cs="Arial"/>
          <w:lang w:val="fr-CA"/>
        </w:rPr>
        <w:tab/>
      </w:r>
    </w:p>
    <w:p w14:paraId="014FFA73" w14:textId="77777777" w:rsidR="006C1724" w:rsidRPr="00BF38C7" w:rsidRDefault="006C1724">
      <w:pPr>
        <w:rPr>
          <w:lang w:val="fr-CA"/>
        </w:rPr>
      </w:pPr>
    </w:p>
    <w:sectPr w:rsidR="006C1724" w:rsidRPr="00BF38C7" w:rsidSect="001C0663">
      <w:footerReference w:type="default" r:id="rId5"/>
      <w:pgSz w:w="12240" w:h="15840" w:code="1"/>
      <w:pgMar w:top="1304" w:right="1440" w:bottom="1304" w:left="1440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9EB4A" w14:textId="77777777" w:rsidR="004E59B6" w:rsidRDefault="00000000" w:rsidP="00113A72">
    <w:pPr>
      <w:pStyle w:val="Pieddepage"/>
      <w:tabs>
        <w:tab w:val="clear" w:pos="4320"/>
        <w:tab w:val="clear" w:pos="8640"/>
        <w:tab w:val="left" w:pos="3404"/>
      </w:tabs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52A85"/>
    <w:multiLevelType w:val="hybridMultilevel"/>
    <w:tmpl w:val="A964D5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36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C7"/>
    <w:rsid w:val="006C1724"/>
    <w:rsid w:val="00BF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75535"/>
  <w15:chartTrackingRefBased/>
  <w15:docId w15:val="{616AF035-2D20-4B35-94B3-6209B531C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8C7"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BF38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F38C7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Véronique Doan</dc:creator>
  <cp:keywords/>
  <dc:description/>
  <cp:lastModifiedBy>Véronique Doan</cp:lastModifiedBy>
  <cp:revision>1</cp:revision>
  <dcterms:created xsi:type="dcterms:W3CDTF">2023-01-09T13:11:00Z</dcterms:created>
  <dcterms:modified xsi:type="dcterms:W3CDTF">2023-01-09T13:11:00Z</dcterms:modified>
</cp:coreProperties>
</file>