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A46B" w14:textId="478B6393" w:rsidR="000B48EB" w:rsidRDefault="00D45DBC" w:rsidP="00DE57F2">
      <w:pPr>
        <w:jc w:val="center"/>
        <w:rPr>
          <w:rFonts w:asciiTheme="majorHAnsi" w:hAnsiTheme="majorHAnsi" w:cstheme="majorHAnsi"/>
          <w:b/>
          <w:bCs/>
          <w:u w:val="single"/>
        </w:rPr>
      </w:pPr>
      <w:r>
        <w:rPr>
          <w:rFonts w:asciiTheme="majorHAnsi" w:hAnsiTheme="majorHAnsi" w:cstheme="majorHAnsi"/>
          <w:b/>
          <w:bCs/>
          <w:u w:val="single"/>
        </w:rPr>
        <w:t xml:space="preserve">Café </w:t>
      </w:r>
      <w:r w:rsidR="005C756B" w:rsidRPr="00DE57F2">
        <w:rPr>
          <w:rFonts w:asciiTheme="majorHAnsi" w:hAnsiTheme="majorHAnsi" w:cstheme="majorHAnsi"/>
          <w:b/>
          <w:bCs/>
          <w:u w:val="single"/>
        </w:rPr>
        <w:t>Ferretti inc</w:t>
      </w:r>
    </w:p>
    <w:p w14:paraId="6ADBBEA5" w14:textId="4824629D" w:rsidR="00B66E5F" w:rsidRDefault="00CD61CF" w:rsidP="78D4FCE7">
      <w:pPr>
        <w:spacing w:line="360" w:lineRule="auto"/>
        <w:jc w:val="both"/>
        <w:rPr>
          <w:rFonts w:asciiTheme="majorHAnsi" w:hAnsiTheme="majorHAnsi" w:cstheme="majorBidi"/>
        </w:rPr>
      </w:pPr>
      <w:r w:rsidRPr="1DD8B9BB">
        <w:rPr>
          <w:rFonts w:asciiTheme="majorHAnsi" w:hAnsiTheme="majorHAnsi" w:cstheme="majorBidi"/>
        </w:rPr>
        <w:t xml:space="preserve">L’entreprise Café Ferretti inc. (CFI) a été fondée à Montréal en 2001 par Luigi Ferretti. </w:t>
      </w:r>
      <w:r w:rsidR="00D04CA7" w:rsidRPr="1DD8B9BB">
        <w:rPr>
          <w:rFonts w:asciiTheme="majorHAnsi" w:hAnsiTheme="majorHAnsi" w:cstheme="majorBidi"/>
        </w:rPr>
        <w:t>Sa famille</w:t>
      </w:r>
      <w:r w:rsidRPr="1DD8B9BB">
        <w:rPr>
          <w:rFonts w:asciiTheme="majorHAnsi" w:hAnsiTheme="majorHAnsi" w:cstheme="majorBidi"/>
        </w:rPr>
        <w:t xml:space="preserve"> étant passionnée de café, </w:t>
      </w:r>
      <w:r w:rsidR="00D04CA7" w:rsidRPr="1DD8B9BB">
        <w:rPr>
          <w:rFonts w:asciiTheme="majorHAnsi" w:hAnsiTheme="majorHAnsi" w:cstheme="majorBidi"/>
        </w:rPr>
        <w:t xml:space="preserve">il </w:t>
      </w:r>
      <w:r w:rsidRPr="1DD8B9BB">
        <w:rPr>
          <w:rFonts w:asciiTheme="majorHAnsi" w:hAnsiTheme="majorHAnsi" w:cstheme="majorBidi"/>
        </w:rPr>
        <w:t xml:space="preserve">a décidé de créer cette entreprise vendant des machines à café spécialisées. De plus, depuis maintenant deux ans, il offre à ses clients du café haut de gamme importé de la </w:t>
      </w:r>
      <w:r w:rsidRPr="00D01AA7">
        <w:rPr>
          <w:rFonts w:asciiTheme="majorHAnsi" w:hAnsiTheme="majorHAnsi" w:cstheme="majorBidi"/>
        </w:rPr>
        <w:t xml:space="preserve">Colombie. CFI a beaucoup gagné en popularité au cours des dernières années et la croissance importante de </w:t>
      </w:r>
      <w:r w:rsidR="00A06458" w:rsidRPr="00D01AA7">
        <w:rPr>
          <w:rFonts w:asciiTheme="majorHAnsi" w:hAnsiTheme="majorHAnsi" w:cstheme="majorBidi"/>
        </w:rPr>
        <w:t>la société</w:t>
      </w:r>
      <w:r w:rsidRPr="00D01AA7">
        <w:rPr>
          <w:rFonts w:asciiTheme="majorHAnsi" w:hAnsiTheme="majorHAnsi" w:cstheme="majorBidi"/>
        </w:rPr>
        <w:t xml:space="preserve"> </w:t>
      </w:r>
      <w:r w:rsidR="44F9DA93" w:rsidRPr="00D01AA7">
        <w:rPr>
          <w:rFonts w:asciiTheme="majorHAnsi" w:hAnsiTheme="majorHAnsi" w:cstheme="majorBidi"/>
        </w:rPr>
        <w:t>pousse</w:t>
      </w:r>
      <w:r w:rsidRPr="00D01AA7">
        <w:rPr>
          <w:rFonts w:asciiTheme="majorHAnsi" w:hAnsiTheme="majorHAnsi" w:cstheme="majorBidi"/>
        </w:rPr>
        <w:t xml:space="preserve"> Luigi à se questionner sur </w:t>
      </w:r>
      <w:r w:rsidR="344CE432" w:rsidRPr="00D01AA7">
        <w:rPr>
          <w:rFonts w:asciiTheme="majorHAnsi" w:hAnsiTheme="majorHAnsi" w:cstheme="majorBidi"/>
        </w:rPr>
        <w:t>l’avenir de son entreprise</w:t>
      </w:r>
      <w:r w:rsidRPr="00D01AA7">
        <w:rPr>
          <w:rFonts w:asciiTheme="majorHAnsi" w:hAnsiTheme="majorHAnsi" w:cstheme="majorBidi"/>
        </w:rPr>
        <w:t xml:space="preserve">. En effet, il considère faire un premier appel public à l’épargne dans les prochaines années. Ainsi, étant conscient qu’il devra rendre </w:t>
      </w:r>
      <w:r w:rsidR="3F95FADE" w:rsidRPr="00D01AA7">
        <w:rPr>
          <w:rFonts w:asciiTheme="majorHAnsi" w:hAnsiTheme="majorHAnsi" w:cstheme="majorBidi"/>
        </w:rPr>
        <w:t xml:space="preserve">les états financiers de </w:t>
      </w:r>
      <w:r w:rsidRPr="00D01AA7">
        <w:rPr>
          <w:rFonts w:asciiTheme="majorHAnsi" w:hAnsiTheme="majorHAnsi" w:cstheme="majorBidi"/>
        </w:rPr>
        <w:t xml:space="preserve">CFI </w:t>
      </w:r>
      <w:r w:rsidR="340A2FD0" w:rsidRPr="00D01AA7">
        <w:rPr>
          <w:rFonts w:asciiTheme="majorHAnsi" w:hAnsiTheme="majorHAnsi" w:cstheme="majorBidi"/>
        </w:rPr>
        <w:t>conformes</w:t>
      </w:r>
      <w:r w:rsidRPr="00D01AA7">
        <w:rPr>
          <w:rFonts w:asciiTheme="majorHAnsi" w:hAnsiTheme="majorHAnsi" w:cstheme="majorBidi"/>
        </w:rPr>
        <w:t xml:space="preserve"> aux IFRS, il fait appel à vous, un consultant en information financière pour le cabinet </w:t>
      </w:r>
      <w:r w:rsidR="00AF46D8" w:rsidRPr="00D01AA7">
        <w:rPr>
          <w:rFonts w:asciiTheme="majorHAnsi" w:hAnsiTheme="majorHAnsi" w:cstheme="majorBidi"/>
        </w:rPr>
        <w:t>Sanchez et associ</w:t>
      </w:r>
      <w:r w:rsidR="007638CE" w:rsidRPr="00D01AA7">
        <w:rPr>
          <w:rFonts w:asciiTheme="majorHAnsi" w:hAnsiTheme="majorHAnsi" w:cstheme="majorBidi"/>
        </w:rPr>
        <w:t>és</w:t>
      </w:r>
      <w:r w:rsidRPr="00D01AA7">
        <w:rPr>
          <w:rFonts w:asciiTheme="majorHAnsi" w:hAnsiTheme="majorHAnsi" w:cstheme="majorBidi"/>
        </w:rPr>
        <w:t xml:space="preserve">, </w:t>
      </w:r>
      <w:r w:rsidR="04999CFC" w:rsidRPr="00D01AA7">
        <w:rPr>
          <w:rFonts w:asciiTheme="majorHAnsi" w:hAnsiTheme="majorHAnsi" w:cstheme="majorBidi"/>
        </w:rPr>
        <w:t xml:space="preserve">afin que </w:t>
      </w:r>
      <w:r w:rsidRPr="00D01AA7">
        <w:rPr>
          <w:rFonts w:asciiTheme="majorHAnsi" w:hAnsiTheme="majorHAnsi" w:cstheme="majorBidi"/>
        </w:rPr>
        <w:t>vous identifiiez les éléments non conformes aux IFRS</w:t>
      </w:r>
      <w:r w:rsidR="00122712" w:rsidRPr="00D01AA7">
        <w:rPr>
          <w:rFonts w:asciiTheme="majorHAnsi" w:hAnsiTheme="majorHAnsi" w:cstheme="majorBidi"/>
        </w:rPr>
        <w:t xml:space="preserve"> pour l’exercice 2022</w:t>
      </w:r>
      <w:r w:rsidRPr="00D01AA7">
        <w:rPr>
          <w:rFonts w:asciiTheme="majorHAnsi" w:hAnsiTheme="majorHAnsi" w:cstheme="majorBidi"/>
        </w:rPr>
        <w:t xml:space="preserve"> </w:t>
      </w:r>
      <w:r w:rsidRPr="1DD8B9BB">
        <w:rPr>
          <w:rFonts w:asciiTheme="majorHAnsi" w:hAnsiTheme="majorHAnsi" w:cstheme="majorBidi"/>
        </w:rPr>
        <w:t xml:space="preserve">et </w:t>
      </w:r>
      <w:r w:rsidR="00E85FA8" w:rsidRPr="1DD8B9BB">
        <w:rPr>
          <w:rFonts w:asciiTheme="majorHAnsi" w:hAnsiTheme="majorHAnsi" w:cstheme="majorBidi"/>
        </w:rPr>
        <w:t xml:space="preserve">que vous expliquiez </w:t>
      </w:r>
      <w:r w:rsidRPr="1DD8B9BB">
        <w:rPr>
          <w:rFonts w:asciiTheme="majorHAnsi" w:hAnsiTheme="majorHAnsi" w:cstheme="majorBidi"/>
        </w:rPr>
        <w:t xml:space="preserve">le traitement </w:t>
      </w:r>
      <w:r w:rsidR="1E88B4AF" w:rsidRPr="009F73EF">
        <w:rPr>
          <w:rFonts w:asciiTheme="majorHAnsi" w:hAnsiTheme="majorHAnsi" w:cstheme="majorBidi"/>
        </w:rPr>
        <w:t>qui serait</w:t>
      </w:r>
      <w:r w:rsidR="1E88B4AF" w:rsidRPr="1DD8B9BB">
        <w:rPr>
          <w:rFonts w:asciiTheme="majorHAnsi" w:hAnsiTheme="majorHAnsi" w:cstheme="majorBidi"/>
        </w:rPr>
        <w:t xml:space="preserve"> </w:t>
      </w:r>
      <w:r w:rsidRPr="1DD8B9BB">
        <w:rPr>
          <w:rFonts w:asciiTheme="majorHAnsi" w:hAnsiTheme="majorHAnsi" w:cstheme="majorBidi"/>
        </w:rPr>
        <w:t xml:space="preserve">approprié.  Vous trouverez ci-bas des informations sur les pratiques comptables actuelles de l’entité. </w:t>
      </w:r>
      <w:r w:rsidR="00B66E5F" w:rsidRPr="1DD8B9BB">
        <w:rPr>
          <w:rFonts w:asciiTheme="majorHAnsi" w:hAnsiTheme="majorHAnsi" w:cstheme="majorBidi"/>
        </w:rPr>
        <w:t xml:space="preserve">Notez que la date de fin d’exercice de CFI est le 31 décembre. </w:t>
      </w:r>
    </w:p>
    <w:p w14:paraId="32979EE5" w14:textId="54FA1640" w:rsidR="000034D2" w:rsidRPr="000034D2" w:rsidRDefault="000034D2" w:rsidP="00CD61CF">
      <w:pPr>
        <w:spacing w:line="360" w:lineRule="auto"/>
        <w:jc w:val="both"/>
        <w:rPr>
          <w:rFonts w:asciiTheme="majorHAnsi" w:eastAsiaTheme="majorEastAsia" w:hAnsiTheme="majorHAnsi" w:cstheme="majorBidi"/>
          <w:b/>
        </w:rPr>
      </w:pPr>
      <w:r w:rsidRPr="69EB98B3">
        <w:rPr>
          <w:rFonts w:asciiTheme="majorHAnsi" w:eastAsiaTheme="majorEastAsia" w:hAnsiTheme="majorHAnsi" w:cstheme="majorBidi"/>
          <w:b/>
        </w:rPr>
        <w:t xml:space="preserve">Vente de machines </w:t>
      </w:r>
      <w:r w:rsidR="00B22C66" w:rsidRPr="69EB98B3">
        <w:rPr>
          <w:rFonts w:asciiTheme="majorHAnsi" w:eastAsiaTheme="majorEastAsia" w:hAnsiTheme="majorHAnsi" w:cstheme="majorBidi"/>
          <w:b/>
        </w:rPr>
        <w:t>à café</w:t>
      </w:r>
    </w:p>
    <w:p w14:paraId="4A342D21" w14:textId="74BC70D2" w:rsidR="00D435C3" w:rsidRPr="00D435C3" w:rsidRDefault="00CD61CF" w:rsidP="61EC6BCE">
      <w:pPr>
        <w:spacing w:line="360" w:lineRule="auto"/>
        <w:jc w:val="both"/>
        <w:rPr>
          <w:rFonts w:asciiTheme="majorHAnsi" w:hAnsiTheme="majorHAnsi" w:cstheme="majorBidi"/>
          <w:color w:val="FF0000"/>
        </w:rPr>
      </w:pPr>
      <w:r w:rsidRPr="1DD8B9BB">
        <w:rPr>
          <w:rFonts w:asciiTheme="majorHAnsi" w:hAnsiTheme="majorHAnsi" w:cstheme="majorBidi"/>
        </w:rPr>
        <w:t xml:space="preserve">Luigi tient beaucoup à offrir </w:t>
      </w:r>
      <w:r w:rsidR="00B824BC" w:rsidRPr="1DD8B9BB">
        <w:rPr>
          <w:rFonts w:asciiTheme="majorHAnsi" w:hAnsiTheme="majorHAnsi" w:cstheme="majorBidi"/>
        </w:rPr>
        <w:t xml:space="preserve">à ses clients </w:t>
      </w:r>
      <w:r w:rsidRPr="1DD8B9BB">
        <w:rPr>
          <w:rFonts w:asciiTheme="majorHAnsi" w:hAnsiTheme="majorHAnsi" w:cstheme="majorBidi"/>
        </w:rPr>
        <w:t>le plus haut niveau de qualité</w:t>
      </w:r>
      <w:r w:rsidR="00B824BC" w:rsidRPr="1DD8B9BB">
        <w:rPr>
          <w:rFonts w:asciiTheme="majorHAnsi" w:hAnsiTheme="majorHAnsi" w:cstheme="majorBidi"/>
        </w:rPr>
        <w:t>, et ce,</w:t>
      </w:r>
      <w:r w:rsidRPr="1DD8B9BB">
        <w:rPr>
          <w:rFonts w:asciiTheme="majorHAnsi" w:hAnsiTheme="majorHAnsi" w:cstheme="majorBidi"/>
        </w:rPr>
        <w:t xml:space="preserve"> autant au niveau d</w:t>
      </w:r>
      <w:r w:rsidR="00381D1A" w:rsidRPr="1DD8B9BB">
        <w:rPr>
          <w:rFonts w:asciiTheme="majorHAnsi" w:hAnsiTheme="majorHAnsi" w:cstheme="majorBidi"/>
        </w:rPr>
        <w:t>u</w:t>
      </w:r>
      <w:r w:rsidRPr="1DD8B9BB">
        <w:rPr>
          <w:rFonts w:asciiTheme="majorHAnsi" w:hAnsiTheme="majorHAnsi" w:cstheme="majorBidi"/>
        </w:rPr>
        <w:t xml:space="preserve"> produit que du service </w:t>
      </w:r>
      <w:r w:rsidR="00381D1A" w:rsidRPr="1DD8B9BB">
        <w:rPr>
          <w:rFonts w:asciiTheme="majorHAnsi" w:hAnsiTheme="majorHAnsi" w:cstheme="majorBidi"/>
        </w:rPr>
        <w:t xml:space="preserve">à la clientèle </w:t>
      </w:r>
      <w:r w:rsidRPr="1DD8B9BB">
        <w:rPr>
          <w:rFonts w:asciiTheme="majorHAnsi" w:hAnsiTheme="majorHAnsi" w:cstheme="majorBidi"/>
        </w:rPr>
        <w:t xml:space="preserve">qui leur est fourni. Pour cette raison, </w:t>
      </w:r>
      <w:r w:rsidR="122979C9" w:rsidRPr="1DD8B9BB">
        <w:rPr>
          <w:rFonts w:asciiTheme="majorHAnsi" w:hAnsiTheme="majorHAnsi" w:cstheme="majorBidi"/>
        </w:rPr>
        <w:t xml:space="preserve">depuis </w:t>
      </w:r>
      <w:r w:rsidR="00381D1A" w:rsidRPr="1DD8B9BB">
        <w:rPr>
          <w:rFonts w:asciiTheme="majorHAnsi" w:hAnsiTheme="majorHAnsi" w:cstheme="majorBidi"/>
        </w:rPr>
        <w:t xml:space="preserve">cette année, </w:t>
      </w:r>
      <w:r w:rsidRPr="1DD8B9BB">
        <w:rPr>
          <w:rFonts w:asciiTheme="majorHAnsi" w:hAnsiTheme="majorHAnsi" w:cstheme="majorBidi"/>
        </w:rPr>
        <w:t>il</w:t>
      </w:r>
      <w:r w:rsidR="00674F57" w:rsidRPr="1DD8B9BB">
        <w:rPr>
          <w:rFonts w:asciiTheme="majorHAnsi" w:hAnsiTheme="majorHAnsi" w:cstheme="majorBidi"/>
        </w:rPr>
        <w:t xml:space="preserve"> </w:t>
      </w:r>
      <w:r w:rsidR="73C96897" w:rsidRPr="1DD8B9BB">
        <w:rPr>
          <w:rFonts w:asciiTheme="majorHAnsi" w:hAnsiTheme="majorHAnsi" w:cstheme="majorBidi"/>
        </w:rPr>
        <w:t xml:space="preserve">offre </w:t>
      </w:r>
      <w:r w:rsidR="00674F57" w:rsidRPr="1DD8B9BB">
        <w:rPr>
          <w:rFonts w:asciiTheme="majorHAnsi" w:hAnsiTheme="majorHAnsi" w:cstheme="majorBidi"/>
        </w:rPr>
        <w:t xml:space="preserve">à ses clients une garantie de 3 ans </w:t>
      </w:r>
      <w:r w:rsidR="00C86844" w:rsidRPr="1DD8B9BB">
        <w:rPr>
          <w:rFonts w:asciiTheme="majorHAnsi" w:hAnsiTheme="majorHAnsi" w:cstheme="majorBidi"/>
        </w:rPr>
        <w:t xml:space="preserve">à l’achat </w:t>
      </w:r>
      <w:r w:rsidR="00285DB0" w:rsidRPr="1DD8B9BB">
        <w:rPr>
          <w:rFonts w:asciiTheme="majorHAnsi" w:hAnsiTheme="majorHAnsi" w:cstheme="majorBidi"/>
        </w:rPr>
        <w:t xml:space="preserve">de la machine </w:t>
      </w:r>
      <w:r w:rsidR="002F5176" w:rsidRPr="1DD8B9BB">
        <w:rPr>
          <w:rFonts w:asciiTheme="majorHAnsi" w:hAnsiTheme="majorHAnsi" w:cstheme="majorBidi"/>
          <w:i/>
          <w:iCs/>
        </w:rPr>
        <w:t>Caffeina,</w:t>
      </w:r>
      <w:r w:rsidR="002F5176" w:rsidRPr="1DD8B9BB">
        <w:rPr>
          <w:rFonts w:asciiTheme="majorHAnsi" w:hAnsiTheme="majorHAnsi" w:cstheme="majorBidi"/>
        </w:rPr>
        <w:t xml:space="preserve"> </w:t>
      </w:r>
      <w:r w:rsidR="00866668" w:rsidRPr="1DD8B9BB">
        <w:rPr>
          <w:rFonts w:asciiTheme="majorHAnsi" w:hAnsiTheme="majorHAnsi" w:cstheme="majorBidi"/>
        </w:rPr>
        <w:t xml:space="preserve">soit le modèle </w:t>
      </w:r>
      <w:r w:rsidR="00EB7314" w:rsidRPr="1DD8B9BB">
        <w:rPr>
          <w:rFonts w:asciiTheme="majorHAnsi" w:hAnsiTheme="majorHAnsi" w:cstheme="majorBidi"/>
        </w:rPr>
        <w:t xml:space="preserve">de machine </w:t>
      </w:r>
      <w:r w:rsidR="00866668" w:rsidRPr="1DD8B9BB">
        <w:rPr>
          <w:rFonts w:asciiTheme="majorHAnsi" w:hAnsiTheme="majorHAnsi" w:cstheme="majorBidi"/>
        </w:rPr>
        <w:t>le plus populaire</w:t>
      </w:r>
      <w:r w:rsidR="00EB7314" w:rsidRPr="1DD8B9BB">
        <w:rPr>
          <w:rFonts w:asciiTheme="majorHAnsi" w:hAnsiTheme="majorHAnsi" w:cstheme="majorBidi"/>
        </w:rPr>
        <w:t xml:space="preserve"> chez CFI</w:t>
      </w:r>
      <w:r w:rsidR="00C86844" w:rsidRPr="1DD8B9BB">
        <w:rPr>
          <w:rFonts w:asciiTheme="majorHAnsi" w:hAnsiTheme="majorHAnsi" w:cstheme="majorBidi"/>
        </w:rPr>
        <w:t>.</w:t>
      </w:r>
      <w:r w:rsidR="00182338">
        <w:rPr>
          <w:rFonts w:asciiTheme="majorHAnsi" w:hAnsiTheme="majorHAnsi" w:cstheme="majorBidi"/>
        </w:rPr>
        <w:t xml:space="preserve"> </w:t>
      </w:r>
      <w:r w:rsidR="3E1E48C1" w:rsidRPr="45B067F5">
        <w:rPr>
          <w:rFonts w:asciiTheme="majorHAnsi" w:hAnsiTheme="majorHAnsi" w:cstheme="majorBidi"/>
        </w:rPr>
        <w:t>Luigi est convaincu que ses machines sont les meilleures sur le marché et donc qu’il n’y aura aucune réclamation liée à la garantie dans le futur.</w:t>
      </w:r>
      <w:r w:rsidR="00F72238" w:rsidRPr="00D01AA7">
        <w:rPr>
          <w:rFonts w:asciiTheme="majorHAnsi" w:hAnsiTheme="majorHAnsi" w:cstheme="majorBidi"/>
        </w:rPr>
        <w:t xml:space="preserve"> </w:t>
      </w:r>
      <w:r w:rsidR="00182338">
        <w:rPr>
          <w:rFonts w:asciiTheme="majorHAnsi" w:hAnsiTheme="majorHAnsi" w:cstheme="majorBidi"/>
        </w:rPr>
        <w:t>Cependant</w:t>
      </w:r>
      <w:r w:rsidR="0090673E">
        <w:rPr>
          <w:rFonts w:asciiTheme="majorHAnsi" w:hAnsiTheme="majorHAnsi" w:cstheme="majorBidi"/>
        </w:rPr>
        <w:t>, c</w:t>
      </w:r>
      <w:r w:rsidR="00F72238" w:rsidRPr="00D01AA7">
        <w:rPr>
          <w:rFonts w:asciiTheme="majorHAnsi" w:hAnsiTheme="majorHAnsi" w:cstheme="majorBidi"/>
        </w:rPr>
        <w:t>e</w:t>
      </w:r>
      <w:r w:rsidR="0090673E">
        <w:rPr>
          <w:rFonts w:asciiTheme="majorHAnsi" w:hAnsiTheme="majorHAnsi" w:cstheme="majorBidi"/>
        </w:rPr>
        <w:t xml:space="preserve">rtains concurrents sur le marché </w:t>
      </w:r>
      <w:r w:rsidR="00F72238" w:rsidRPr="00D01AA7">
        <w:rPr>
          <w:rFonts w:asciiTheme="majorHAnsi" w:hAnsiTheme="majorHAnsi" w:cstheme="majorBidi"/>
        </w:rPr>
        <w:t>indiquent que les réclamations annuelles liées à la garantie sur des produits similaires représentent généralement 5</w:t>
      </w:r>
      <w:r w:rsidR="00182338">
        <w:rPr>
          <w:rFonts w:asciiTheme="majorHAnsi" w:hAnsiTheme="majorHAnsi" w:cstheme="majorBidi"/>
        </w:rPr>
        <w:t> </w:t>
      </w:r>
      <w:r w:rsidR="00F72238" w:rsidRPr="00D01AA7">
        <w:rPr>
          <w:rFonts w:asciiTheme="majorHAnsi" w:hAnsiTheme="majorHAnsi" w:cstheme="majorBidi"/>
        </w:rPr>
        <w:t xml:space="preserve">% des ventes. </w:t>
      </w:r>
      <w:r w:rsidR="00DA75FD" w:rsidRPr="00D01AA7">
        <w:rPr>
          <w:rFonts w:asciiTheme="majorHAnsi" w:hAnsiTheme="majorHAnsi" w:cstheme="majorBidi"/>
        </w:rPr>
        <w:t xml:space="preserve"> </w:t>
      </w:r>
      <w:r w:rsidR="00EF51B7" w:rsidRPr="00D01AA7">
        <w:rPr>
          <w:rFonts w:asciiTheme="majorHAnsi" w:hAnsiTheme="majorHAnsi" w:cstheme="majorBidi"/>
        </w:rPr>
        <w:t xml:space="preserve">Luigi a </w:t>
      </w:r>
      <w:r w:rsidR="00FF4EC7" w:rsidRPr="00D01AA7">
        <w:rPr>
          <w:rFonts w:asciiTheme="majorHAnsi" w:hAnsiTheme="majorHAnsi" w:cstheme="majorBidi"/>
        </w:rPr>
        <w:t xml:space="preserve">augmenté </w:t>
      </w:r>
      <w:r w:rsidR="00EF51B7" w:rsidRPr="00D01AA7">
        <w:rPr>
          <w:rFonts w:asciiTheme="majorHAnsi" w:hAnsiTheme="majorHAnsi" w:cstheme="majorBidi"/>
        </w:rPr>
        <w:t xml:space="preserve">le prix de la machine à café de </w:t>
      </w:r>
      <w:r w:rsidR="00EE686F" w:rsidRPr="003D12ED">
        <w:rPr>
          <w:rFonts w:asciiTheme="majorHAnsi" w:hAnsiTheme="majorHAnsi" w:cstheme="majorBidi"/>
          <w:highlight w:val="yellow"/>
        </w:rPr>
        <w:t>1</w:t>
      </w:r>
      <w:r w:rsidR="00182338" w:rsidRPr="003D12ED">
        <w:rPr>
          <w:rFonts w:asciiTheme="majorHAnsi" w:hAnsiTheme="majorHAnsi" w:cstheme="majorBidi"/>
          <w:highlight w:val="yellow"/>
        </w:rPr>
        <w:t> </w:t>
      </w:r>
      <w:r w:rsidR="00EE686F" w:rsidRPr="003D12ED">
        <w:rPr>
          <w:rFonts w:asciiTheme="majorHAnsi" w:hAnsiTheme="majorHAnsi" w:cstheme="majorBidi"/>
          <w:highlight w:val="yellow"/>
        </w:rPr>
        <w:t>000</w:t>
      </w:r>
      <w:r w:rsidR="7915AB65" w:rsidRPr="00D01AA7">
        <w:rPr>
          <w:rFonts w:asciiTheme="majorHAnsi" w:hAnsiTheme="majorHAnsi" w:cstheme="majorBidi"/>
        </w:rPr>
        <w:t xml:space="preserve"> $ à</w:t>
      </w:r>
      <w:r w:rsidR="003C5D02" w:rsidRPr="00D01AA7">
        <w:rPr>
          <w:rFonts w:asciiTheme="majorHAnsi" w:hAnsiTheme="majorHAnsi" w:cstheme="majorBidi"/>
        </w:rPr>
        <w:t xml:space="preserve"> </w:t>
      </w:r>
      <w:r w:rsidR="003C5D02" w:rsidRPr="00227198">
        <w:rPr>
          <w:rFonts w:asciiTheme="majorHAnsi" w:hAnsiTheme="majorHAnsi" w:cstheme="majorBidi"/>
          <w:highlight w:val="yellow"/>
        </w:rPr>
        <w:t>1</w:t>
      </w:r>
      <w:r w:rsidR="00182338" w:rsidRPr="00227198">
        <w:rPr>
          <w:rFonts w:asciiTheme="majorHAnsi" w:hAnsiTheme="majorHAnsi" w:cstheme="majorBidi"/>
          <w:highlight w:val="yellow"/>
        </w:rPr>
        <w:t> </w:t>
      </w:r>
      <w:r w:rsidR="003C5D02" w:rsidRPr="00227198">
        <w:rPr>
          <w:rFonts w:asciiTheme="majorHAnsi" w:hAnsiTheme="majorHAnsi" w:cstheme="majorBidi"/>
          <w:highlight w:val="yellow"/>
        </w:rPr>
        <w:t>100</w:t>
      </w:r>
      <w:r w:rsidR="0A3FD668" w:rsidRPr="00227198">
        <w:rPr>
          <w:rFonts w:asciiTheme="majorHAnsi" w:hAnsiTheme="majorHAnsi" w:cstheme="majorBidi"/>
          <w:highlight w:val="yellow"/>
        </w:rPr>
        <w:t xml:space="preserve"> </w:t>
      </w:r>
      <w:r w:rsidR="003C5D02" w:rsidRPr="00227198">
        <w:rPr>
          <w:rFonts w:asciiTheme="majorHAnsi" w:hAnsiTheme="majorHAnsi" w:cstheme="majorBidi"/>
          <w:highlight w:val="yellow"/>
        </w:rPr>
        <w:t>$</w:t>
      </w:r>
      <w:r w:rsidR="003C5D02" w:rsidRPr="00D01AA7">
        <w:rPr>
          <w:rFonts w:asciiTheme="majorHAnsi" w:hAnsiTheme="majorHAnsi" w:cstheme="majorBidi"/>
        </w:rPr>
        <w:t xml:space="preserve"> considérant la nouvelle garantie</w:t>
      </w:r>
      <w:r w:rsidR="003C5D02" w:rsidRPr="1DD8B9BB">
        <w:rPr>
          <w:rFonts w:asciiTheme="majorHAnsi" w:hAnsiTheme="majorHAnsi" w:cstheme="majorBidi"/>
        </w:rPr>
        <w:t xml:space="preserve">. </w:t>
      </w:r>
      <w:r w:rsidR="00A67AC1">
        <w:rPr>
          <w:rFonts w:asciiTheme="majorHAnsi" w:hAnsiTheme="majorHAnsi" w:cstheme="majorBidi"/>
        </w:rPr>
        <w:t xml:space="preserve">Les clients ayant acheté la machine </w:t>
      </w:r>
      <w:r w:rsidR="00A67AC1" w:rsidRPr="00A67AC1">
        <w:rPr>
          <w:rFonts w:asciiTheme="majorHAnsi" w:hAnsiTheme="majorHAnsi" w:cstheme="majorBidi"/>
          <w:i/>
          <w:iCs/>
        </w:rPr>
        <w:t>Caffeina</w:t>
      </w:r>
      <w:r w:rsidR="00A67AC1">
        <w:rPr>
          <w:rFonts w:asciiTheme="majorHAnsi" w:hAnsiTheme="majorHAnsi" w:cstheme="majorBidi"/>
        </w:rPr>
        <w:t xml:space="preserve"> avant l’exercice 2022 peuvent se procurer la même garantie</w:t>
      </w:r>
      <w:r w:rsidR="00A67AC1" w:rsidRPr="1DD8B9BB">
        <w:rPr>
          <w:rFonts w:asciiTheme="majorHAnsi" w:hAnsiTheme="majorHAnsi" w:cstheme="majorBidi"/>
        </w:rPr>
        <w:t xml:space="preserve"> </w:t>
      </w:r>
      <w:r w:rsidR="00A67AC1" w:rsidRPr="00227198">
        <w:rPr>
          <w:rFonts w:asciiTheme="majorHAnsi" w:hAnsiTheme="majorHAnsi" w:cstheme="majorBidi"/>
          <w:highlight w:val="yellow"/>
        </w:rPr>
        <w:t>à un prix de 150</w:t>
      </w:r>
      <w:r w:rsidR="00A67AC1" w:rsidRPr="00D01AA7">
        <w:rPr>
          <w:rFonts w:asciiTheme="majorHAnsi" w:hAnsiTheme="majorHAnsi" w:cstheme="majorBidi"/>
        </w:rPr>
        <w:t xml:space="preserve"> $. </w:t>
      </w:r>
      <w:r w:rsidR="006B3EBD" w:rsidRPr="1DD8B9BB">
        <w:rPr>
          <w:rFonts w:asciiTheme="majorHAnsi" w:hAnsiTheme="majorHAnsi" w:cstheme="majorBidi"/>
        </w:rPr>
        <w:t>Durant l’exercice</w:t>
      </w:r>
      <w:r w:rsidR="002E1B76" w:rsidRPr="1DD8B9BB">
        <w:rPr>
          <w:rFonts w:asciiTheme="majorHAnsi" w:hAnsiTheme="majorHAnsi" w:cstheme="majorBidi"/>
        </w:rPr>
        <w:t xml:space="preserve"> 2022</w:t>
      </w:r>
      <w:r w:rsidR="006B3EBD" w:rsidRPr="1DD8B9BB">
        <w:rPr>
          <w:rFonts w:asciiTheme="majorHAnsi" w:hAnsiTheme="majorHAnsi" w:cstheme="majorBidi"/>
        </w:rPr>
        <w:t xml:space="preserve">, </w:t>
      </w:r>
      <w:r w:rsidR="0006391C" w:rsidRPr="1DD8B9BB">
        <w:rPr>
          <w:rFonts w:asciiTheme="majorHAnsi" w:hAnsiTheme="majorHAnsi" w:cstheme="majorBidi"/>
        </w:rPr>
        <w:t>7</w:t>
      </w:r>
      <w:r w:rsidR="00CD2113" w:rsidRPr="1DD8B9BB">
        <w:rPr>
          <w:rFonts w:asciiTheme="majorHAnsi" w:hAnsiTheme="majorHAnsi" w:cstheme="majorBidi"/>
        </w:rPr>
        <w:t> </w:t>
      </w:r>
      <w:r w:rsidR="0006391C" w:rsidRPr="1DD8B9BB">
        <w:rPr>
          <w:rFonts w:asciiTheme="majorHAnsi" w:hAnsiTheme="majorHAnsi" w:cstheme="majorBidi"/>
        </w:rPr>
        <w:t>5</w:t>
      </w:r>
      <w:r w:rsidR="00CD2113" w:rsidRPr="1DD8B9BB">
        <w:rPr>
          <w:rFonts w:asciiTheme="majorHAnsi" w:hAnsiTheme="majorHAnsi" w:cstheme="majorBidi"/>
        </w:rPr>
        <w:t xml:space="preserve">00 machines </w:t>
      </w:r>
      <w:r w:rsidR="00CD2113" w:rsidRPr="1DD8B9BB">
        <w:rPr>
          <w:rFonts w:asciiTheme="majorHAnsi" w:hAnsiTheme="majorHAnsi" w:cstheme="majorBidi"/>
          <w:i/>
          <w:iCs/>
        </w:rPr>
        <w:t>Caffeina</w:t>
      </w:r>
      <w:r w:rsidR="00CD2113" w:rsidRPr="1DD8B9BB">
        <w:rPr>
          <w:rFonts w:asciiTheme="majorHAnsi" w:hAnsiTheme="majorHAnsi" w:cstheme="majorBidi"/>
        </w:rPr>
        <w:t xml:space="preserve"> ont été vendues. </w:t>
      </w:r>
      <w:r w:rsidR="007C1241" w:rsidRPr="1DD8B9BB">
        <w:rPr>
          <w:rFonts w:asciiTheme="majorHAnsi" w:hAnsiTheme="majorHAnsi" w:cstheme="majorBidi"/>
        </w:rPr>
        <w:t xml:space="preserve">Le contrôleur a simplement enregistré toutes les ventes selon le nouveau prix </w:t>
      </w:r>
      <w:r w:rsidR="00B61C14">
        <w:rPr>
          <w:rFonts w:asciiTheme="majorHAnsi" w:hAnsiTheme="majorHAnsi" w:cstheme="majorBidi"/>
        </w:rPr>
        <w:t>au moment où elles ont eu lieu</w:t>
      </w:r>
      <w:r w:rsidR="00396824">
        <w:rPr>
          <w:rFonts w:asciiTheme="majorHAnsi" w:hAnsiTheme="majorHAnsi" w:cstheme="majorBidi"/>
        </w:rPr>
        <w:t>.</w:t>
      </w:r>
      <w:r w:rsidR="00D435C3">
        <w:rPr>
          <w:rFonts w:asciiTheme="majorHAnsi" w:hAnsiTheme="majorHAnsi" w:cstheme="majorBidi"/>
        </w:rPr>
        <w:t xml:space="preserve"> </w:t>
      </w:r>
    </w:p>
    <w:p w14:paraId="4D95120C" w14:textId="501EE87C" w:rsidR="00DE57F2" w:rsidRDefault="007704C5" w:rsidP="00875405">
      <w:pPr>
        <w:spacing w:line="360" w:lineRule="auto"/>
        <w:jc w:val="both"/>
        <w:rPr>
          <w:rFonts w:asciiTheme="majorHAnsi" w:hAnsiTheme="majorHAnsi" w:cstheme="majorBidi"/>
          <w:b/>
          <w:i/>
        </w:rPr>
      </w:pPr>
      <w:bookmarkStart w:id="0" w:name="_Hlk195947018"/>
      <w:r w:rsidRPr="45B067F5">
        <w:rPr>
          <w:rFonts w:asciiTheme="majorHAnsi" w:hAnsiTheme="majorHAnsi" w:cstheme="majorBidi"/>
          <w:b/>
        </w:rPr>
        <w:t>Développement du</w:t>
      </w:r>
      <w:r w:rsidR="00B032E5" w:rsidRPr="45B067F5">
        <w:rPr>
          <w:rFonts w:asciiTheme="majorHAnsi" w:hAnsiTheme="majorHAnsi" w:cstheme="majorBidi"/>
          <w:b/>
        </w:rPr>
        <w:t xml:space="preserve"> </w:t>
      </w:r>
      <w:r w:rsidR="00B032E5" w:rsidRPr="45B067F5">
        <w:rPr>
          <w:rFonts w:asciiTheme="majorHAnsi" w:hAnsiTheme="majorHAnsi" w:cstheme="majorBidi"/>
          <w:b/>
          <w:i/>
        </w:rPr>
        <w:t>Maccinacaffè</w:t>
      </w:r>
    </w:p>
    <w:bookmarkEnd w:id="0"/>
    <w:p w14:paraId="4E4E642F" w14:textId="58065736" w:rsidR="004B126F" w:rsidRDefault="00D14D77" w:rsidP="00875405">
      <w:p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L’avantage concurrentiel de </w:t>
      </w:r>
      <w:r w:rsidR="00CB423E">
        <w:rPr>
          <w:rFonts w:asciiTheme="majorHAnsi" w:hAnsiTheme="majorHAnsi" w:cstheme="majorHAnsi"/>
        </w:rPr>
        <w:t>CFI</w:t>
      </w:r>
      <w:r>
        <w:rPr>
          <w:rFonts w:asciiTheme="majorHAnsi" w:hAnsiTheme="majorHAnsi" w:cstheme="majorHAnsi"/>
        </w:rPr>
        <w:t xml:space="preserve"> repose sur l’investissement en technologie novat</w:t>
      </w:r>
      <w:r w:rsidR="001E39A5">
        <w:rPr>
          <w:rFonts w:asciiTheme="majorHAnsi" w:hAnsiTheme="majorHAnsi" w:cstheme="majorHAnsi"/>
        </w:rPr>
        <w:t>rice</w:t>
      </w:r>
      <w:r>
        <w:rPr>
          <w:rFonts w:asciiTheme="majorHAnsi" w:hAnsiTheme="majorHAnsi" w:cstheme="majorHAnsi"/>
        </w:rPr>
        <w:t xml:space="preserve"> qui permet d’obtenir un </w:t>
      </w:r>
      <w:r w:rsidR="006B7989">
        <w:rPr>
          <w:rFonts w:asciiTheme="majorHAnsi" w:hAnsiTheme="majorHAnsi" w:cstheme="majorHAnsi"/>
        </w:rPr>
        <w:t>café de qualité supérieur</w:t>
      </w:r>
      <w:r w:rsidR="00620F8D">
        <w:rPr>
          <w:rFonts w:asciiTheme="majorHAnsi" w:hAnsiTheme="majorHAnsi" w:cstheme="majorHAnsi"/>
        </w:rPr>
        <w:t>e</w:t>
      </w:r>
      <w:r w:rsidR="003B0A12">
        <w:rPr>
          <w:rFonts w:asciiTheme="majorHAnsi" w:hAnsiTheme="majorHAnsi" w:cstheme="majorHAnsi"/>
        </w:rPr>
        <w:t>.</w:t>
      </w:r>
      <w:r w:rsidR="00C64325">
        <w:rPr>
          <w:rFonts w:asciiTheme="majorHAnsi" w:hAnsiTheme="majorHAnsi" w:cstheme="majorHAnsi"/>
        </w:rPr>
        <w:t xml:space="preserve"> C’est dans cette optique que l’entreprise </w:t>
      </w:r>
      <w:r w:rsidR="006D4ACA">
        <w:rPr>
          <w:rFonts w:asciiTheme="majorHAnsi" w:hAnsiTheme="majorHAnsi" w:cstheme="majorHAnsi"/>
        </w:rPr>
        <w:t>a</w:t>
      </w:r>
      <w:r w:rsidR="00C64325">
        <w:rPr>
          <w:rFonts w:asciiTheme="majorHAnsi" w:hAnsiTheme="majorHAnsi" w:cstheme="majorHAnsi"/>
        </w:rPr>
        <w:t xml:space="preserve"> e</w:t>
      </w:r>
      <w:r w:rsidR="002F68C5">
        <w:rPr>
          <w:rFonts w:asciiTheme="majorHAnsi" w:hAnsiTheme="majorHAnsi" w:cstheme="majorHAnsi"/>
        </w:rPr>
        <w:t>ntamé,</w:t>
      </w:r>
      <w:r w:rsidR="00C64325">
        <w:rPr>
          <w:rFonts w:asciiTheme="majorHAnsi" w:hAnsiTheme="majorHAnsi" w:cstheme="majorHAnsi"/>
        </w:rPr>
        <w:t xml:space="preserve"> au début de l’année</w:t>
      </w:r>
      <w:r w:rsidR="002F68C5">
        <w:rPr>
          <w:rFonts w:asciiTheme="majorHAnsi" w:hAnsiTheme="majorHAnsi" w:cstheme="majorHAnsi"/>
        </w:rPr>
        <w:t>,</w:t>
      </w:r>
      <w:r w:rsidR="008C39D0">
        <w:rPr>
          <w:rFonts w:asciiTheme="majorHAnsi" w:hAnsiTheme="majorHAnsi" w:cstheme="majorHAnsi"/>
        </w:rPr>
        <w:t xml:space="preserve"> </w:t>
      </w:r>
      <w:r w:rsidR="00374A6F">
        <w:rPr>
          <w:rFonts w:asciiTheme="majorHAnsi" w:hAnsiTheme="majorHAnsi" w:cstheme="majorHAnsi"/>
        </w:rPr>
        <w:t xml:space="preserve">le processus de développement </w:t>
      </w:r>
      <w:r w:rsidR="00140813">
        <w:rPr>
          <w:rFonts w:asciiTheme="majorHAnsi" w:hAnsiTheme="majorHAnsi" w:cstheme="majorHAnsi"/>
        </w:rPr>
        <w:t xml:space="preserve">d’un nouveau modèle de moulin à café le </w:t>
      </w:r>
      <w:r w:rsidR="00140813">
        <w:rPr>
          <w:rFonts w:asciiTheme="majorHAnsi" w:hAnsiTheme="majorHAnsi" w:cstheme="majorHAnsi"/>
          <w:i/>
          <w:iCs/>
        </w:rPr>
        <w:t>Maccinacaffè.</w:t>
      </w:r>
    </w:p>
    <w:p w14:paraId="094FC66B" w14:textId="4A7B09E8" w:rsidR="00FA2530" w:rsidRDefault="00201AD2" w:rsidP="78D4FCE7">
      <w:pPr>
        <w:spacing w:line="360" w:lineRule="auto"/>
        <w:jc w:val="both"/>
        <w:rPr>
          <w:rFonts w:asciiTheme="majorHAnsi" w:hAnsiTheme="majorHAnsi" w:cstheme="majorBidi"/>
        </w:rPr>
      </w:pPr>
      <w:r w:rsidRPr="1DD8B9BB">
        <w:rPr>
          <w:rFonts w:asciiTheme="majorHAnsi" w:hAnsiTheme="majorHAnsi" w:cstheme="majorBidi"/>
        </w:rPr>
        <w:t xml:space="preserve">En effet, </w:t>
      </w:r>
      <w:r w:rsidR="00F35B68" w:rsidRPr="1DD8B9BB">
        <w:rPr>
          <w:rFonts w:asciiTheme="majorHAnsi" w:hAnsiTheme="majorHAnsi" w:cstheme="majorBidi"/>
        </w:rPr>
        <w:t>l’étude de marché réalisé</w:t>
      </w:r>
      <w:r w:rsidR="00B34F6A" w:rsidRPr="1DD8B9BB">
        <w:rPr>
          <w:rFonts w:asciiTheme="majorHAnsi" w:hAnsiTheme="majorHAnsi" w:cstheme="majorBidi"/>
        </w:rPr>
        <w:t>e</w:t>
      </w:r>
      <w:r w:rsidR="00F35B68" w:rsidRPr="1DD8B9BB">
        <w:rPr>
          <w:rFonts w:asciiTheme="majorHAnsi" w:hAnsiTheme="majorHAnsi" w:cstheme="majorBidi"/>
        </w:rPr>
        <w:t xml:space="preserve"> en janvier </w:t>
      </w:r>
      <w:bookmarkStart w:id="1" w:name="_Hlk195948018"/>
      <w:r w:rsidR="00F35B68" w:rsidRPr="1DD8B9BB">
        <w:rPr>
          <w:rFonts w:asciiTheme="majorHAnsi" w:hAnsiTheme="majorHAnsi" w:cstheme="majorBidi"/>
        </w:rPr>
        <w:t>a démontré que plusieurs clients</w:t>
      </w:r>
      <w:r w:rsidR="00291ABC" w:rsidRPr="1DD8B9BB">
        <w:rPr>
          <w:rFonts w:asciiTheme="majorHAnsi" w:hAnsiTheme="majorHAnsi" w:cstheme="majorBidi"/>
        </w:rPr>
        <w:t xml:space="preserve"> étaient intéressés </w:t>
      </w:r>
      <w:r w:rsidR="00195B83" w:rsidRPr="1DD8B9BB">
        <w:rPr>
          <w:rFonts w:asciiTheme="majorHAnsi" w:hAnsiTheme="majorHAnsi" w:cstheme="majorBidi"/>
        </w:rPr>
        <w:t xml:space="preserve">à </w:t>
      </w:r>
      <w:r w:rsidR="00291ABC" w:rsidRPr="1DD8B9BB">
        <w:rPr>
          <w:rFonts w:asciiTheme="majorHAnsi" w:hAnsiTheme="majorHAnsi" w:cstheme="majorBidi"/>
        </w:rPr>
        <w:t xml:space="preserve">acheter un moulin à café </w:t>
      </w:r>
      <w:r w:rsidR="0051304F" w:rsidRPr="1DD8B9BB">
        <w:rPr>
          <w:rFonts w:asciiTheme="majorHAnsi" w:hAnsiTheme="majorHAnsi" w:cstheme="majorBidi"/>
        </w:rPr>
        <w:t>avec un mécanisme de broyage à fraise</w:t>
      </w:r>
      <w:r w:rsidR="00BF50D9" w:rsidRPr="1DD8B9BB">
        <w:rPr>
          <w:rFonts w:asciiTheme="majorHAnsi" w:hAnsiTheme="majorHAnsi" w:cstheme="majorBidi"/>
        </w:rPr>
        <w:t xml:space="preserve"> en céramique</w:t>
      </w:r>
      <w:bookmarkEnd w:id="1"/>
      <w:r w:rsidR="00150AA6" w:rsidRPr="1DD8B9BB">
        <w:rPr>
          <w:rFonts w:asciiTheme="majorHAnsi" w:hAnsiTheme="majorHAnsi" w:cstheme="majorBidi"/>
        </w:rPr>
        <w:t>,</w:t>
      </w:r>
      <w:r w:rsidR="004C1840" w:rsidRPr="1DD8B9BB">
        <w:rPr>
          <w:rFonts w:asciiTheme="majorHAnsi" w:hAnsiTheme="majorHAnsi" w:cstheme="majorBidi"/>
        </w:rPr>
        <w:t xml:space="preserve"> un</w:t>
      </w:r>
      <w:r w:rsidR="00150AA6" w:rsidRPr="1DD8B9BB">
        <w:rPr>
          <w:rFonts w:asciiTheme="majorHAnsi" w:hAnsiTheme="majorHAnsi" w:cstheme="majorBidi"/>
        </w:rPr>
        <w:t xml:space="preserve"> produit que </w:t>
      </w:r>
      <w:r w:rsidR="00122F9E" w:rsidRPr="1DD8B9BB">
        <w:rPr>
          <w:rFonts w:asciiTheme="majorHAnsi" w:hAnsiTheme="majorHAnsi" w:cstheme="majorBidi"/>
        </w:rPr>
        <w:t>CFI</w:t>
      </w:r>
      <w:r w:rsidR="00150AA6" w:rsidRPr="1DD8B9BB">
        <w:rPr>
          <w:rFonts w:asciiTheme="majorHAnsi" w:hAnsiTheme="majorHAnsi" w:cstheme="majorBidi"/>
        </w:rPr>
        <w:t xml:space="preserve"> n’offr</w:t>
      </w:r>
      <w:r w:rsidR="301877B8" w:rsidRPr="1DD8B9BB">
        <w:rPr>
          <w:rFonts w:asciiTheme="majorHAnsi" w:hAnsiTheme="majorHAnsi" w:cstheme="majorBidi"/>
        </w:rPr>
        <w:t xml:space="preserve">e </w:t>
      </w:r>
      <w:r w:rsidR="00150AA6" w:rsidRPr="1DD8B9BB">
        <w:rPr>
          <w:rFonts w:asciiTheme="majorHAnsi" w:hAnsiTheme="majorHAnsi" w:cstheme="majorBidi"/>
        </w:rPr>
        <w:t xml:space="preserve">pas présentement. </w:t>
      </w:r>
    </w:p>
    <w:p w14:paraId="30F81974" w14:textId="65EC24CF" w:rsidR="00E56C73" w:rsidRDefault="007D57D1" w:rsidP="78D4FCE7">
      <w:pPr>
        <w:spacing w:line="360" w:lineRule="auto"/>
        <w:jc w:val="both"/>
        <w:rPr>
          <w:rFonts w:asciiTheme="majorHAnsi" w:hAnsiTheme="majorHAnsi" w:cstheme="majorBidi"/>
        </w:rPr>
      </w:pPr>
      <w:r w:rsidRPr="1DD8B9BB">
        <w:rPr>
          <w:rFonts w:asciiTheme="majorHAnsi" w:hAnsiTheme="majorHAnsi" w:cstheme="majorBidi"/>
        </w:rPr>
        <w:lastRenderedPageBreak/>
        <w:t>C’est ainsi que</w:t>
      </w:r>
      <w:r w:rsidR="3693D84E" w:rsidRPr="1DD8B9BB">
        <w:rPr>
          <w:rFonts w:asciiTheme="majorHAnsi" w:hAnsiTheme="majorHAnsi" w:cstheme="majorBidi"/>
        </w:rPr>
        <w:t>,</w:t>
      </w:r>
      <w:r w:rsidRPr="1DD8B9BB">
        <w:rPr>
          <w:rFonts w:asciiTheme="majorHAnsi" w:hAnsiTheme="majorHAnsi" w:cstheme="majorBidi"/>
        </w:rPr>
        <w:t xml:space="preserve"> peu de temps après, le conseil d’administration a approuvé le développement du nouveau modèle de moulin à café et a octroyé un budget suffisant pour </w:t>
      </w:r>
      <w:r w:rsidR="00144833" w:rsidRPr="1DD8B9BB">
        <w:rPr>
          <w:rFonts w:asciiTheme="majorHAnsi" w:hAnsiTheme="majorHAnsi" w:cstheme="majorBidi"/>
        </w:rPr>
        <w:t xml:space="preserve">réaliser le projet. </w:t>
      </w:r>
      <w:r w:rsidR="00757EF0" w:rsidRPr="1DD8B9BB">
        <w:rPr>
          <w:rFonts w:asciiTheme="majorHAnsi" w:hAnsiTheme="majorHAnsi" w:cstheme="majorBidi"/>
        </w:rPr>
        <w:t>L’équipe interne d’ingénierie commença donc à travailler sur le prototype</w:t>
      </w:r>
      <w:r w:rsidR="00F23391" w:rsidRPr="1DD8B9BB">
        <w:rPr>
          <w:rFonts w:asciiTheme="majorHAnsi" w:hAnsiTheme="majorHAnsi" w:cstheme="majorBidi"/>
        </w:rPr>
        <w:t xml:space="preserve"> et </w:t>
      </w:r>
      <w:r w:rsidR="002816F3" w:rsidRPr="1DD8B9BB">
        <w:rPr>
          <w:rFonts w:asciiTheme="majorHAnsi" w:hAnsiTheme="majorHAnsi" w:cstheme="majorBidi"/>
        </w:rPr>
        <w:t xml:space="preserve">cinq </w:t>
      </w:r>
      <w:r w:rsidR="00F23391" w:rsidRPr="1DD8B9BB">
        <w:rPr>
          <w:rFonts w:asciiTheme="majorHAnsi" w:hAnsiTheme="majorHAnsi" w:cstheme="majorBidi"/>
        </w:rPr>
        <w:t xml:space="preserve">phases </w:t>
      </w:r>
      <w:r w:rsidR="638A605B" w:rsidRPr="1DD8B9BB">
        <w:rPr>
          <w:rFonts w:asciiTheme="majorHAnsi" w:hAnsiTheme="majorHAnsi" w:cstheme="majorBidi"/>
        </w:rPr>
        <w:t xml:space="preserve">ont été planifiées </w:t>
      </w:r>
      <w:r w:rsidR="00E56C73" w:rsidRPr="1DD8B9BB">
        <w:rPr>
          <w:rFonts w:asciiTheme="majorHAnsi" w:hAnsiTheme="majorHAnsi" w:cstheme="majorBidi"/>
        </w:rPr>
        <w:t>pour le projet</w:t>
      </w:r>
      <w:r w:rsidR="1E46327C" w:rsidRPr="1DD8B9BB">
        <w:rPr>
          <w:rFonts w:asciiTheme="majorHAnsi" w:hAnsiTheme="majorHAnsi" w:cstheme="majorBidi"/>
        </w:rPr>
        <w:t xml:space="preserve"> </w:t>
      </w:r>
      <w:r w:rsidR="00E56C73" w:rsidRPr="1DD8B9BB">
        <w:rPr>
          <w:rFonts w:asciiTheme="majorHAnsi" w:hAnsiTheme="majorHAnsi" w:cstheme="majorBidi"/>
        </w:rPr>
        <w:t>:</w:t>
      </w:r>
    </w:p>
    <w:p w14:paraId="32288D49" w14:textId="4A648F0C" w:rsidR="00E56C73" w:rsidRPr="00EE6A91" w:rsidRDefault="00E56C73" w:rsidP="00182338">
      <w:pPr>
        <w:spacing w:after="0" w:line="360" w:lineRule="auto"/>
        <w:jc w:val="both"/>
        <w:rPr>
          <w:rFonts w:asciiTheme="majorHAnsi" w:hAnsiTheme="majorHAnsi" w:cstheme="majorHAnsi"/>
          <w:highlight w:val="yellow"/>
        </w:rPr>
      </w:pPr>
      <w:r w:rsidRPr="00EE6A91">
        <w:rPr>
          <w:rFonts w:asciiTheme="majorHAnsi" w:hAnsiTheme="majorHAnsi" w:cstheme="majorHAnsi"/>
          <w:highlight w:val="yellow"/>
        </w:rPr>
        <w:t xml:space="preserve">Phase I : </w:t>
      </w:r>
      <w:r w:rsidR="004203F2" w:rsidRPr="00EE6A91">
        <w:rPr>
          <w:rFonts w:asciiTheme="majorHAnsi" w:hAnsiTheme="majorHAnsi" w:cstheme="majorHAnsi"/>
          <w:highlight w:val="yellow"/>
        </w:rPr>
        <w:t>Essai de différent</w:t>
      </w:r>
      <w:r w:rsidR="0040215C" w:rsidRPr="00EE6A91">
        <w:rPr>
          <w:rFonts w:asciiTheme="majorHAnsi" w:hAnsiTheme="majorHAnsi" w:cstheme="majorHAnsi"/>
          <w:highlight w:val="yellow"/>
        </w:rPr>
        <w:t xml:space="preserve">es lames </w:t>
      </w:r>
      <w:r w:rsidR="00144BF3" w:rsidRPr="00EE6A91">
        <w:rPr>
          <w:rFonts w:asciiTheme="majorHAnsi" w:hAnsiTheme="majorHAnsi" w:cstheme="majorHAnsi"/>
          <w:highlight w:val="yellow"/>
        </w:rPr>
        <w:t>et matériaux</w:t>
      </w:r>
    </w:p>
    <w:p w14:paraId="2E2073DE" w14:textId="60847A60" w:rsidR="00993457" w:rsidRPr="005F7647" w:rsidRDefault="00E56C73" w:rsidP="00182338">
      <w:pPr>
        <w:spacing w:after="0" w:line="360" w:lineRule="auto"/>
        <w:jc w:val="both"/>
        <w:rPr>
          <w:rFonts w:asciiTheme="majorHAnsi" w:hAnsiTheme="majorHAnsi" w:cstheme="majorHAnsi"/>
        </w:rPr>
      </w:pPr>
      <w:r w:rsidRPr="00EE6A91">
        <w:rPr>
          <w:rFonts w:asciiTheme="majorHAnsi" w:hAnsiTheme="majorHAnsi" w:cstheme="majorHAnsi"/>
          <w:highlight w:val="yellow"/>
        </w:rPr>
        <w:t>Phase II</w:t>
      </w:r>
      <w:r w:rsidR="00144BF3" w:rsidRPr="00EE6A91">
        <w:rPr>
          <w:rFonts w:asciiTheme="majorHAnsi" w:hAnsiTheme="majorHAnsi" w:cstheme="majorHAnsi"/>
          <w:highlight w:val="yellow"/>
        </w:rPr>
        <w:t xml:space="preserve"> : </w:t>
      </w:r>
      <w:r w:rsidR="00F447BC" w:rsidRPr="00EE6A91">
        <w:rPr>
          <w:rFonts w:asciiTheme="majorHAnsi" w:hAnsiTheme="majorHAnsi" w:cstheme="majorHAnsi"/>
          <w:highlight w:val="yellow"/>
        </w:rPr>
        <w:t>Création du prototype</w:t>
      </w:r>
      <w:r w:rsidR="00B27DEC" w:rsidRPr="00EE6A91">
        <w:rPr>
          <w:rFonts w:asciiTheme="majorHAnsi" w:hAnsiTheme="majorHAnsi" w:cstheme="majorHAnsi"/>
          <w:highlight w:val="yellow"/>
        </w:rPr>
        <w:t xml:space="preserve"> et tests</w:t>
      </w:r>
    </w:p>
    <w:p w14:paraId="16FC6F57" w14:textId="38206C62" w:rsidR="00F447BC" w:rsidRPr="005F7647" w:rsidRDefault="00F447BC" w:rsidP="00182338">
      <w:pPr>
        <w:spacing w:after="0" w:line="360" w:lineRule="auto"/>
        <w:jc w:val="both"/>
        <w:rPr>
          <w:rFonts w:asciiTheme="majorHAnsi" w:hAnsiTheme="majorHAnsi" w:cstheme="majorHAnsi"/>
        </w:rPr>
      </w:pPr>
      <w:r w:rsidRPr="005F7647">
        <w:rPr>
          <w:rFonts w:asciiTheme="majorHAnsi" w:hAnsiTheme="majorHAnsi" w:cstheme="majorHAnsi"/>
        </w:rPr>
        <w:t>Phase III : Formation de l’équipe de production</w:t>
      </w:r>
    </w:p>
    <w:p w14:paraId="1F661492" w14:textId="0CFFE4C0" w:rsidR="00F447BC" w:rsidRPr="005F7647" w:rsidRDefault="00F447BC" w:rsidP="00182338">
      <w:pPr>
        <w:spacing w:after="0" w:line="360" w:lineRule="auto"/>
        <w:jc w:val="both"/>
        <w:rPr>
          <w:rFonts w:asciiTheme="majorHAnsi" w:hAnsiTheme="majorHAnsi" w:cstheme="majorHAnsi"/>
        </w:rPr>
      </w:pPr>
      <w:r w:rsidRPr="005F7647">
        <w:rPr>
          <w:rFonts w:asciiTheme="majorHAnsi" w:hAnsiTheme="majorHAnsi" w:cstheme="majorHAnsi"/>
        </w:rPr>
        <w:t>Phase IV :</w:t>
      </w:r>
      <w:r w:rsidR="002816F3" w:rsidRPr="005F7647">
        <w:rPr>
          <w:rFonts w:asciiTheme="majorHAnsi" w:hAnsiTheme="majorHAnsi" w:cstheme="majorHAnsi"/>
        </w:rPr>
        <w:t xml:space="preserve"> Production</w:t>
      </w:r>
      <w:r w:rsidR="005F7647" w:rsidRPr="005F7647">
        <w:rPr>
          <w:rFonts w:asciiTheme="majorHAnsi" w:hAnsiTheme="majorHAnsi" w:cstheme="majorHAnsi"/>
        </w:rPr>
        <w:t xml:space="preserve"> des moulins </w:t>
      </w:r>
      <w:r w:rsidR="005F7647" w:rsidRPr="007A1DE1">
        <w:rPr>
          <w:rFonts w:asciiTheme="majorHAnsi" w:hAnsiTheme="majorHAnsi" w:cstheme="majorHAnsi"/>
          <w:i/>
          <w:iCs/>
        </w:rPr>
        <w:t>Maccinacaffè</w:t>
      </w:r>
    </w:p>
    <w:p w14:paraId="73AF7E6C" w14:textId="011EC5C0" w:rsidR="00E56C73" w:rsidRPr="005F7647" w:rsidRDefault="00E56C73" w:rsidP="00875405">
      <w:pPr>
        <w:spacing w:line="360" w:lineRule="auto"/>
        <w:jc w:val="both"/>
        <w:rPr>
          <w:rFonts w:asciiTheme="majorHAnsi" w:hAnsiTheme="majorHAnsi" w:cstheme="majorHAnsi"/>
        </w:rPr>
      </w:pPr>
      <w:r w:rsidRPr="005F7647">
        <w:rPr>
          <w:rFonts w:asciiTheme="majorHAnsi" w:hAnsiTheme="majorHAnsi" w:cstheme="majorHAnsi"/>
        </w:rPr>
        <w:t xml:space="preserve">Phase </w:t>
      </w:r>
      <w:r w:rsidR="00F447BC" w:rsidRPr="005F7647">
        <w:rPr>
          <w:rFonts w:asciiTheme="majorHAnsi" w:hAnsiTheme="majorHAnsi" w:cstheme="majorHAnsi"/>
        </w:rPr>
        <w:t>V</w:t>
      </w:r>
      <w:r w:rsidR="005368C9" w:rsidRPr="005F7647">
        <w:rPr>
          <w:rFonts w:asciiTheme="majorHAnsi" w:hAnsiTheme="majorHAnsi" w:cstheme="majorHAnsi"/>
        </w:rPr>
        <w:t xml:space="preserve">: </w:t>
      </w:r>
      <w:r w:rsidR="00FD1B97" w:rsidRPr="005F7647">
        <w:rPr>
          <w:rFonts w:asciiTheme="majorHAnsi" w:hAnsiTheme="majorHAnsi" w:cstheme="majorHAnsi"/>
        </w:rPr>
        <w:t>C</w:t>
      </w:r>
      <w:r w:rsidR="008130A6" w:rsidRPr="005F7647">
        <w:rPr>
          <w:rFonts w:asciiTheme="majorHAnsi" w:hAnsiTheme="majorHAnsi" w:cstheme="majorHAnsi"/>
        </w:rPr>
        <w:t>a</w:t>
      </w:r>
      <w:r w:rsidR="00FD1B97" w:rsidRPr="005F7647">
        <w:rPr>
          <w:rFonts w:asciiTheme="majorHAnsi" w:hAnsiTheme="majorHAnsi" w:cstheme="majorHAnsi"/>
        </w:rPr>
        <w:t xml:space="preserve">mpagne publicitaire afin de </w:t>
      </w:r>
      <w:r w:rsidR="008130A6" w:rsidRPr="005F7647">
        <w:rPr>
          <w:rFonts w:asciiTheme="majorHAnsi" w:hAnsiTheme="majorHAnsi" w:cstheme="majorHAnsi"/>
        </w:rPr>
        <w:t>présenter le nouveau produit</w:t>
      </w:r>
    </w:p>
    <w:p w14:paraId="393AE8ED" w14:textId="40B9B320" w:rsidR="006D69AB" w:rsidRDefault="00F67730" w:rsidP="00875405">
      <w:p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L’équipe eu</w:t>
      </w:r>
      <w:r w:rsidR="00FC7F5F">
        <w:rPr>
          <w:rFonts w:asciiTheme="majorHAnsi" w:hAnsiTheme="majorHAnsi" w:cstheme="majorHAnsi"/>
        </w:rPr>
        <w:t>t</w:t>
      </w:r>
      <w:r>
        <w:rPr>
          <w:rFonts w:asciiTheme="majorHAnsi" w:hAnsiTheme="majorHAnsi" w:cstheme="majorHAnsi"/>
        </w:rPr>
        <w:t xml:space="preserve"> beaucoup plus de difficulté que prévu à c</w:t>
      </w:r>
      <w:r w:rsidR="007F0754">
        <w:rPr>
          <w:rFonts w:asciiTheme="majorHAnsi" w:hAnsiTheme="majorHAnsi" w:cstheme="majorHAnsi"/>
        </w:rPr>
        <w:t xml:space="preserve">réer un moulin qui permettait </w:t>
      </w:r>
      <w:r w:rsidR="00F722E6">
        <w:rPr>
          <w:rFonts w:asciiTheme="majorHAnsi" w:hAnsiTheme="majorHAnsi" w:cstheme="majorHAnsi"/>
        </w:rPr>
        <w:t>différentes</w:t>
      </w:r>
      <w:r w:rsidR="00B048FA">
        <w:rPr>
          <w:rFonts w:asciiTheme="majorHAnsi" w:hAnsiTheme="majorHAnsi" w:cstheme="majorHAnsi"/>
        </w:rPr>
        <w:t xml:space="preserve"> </w:t>
      </w:r>
      <w:r w:rsidR="007F0754">
        <w:rPr>
          <w:rFonts w:asciiTheme="majorHAnsi" w:hAnsiTheme="majorHAnsi" w:cstheme="majorHAnsi"/>
        </w:rPr>
        <w:t>mouture</w:t>
      </w:r>
      <w:r w:rsidR="00F722E6">
        <w:rPr>
          <w:rFonts w:asciiTheme="majorHAnsi" w:hAnsiTheme="majorHAnsi" w:cstheme="majorHAnsi"/>
        </w:rPr>
        <w:t>s</w:t>
      </w:r>
      <w:r w:rsidR="00B35355">
        <w:rPr>
          <w:rFonts w:asciiTheme="majorHAnsi" w:hAnsiTheme="majorHAnsi" w:cstheme="majorHAnsi"/>
        </w:rPr>
        <w:t xml:space="preserve"> </w:t>
      </w:r>
      <w:r w:rsidR="008B016E">
        <w:rPr>
          <w:rFonts w:asciiTheme="majorHAnsi" w:hAnsiTheme="majorHAnsi" w:cstheme="majorHAnsi"/>
        </w:rPr>
        <w:t>étoffées</w:t>
      </w:r>
      <w:r w:rsidR="00B27DEC">
        <w:rPr>
          <w:rFonts w:asciiTheme="majorHAnsi" w:hAnsiTheme="majorHAnsi" w:cstheme="majorHAnsi"/>
        </w:rPr>
        <w:t xml:space="preserve">. En effet, une fois les matériaux choisis, </w:t>
      </w:r>
      <w:r w:rsidR="008404BD">
        <w:rPr>
          <w:rFonts w:asciiTheme="majorHAnsi" w:hAnsiTheme="majorHAnsi" w:cstheme="majorHAnsi"/>
        </w:rPr>
        <w:t xml:space="preserve">les ingénieurs ont </w:t>
      </w:r>
      <w:r w:rsidR="004A019F">
        <w:rPr>
          <w:rFonts w:asciiTheme="majorHAnsi" w:hAnsiTheme="majorHAnsi" w:cstheme="majorHAnsi"/>
        </w:rPr>
        <w:t xml:space="preserve">dû </w:t>
      </w:r>
      <w:r w:rsidR="00787ED5">
        <w:rPr>
          <w:rFonts w:asciiTheme="majorHAnsi" w:hAnsiTheme="majorHAnsi" w:cstheme="majorHAnsi"/>
        </w:rPr>
        <w:t>recommencer</w:t>
      </w:r>
      <w:r w:rsidR="005F0EC7">
        <w:rPr>
          <w:rFonts w:asciiTheme="majorHAnsi" w:hAnsiTheme="majorHAnsi" w:cstheme="majorHAnsi"/>
        </w:rPr>
        <w:t xml:space="preserve"> à trois reprises </w:t>
      </w:r>
      <w:r w:rsidR="00600D94">
        <w:rPr>
          <w:rFonts w:asciiTheme="majorHAnsi" w:hAnsiTheme="majorHAnsi" w:cstheme="majorHAnsi"/>
        </w:rPr>
        <w:t>la création du prototype</w:t>
      </w:r>
      <w:r w:rsidR="00535ADF">
        <w:rPr>
          <w:rFonts w:asciiTheme="majorHAnsi" w:hAnsiTheme="majorHAnsi" w:cstheme="majorHAnsi"/>
        </w:rPr>
        <w:t>.</w:t>
      </w:r>
      <w:r w:rsidR="00787ED5">
        <w:rPr>
          <w:rFonts w:asciiTheme="majorHAnsi" w:hAnsiTheme="majorHAnsi" w:cstheme="majorHAnsi"/>
        </w:rPr>
        <w:t xml:space="preserve"> Ce n’est </w:t>
      </w:r>
      <w:r w:rsidR="00787ED5" w:rsidRPr="00EE6A91">
        <w:rPr>
          <w:rFonts w:asciiTheme="majorHAnsi" w:hAnsiTheme="majorHAnsi" w:cstheme="majorHAnsi"/>
          <w:highlight w:val="yellow"/>
        </w:rPr>
        <w:t>qu</w:t>
      </w:r>
      <w:r w:rsidR="00293F63" w:rsidRPr="00EE6A91">
        <w:rPr>
          <w:rFonts w:asciiTheme="majorHAnsi" w:hAnsiTheme="majorHAnsi" w:cstheme="majorHAnsi"/>
          <w:highlight w:val="yellow"/>
        </w:rPr>
        <w:t>’</w:t>
      </w:r>
      <w:r w:rsidR="000F480E" w:rsidRPr="00EE6A91">
        <w:rPr>
          <w:rFonts w:asciiTheme="majorHAnsi" w:hAnsiTheme="majorHAnsi" w:cstheme="majorHAnsi"/>
          <w:highlight w:val="yellow"/>
        </w:rPr>
        <w:t xml:space="preserve">en </w:t>
      </w:r>
      <w:r w:rsidR="003F2AD4" w:rsidRPr="00EE6A91">
        <w:rPr>
          <w:rFonts w:asciiTheme="majorHAnsi" w:hAnsiTheme="majorHAnsi" w:cstheme="majorHAnsi"/>
          <w:highlight w:val="yellow"/>
        </w:rPr>
        <w:t>décembre</w:t>
      </w:r>
      <w:r w:rsidR="005251FF">
        <w:rPr>
          <w:rFonts w:asciiTheme="majorHAnsi" w:hAnsiTheme="majorHAnsi" w:cstheme="majorHAnsi"/>
        </w:rPr>
        <w:t xml:space="preserve"> </w:t>
      </w:r>
      <w:r w:rsidR="0034324C">
        <w:rPr>
          <w:rFonts w:asciiTheme="majorHAnsi" w:hAnsiTheme="majorHAnsi" w:cstheme="majorHAnsi"/>
        </w:rPr>
        <w:t>que CFI</w:t>
      </w:r>
      <w:r w:rsidR="00100A7B">
        <w:rPr>
          <w:rFonts w:asciiTheme="majorHAnsi" w:hAnsiTheme="majorHAnsi" w:cstheme="majorHAnsi"/>
        </w:rPr>
        <w:t xml:space="preserve"> </w:t>
      </w:r>
      <w:r w:rsidR="00003CD7" w:rsidRPr="00EE6A91">
        <w:rPr>
          <w:rFonts w:asciiTheme="majorHAnsi" w:hAnsiTheme="majorHAnsi" w:cstheme="majorHAnsi"/>
          <w:highlight w:val="yellow"/>
        </w:rPr>
        <w:t xml:space="preserve">a réussi à régler le problème </w:t>
      </w:r>
      <w:r w:rsidR="003F2AD4" w:rsidRPr="00EE6A91">
        <w:rPr>
          <w:rFonts w:asciiTheme="majorHAnsi" w:hAnsiTheme="majorHAnsi" w:cstheme="majorHAnsi"/>
          <w:highlight w:val="yellow"/>
        </w:rPr>
        <w:t>et obtenir un prototype fonctionnel.</w:t>
      </w:r>
      <w:r w:rsidR="003F2AD4">
        <w:rPr>
          <w:rFonts w:asciiTheme="majorHAnsi" w:hAnsiTheme="majorHAnsi" w:cstheme="majorHAnsi"/>
        </w:rPr>
        <w:t xml:space="preserve"> D’autres tests </w:t>
      </w:r>
      <w:r w:rsidR="00406E6D">
        <w:rPr>
          <w:rFonts w:asciiTheme="majorHAnsi" w:hAnsiTheme="majorHAnsi" w:cstheme="majorHAnsi"/>
        </w:rPr>
        <w:t xml:space="preserve">seront nécessaires </w:t>
      </w:r>
      <w:r w:rsidR="00305D7A">
        <w:rPr>
          <w:rFonts w:asciiTheme="majorHAnsi" w:hAnsiTheme="majorHAnsi" w:cstheme="majorHAnsi"/>
        </w:rPr>
        <w:t>en 2023</w:t>
      </w:r>
      <w:r w:rsidR="006950CD">
        <w:rPr>
          <w:rFonts w:asciiTheme="majorHAnsi" w:hAnsiTheme="majorHAnsi" w:cstheme="majorHAnsi"/>
        </w:rPr>
        <w:t xml:space="preserve">, afin </w:t>
      </w:r>
      <w:r w:rsidR="002943AF">
        <w:rPr>
          <w:rFonts w:asciiTheme="majorHAnsi" w:hAnsiTheme="majorHAnsi" w:cstheme="majorHAnsi"/>
        </w:rPr>
        <w:t xml:space="preserve">d’améliorer le modèle </w:t>
      </w:r>
      <w:r w:rsidR="004F2C26">
        <w:rPr>
          <w:rFonts w:asciiTheme="majorHAnsi" w:hAnsiTheme="majorHAnsi" w:cstheme="majorHAnsi"/>
        </w:rPr>
        <w:t xml:space="preserve">et </w:t>
      </w:r>
      <w:r w:rsidR="00F85B1E">
        <w:rPr>
          <w:rFonts w:asciiTheme="majorHAnsi" w:hAnsiTheme="majorHAnsi" w:cstheme="majorHAnsi"/>
        </w:rPr>
        <w:t>pour s’assurer</w:t>
      </w:r>
      <w:r w:rsidR="002943AF">
        <w:rPr>
          <w:rFonts w:asciiTheme="majorHAnsi" w:hAnsiTheme="majorHAnsi" w:cstheme="majorHAnsi"/>
        </w:rPr>
        <w:t xml:space="preserve"> que celui-ci soit conforme aux pl</w:t>
      </w:r>
      <w:r w:rsidR="00D10EAC">
        <w:rPr>
          <w:rFonts w:asciiTheme="majorHAnsi" w:hAnsiTheme="majorHAnsi" w:cstheme="majorHAnsi"/>
        </w:rPr>
        <w:t>us hauts standards de CFI</w:t>
      </w:r>
      <w:r w:rsidR="00867380">
        <w:rPr>
          <w:rFonts w:asciiTheme="majorHAnsi" w:hAnsiTheme="majorHAnsi" w:cstheme="majorHAnsi"/>
        </w:rPr>
        <w:t>.</w:t>
      </w:r>
    </w:p>
    <w:p w14:paraId="6122B5C9" w14:textId="46433BF8" w:rsidR="00124819" w:rsidRDefault="00124819" w:rsidP="00875405">
      <w:pPr>
        <w:spacing w:line="36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Les coûts suivants </w:t>
      </w:r>
      <w:r w:rsidRPr="00EE6A91">
        <w:rPr>
          <w:rFonts w:asciiTheme="majorHAnsi" w:hAnsiTheme="majorHAnsi" w:cstheme="majorHAnsi"/>
          <w:highlight w:val="yellow"/>
        </w:rPr>
        <w:t xml:space="preserve">ont été </w:t>
      </w:r>
      <w:r w:rsidR="001279E5" w:rsidRPr="00EE6A91">
        <w:rPr>
          <w:rFonts w:asciiTheme="majorHAnsi" w:hAnsiTheme="majorHAnsi" w:cstheme="majorHAnsi"/>
          <w:highlight w:val="yellow"/>
        </w:rPr>
        <w:t>capitalisés</w:t>
      </w:r>
      <w:r w:rsidR="00920D8E" w:rsidRPr="00EE6A91">
        <w:rPr>
          <w:rFonts w:asciiTheme="majorHAnsi" w:hAnsiTheme="majorHAnsi" w:cstheme="majorHAnsi"/>
          <w:highlight w:val="yellow"/>
        </w:rPr>
        <w:t xml:space="preserve"> par </w:t>
      </w:r>
      <w:r w:rsidR="006B4A74" w:rsidRPr="00EE6A91">
        <w:rPr>
          <w:rFonts w:asciiTheme="majorHAnsi" w:hAnsiTheme="majorHAnsi" w:cstheme="majorHAnsi"/>
          <w:highlight w:val="yellow"/>
        </w:rPr>
        <w:t xml:space="preserve">le </w:t>
      </w:r>
      <w:r w:rsidR="00F85B1E" w:rsidRPr="00EE6A91">
        <w:rPr>
          <w:rFonts w:asciiTheme="majorHAnsi" w:hAnsiTheme="majorHAnsi" w:cstheme="majorHAnsi"/>
          <w:highlight w:val="yellow"/>
        </w:rPr>
        <w:t>contrôleur</w:t>
      </w:r>
      <w:r w:rsidR="006B4A74" w:rsidRPr="00EE6A91">
        <w:rPr>
          <w:rFonts w:asciiTheme="majorHAnsi" w:hAnsiTheme="majorHAnsi" w:cstheme="majorHAnsi"/>
          <w:highlight w:val="yellow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1E97" w14:paraId="0661122A" w14:textId="77777777" w:rsidTr="35442B30">
        <w:tc>
          <w:tcPr>
            <w:tcW w:w="3116" w:type="dxa"/>
          </w:tcPr>
          <w:p w14:paraId="42578EAD" w14:textId="003BA3E3" w:rsidR="00F01E97" w:rsidRPr="00E665E9" w:rsidRDefault="00E665E9" w:rsidP="003B1BA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3117" w:type="dxa"/>
          </w:tcPr>
          <w:p w14:paraId="34096587" w14:textId="6A31BD6B" w:rsidR="00F01E97" w:rsidRPr="00E665E9" w:rsidRDefault="00E665E9" w:rsidP="003B1BA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Nature de la dépense</w:t>
            </w:r>
          </w:p>
        </w:tc>
        <w:tc>
          <w:tcPr>
            <w:tcW w:w="3117" w:type="dxa"/>
          </w:tcPr>
          <w:p w14:paraId="6788CE59" w14:textId="5C101036" w:rsidR="00F01E97" w:rsidRPr="00E665E9" w:rsidRDefault="00E665E9" w:rsidP="003B1BA3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Montant</w:t>
            </w:r>
          </w:p>
        </w:tc>
      </w:tr>
      <w:tr w:rsidR="00F01E97" w14:paraId="7F0CA7A8" w14:textId="77777777" w:rsidTr="35442B30">
        <w:tc>
          <w:tcPr>
            <w:tcW w:w="3116" w:type="dxa"/>
          </w:tcPr>
          <w:p w14:paraId="550282F7" w14:textId="5869996E" w:rsidR="00F01E97" w:rsidRDefault="003B1BA3" w:rsidP="00875405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Janvier 2022</w:t>
            </w:r>
          </w:p>
        </w:tc>
        <w:tc>
          <w:tcPr>
            <w:tcW w:w="3117" w:type="dxa"/>
          </w:tcPr>
          <w:p w14:paraId="5C670FED" w14:textId="258990CD" w:rsidR="00F01E97" w:rsidRDefault="00251F3E" w:rsidP="00875405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Étude de marché</w:t>
            </w:r>
          </w:p>
        </w:tc>
        <w:tc>
          <w:tcPr>
            <w:tcW w:w="3117" w:type="dxa"/>
          </w:tcPr>
          <w:p w14:paraId="78DADAE6" w14:textId="1D496711" w:rsidR="00F01E97" w:rsidRPr="00EE6A91" w:rsidRDefault="00C861E0" w:rsidP="00182338">
            <w:pPr>
              <w:spacing w:line="360" w:lineRule="auto"/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EE6A91">
              <w:rPr>
                <w:rFonts w:asciiTheme="majorHAnsi" w:hAnsiTheme="majorHAnsi" w:cstheme="majorHAnsi"/>
                <w:highlight w:val="yellow"/>
              </w:rPr>
              <w:t>55 000</w:t>
            </w:r>
            <w:r w:rsidR="00262215" w:rsidRPr="00EE6A91">
              <w:rPr>
                <w:rFonts w:asciiTheme="majorHAnsi" w:hAnsiTheme="majorHAnsi" w:cstheme="majorHAnsi"/>
                <w:highlight w:val="yellow"/>
              </w:rPr>
              <w:t xml:space="preserve"> </w:t>
            </w:r>
            <w:r w:rsidRPr="00EE6A91">
              <w:rPr>
                <w:rFonts w:asciiTheme="majorHAnsi" w:hAnsiTheme="majorHAnsi" w:cstheme="majorHAnsi"/>
                <w:highlight w:val="yellow"/>
              </w:rPr>
              <w:t>$</w:t>
            </w:r>
          </w:p>
        </w:tc>
      </w:tr>
      <w:tr w:rsidR="00D01AA7" w:rsidRPr="00D01AA7" w14:paraId="73331FD7" w14:textId="77777777" w:rsidTr="35442B30">
        <w:tc>
          <w:tcPr>
            <w:tcW w:w="3116" w:type="dxa"/>
          </w:tcPr>
          <w:p w14:paraId="2388CCD9" w14:textId="189E0B3E" w:rsidR="00F01E97" w:rsidRPr="00D01AA7" w:rsidRDefault="00F52EAA" w:rsidP="00875405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D01AA7">
              <w:rPr>
                <w:rFonts w:asciiTheme="majorHAnsi" w:hAnsiTheme="majorHAnsi" w:cstheme="majorHAnsi"/>
              </w:rPr>
              <w:t>Février</w:t>
            </w:r>
            <w:r w:rsidR="00886BFB" w:rsidRPr="00D01AA7">
              <w:rPr>
                <w:rFonts w:asciiTheme="majorHAnsi" w:hAnsiTheme="majorHAnsi" w:cstheme="majorHAnsi"/>
              </w:rPr>
              <w:t>-</w:t>
            </w:r>
            <w:r w:rsidR="002270A3" w:rsidRPr="00D01AA7">
              <w:rPr>
                <w:rFonts w:asciiTheme="majorHAnsi" w:hAnsiTheme="majorHAnsi" w:cstheme="majorHAnsi"/>
              </w:rPr>
              <w:t>juin</w:t>
            </w:r>
            <w:r w:rsidR="00886BFB" w:rsidRPr="00D01AA7">
              <w:rPr>
                <w:rFonts w:asciiTheme="majorHAnsi" w:hAnsiTheme="majorHAnsi" w:cstheme="majorHAnsi"/>
              </w:rPr>
              <w:t xml:space="preserve"> 2022</w:t>
            </w:r>
          </w:p>
        </w:tc>
        <w:tc>
          <w:tcPr>
            <w:tcW w:w="3117" w:type="dxa"/>
          </w:tcPr>
          <w:p w14:paraId="52275B33" w14:textId="212DF81F" w:rsidR="00F01E97" w:rsidRPr="00D01AA7" w:rsidRDefault="00886BFB" w:rsidP="00875405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D01AA7">
              <w:rPr>
                <w:rFonts w:asciiTheme="majorHAnsi" w:hAnsiTheme="majorHAnsi" w:cstheme="majorHAnsi"/>
              </w:rPr>
              <w:t>Essai de différentes lames et matériaux</w:t>
            </w:r>
          </w:p>
        </w:tc>
        <w:tc>
          <w:tcPr>
            <w:tcW w:w="3117" w:type="dxa"/>
          </w:tcPr>
          <w:p w14:paraId="4AE2A079" w14:textId="577922F3" w:rsidR="00F01E97" w:rsidRPr="00EE6A91" w:rsidRDefault="00536424" w:rsidP="00182338">
            <w:pPr>
              <w:spacing w:line="360" w:lineRule="auto"/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EE6A91">
              <w:rPr>
                <w:rFonts w:asciiTheme="majorHAnsi" w:hAnsiTheme="majorHAnsi" w:cstheme="majorHAnsi"/>
                <w:highlight w:val="yellow"/>
              </w:rPr>
              <w:t>350 000</w:t>
            </w:r>
            <w:r w:rsidR="00262215" w:rsidRPr="00EE6A91">
              <w:rPr>
                <w:rFonts w:asciiTheme="majorHAnsi" w:hAnsiTheme="majorHAnsi" w:cstheme="majorHAnsi"/>
                <w:highlight w:val="yellow"/>
              </w:rPr>
              <w:t xml:space="preserve"> </w:t>
            </w:r>
            <w:r w:rsidRPr="00EE6A91">
              <w:rPr>
                <w:rFonts w:asciiTheme="majorHAnsi" w:hAnsiTheme="majorHAnsi" w:cstheme="majorHAnsi"/>
                <w:highlight w:val="yellow"/>
              </w:rPr>
              <w:t>$</w:t>
            </w:r>
          </w:p>
        </w:tc>
      </w:tr>
      <w:tr w:rsidR="00D01AA7" w:rsidRPr="00D01AA7" w14:paraId="5FD2CFFF" w14:textId="77777777" w:rsidTr="35442B30">
        <w:tc>
          <w:tcPr>
            <w:tcW w:w="3116" w:type="dxa"/>
          </w:tcPr>
          <w:p w14:paraId="13881C52" w14:textId="22753B9E" w:rsidR="002270A3" w:rsidRPr="00D01AA7" w:rsidRDefault="002270A3" w:rsidP="00875405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D01AA7">
              <w:rPr>
                <w:rFonts w:asciiTheme="majorHAnsi" w:hAnsiTheme="majorHAnsi" w:cstheme="majorHAnsi"/>
              </w:rPr>
              <w:t>Juin-</w:t>
            </w:r>
            <w:r w:rsidR="005235AB" w:rsidRPr="00D01AA7">
              <w:rPr>
                <w:rFonts w:asciiTheme="majorHAnsi" w:hAnsiTheme="majorHAnsi" w:cstheme="majorHAnsi"/>
              </w:rPr>
              <w:t>Décembre 2022</w:t>
            </w:r>
            <w:r w:rsidRPr="00D01AA7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3117" w:type="dxa"/>
          </w:tcPr>
          <w:p w14:paraId="67B32764" w14:textId="07A2BD0B" w:rsidR="002270A3" w:rsidRPr="00D01AA7" w:rsidRDefault="002270A3" w:rsidP="00875405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D01AA7">
              <w:rPr>
                <w:rFonts w:asciiTheme="majorHAnsi" w:hAnsiTheme="majorHAnsi" w:cstheme="majorHAnsi"/>
              </w:rPr>
              <w:t>Essai des modèles 1 et 2 de prototype</w:t>
            </w:r>
          </w:p>
        </w:tc>
        <w:tc>
          <w:tcPr>
            <w:tcW w:w="3117" w:type="dxa"/>
          </w:tcPr>
          <w:p w14:paraId="5EFB0A9B" w14:textId="30D21CAC" w:rsidR="002270A3" w:rsidRPr="00EE6A91" w:rsidRDefault="002270A3" w:rsidP="00182338">
            <w:pPr>
              <w:spacing w:line="360" w:lineRule="auto"/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EE6A91">
              <w:rPr>
                <w:rFonts w:asciiTheme="majorHAnsi" w:hAnsiTheme="majorHAnsi" w:cstheme="majorHAnsi"/>
                <w:highlight w:val="yellow"/>
              </w:rPr>
              <w:t>70 000$</w:t>
            </w:r>
          </w:p>
        </w:tc>
      </w:tr>
      <w:tr w:rsidR="00F01E97" w:rsidRPr="00D01AA7" w14:paraId="22AA822C" w14:textId="77777777" w:rsidTr="35442B30">
        <w:tc>
          <w:tcPr>
            <w:tcW w:w="3116" w:type="dxa"/>
          </w:tcPr>
          <w:p w14:paraId="0B596BCD" w14:textId="0DFA3587" w:rsidR="00F01E97" w:rsidRPr="00D01AA7" w:rsidRDefault="4A27AB0D" w:rsidP="78D4FCE7">
            <w:pPr>
              <w:spacing w:line="360" w:lineRule="auto"/>
              <w:jc w:val="both"/>
              <w:rPr>
                <w:rFonts w:asciiTheme="majorHAnsi" w:hAnsiTheme="majorHAnsi" w:cstheme="majorBidi"/>
              </w:rPr>
            </w:pPr>
            <w:r w:rsidRPr="00D01AA7">
              <w:rPr>
                <w:rFonts w:asciiTheme="majorHAnsi" w:hAnsiTheme="majorHAnsi" w:cstheme="majorBidi"/>
              </w:rPr>
              <w:t>Décembre 2022</w:t>
            </w:r>
          </w:p>
        </w:tc>
        <w:tc>
          <w:tcPr>
            <w:tcW w:w="3117" w:type="dxa"/>
          </w:tcPr>
          <w:p w14:paraId="00895225" w14:textId="5A5501BC" w:rsidR="00F01E97" w:rsidRPr="00D01AA7" w:rsidRDefault="00F77C28" w:rsidP="00875405">
            <w:pPr>
              <w:spacing w:line="360" w:lineRule="auto"/>
              <w:jc w:val="both"/>
              <w:rPr>
                <w:rFonts w:asciiTheme="majorHAnsi" w:hAnsiTheme="majorHAnsi" w:cstheme="majorHAnsi"/>
              </w:rPr>
            </w:pPr>
            <w:r w:rsidRPr="00D01AA7">
              <w:rPr>
                <w:rFonts w:asciiTheme="majorHAnsi" w:hAnsiTheme="majorHAnsi" w:cstheme="majorHAnsi"/>
              </w:rPr>
              <w:t xml:space="preserve">Fabrication du </w:t>
            </w:r>
            <w:r w:rsidR="00A06458" w:rsidRPr="00D01AA7">
              <w:rPr>
                <w:rFonts w:asciiTheme="majorHAnsi" w:hAnsiTheme="majorHAnsi" w:cstheme="majorHAnsi"/>
              </w:rPr>
              <w:t>3</w:t>
            </w:r>
            <w:r w:rsidR="00A06458" w:rsidRPr="00D01AA7">
              <w:rPr>
                <w:rFonts w:asciiTheme="majorHAnsi" w:hAnsiTheme="majorHAnsi" w:cstheme="majorHAnsi"/>
                <w:vertAlign w:val="superscript"/>
              </w:rPr>
              <w:t>e</w:t>
            </w:r>
            <w:r w:rsidR="00A06458" w:rsidRPr="00D01AA7">
              <w:rPr>
                <w:rFonts w:asciiTheme="majorHAnsi" w:hAnsiTheme="majorHAnsi" w:cstheme="majorHAnsi"/>
              </w:rPr>
              <w:t xml:space="preserve"> </w:t>
            </w:r>
            <w:r w:rsidRPr="00D01AA7">
              <w:rPr>
                <w:rFonts w:asciiTheme="majorHAnsi" w:hAnsiTheme="majorHAnsi" w:cstheme="majorHAnsi"/>
              </w:rPr>
              <w:t>prototype</w:t>
            </w:r>
          </w:p>
        </w:tc>
        <w:tc>
          <w:tcPr>
            <w:tcW w:w="3117" w:type="dxa"/>
          </w:tcPr>
          <w:p w14:paraId="2F211189" w14:textId="415D4126" w:rsidR="00F01E97" w:rsidRPr="00D01AA7" w:rsidRDefault="0072159E" w:rsidP="00182338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D01AA7">
              <w:rPr>
                <w:rFonts w:asciiTheme="majorHAnsi" w:hAnsiTheme="majorHAnsi" w:cstheme="majorHAnsi"/>
              </w:rPr>
              <w:t>175 000</w:t>
            </w:r>
            <w:r w:rsidR="00262215" w:rsidRPr="00D01AA7">
              <w:rPr>
                <w:rFonts w:asciiTheme="majorHAnsi" w:hAnsiTheme="majorHAnsi" w:cstheme="majorHAnsi"/>
              </w:rPr>
              <w:t xml:space="preserve"> </w:t>
            </w:r>
            <w:r w:rsidRPr="00D01AA7">
              <w:rPr>
                <w:rFonts w:asciiTheme="majorHAnsi" w:hAnsiTheme="majorHAnsi" w:cstheme="majorHAnsi"/>
              </w:rPr>
              <w:t>$</w:t>
            </w:r>
          </w:p>
        </w:tc>
      </w:tr>
    </w:tbl>
    <w:p w14:paraId="2359F8E4" w14:textId="77777777" w:rsidR="006B4A74" w:rsidRPr="00D01AA7" w:rsidRDefault="006B4A74" w:rsidP="00875405">
      <w:pPr>
        <w:spacing w:line="360" w:lineRule="auto"/>
        <w:jc w:val="both"/>
        <w:rPr>
          <w:rFonts w:asciiTheme="majorHAnsi" w:hAnsiTheme="majorHAnsi" w:cstheme="majorHAnsi"/>
        </w:rPr>
      </w:pPr>
    </w:p>
    <w:p w14:paraId="7EB6AC95" w14:textId="3650DF59" w:rsidR="006013FB" w:rsidRPr="00D01AA7" w:rsidRDefault="007F7A12" w:rsidP="78D4FCE7">
      <w:pPr>
        <w:spacing w:line="360" w:lineRule="auto"/>
        <w:jc w:val="both"/>
        <w:rPr>
          <w:rFonts w:asciiTheme="majorHAnsi" w:hAnsiTheme="majorHAnsi" w:cstheme="majorBidi"/>
        </w:rPr>
      </w:pPr>
      <w:r w:rsidRPr="00D01AA7">
        <w:rPr>
          <w:rFonts w:asciiTheme="majorHAnsi" w:hAnsiTheme="majorHAnsi" w:cstheme="majorBidi"/>
        </w:rPr>
        <w:t xml:space="preserve">Le contrôleur aimerait </w:t>
      </w:r>
      <w:r w:rsidRPr="00EE6A91">
        <w:rPr>
          <w:rFonts w:asciiTheme="majorHAnsi" w:hAnsiTheme="majorHAnsi" w:cstheme="majorBidi"/>
          <w:highlight w:val="yellow"/>
        </w:rPr>
        <w:t xml:space="preserve">également </w:t>
      </w:r>
      <w:r w:rsidR="00FF577C" w:rsidRPr="00EE6A91">
        <w:rPr>
          <w:rFonts w:asciiTheme="majorHAnsi" w:hAnsiTheme="majorHAnsi" w:cstheme="majorBidi"/>
          <w:highlight w:val="yellow"/>
        </w:rPr>
        <w:t>présenter</w:t>
      </w:r>
      <w:r w:rsidRPr="00EE6A91">
        <w:rPr>
          <w:rFonts w:asciiTheme="majorHAnsi" w:hAnsiTheme="majorHAnsi" w:cstheme="majorBidi"/>
          <w:highlight w:val="yellow"/>
        </w:rPr>
        <w:t xml:space="preserve"> à titre d’actif les dépenses de formation</w:t>
      </w:r>
      <w:r w:rsidRPr="00D01AA7">
        <w:rPr>
          <w:rFonts w:asciiTheme="majorHAnsi" w:hAnsiTheme="majorHAnsi" w:cstheme="majorBidi"/>
        </w:rPr>
        <w:t xml:space="preserve"> et </w:t>
      </w:r>
      <w:r w:rsidR="00CC0345" w:rsidRPr="00D01AA7">
        <w:rPr>
          <w:rFonts w:asciiTheme="majorHAnsi" w:hAnsiTheme="majorHAnsi" w:cstheme="majorBidi"/>
        </w:rPr>
        <w:t>la campagne publicitaire lorsque celles-ci seront engagé</w:t>
      </w:r>
      <w:r w:rsidR="00E9726E" w:rsidRPr="00D01AA7">
        <w:rPr>
          <w:rFonts w:asciiTheme="majorHAnsi" w:hAnsiTheme="majorHAnsi" w:cstheme="majorBidi"/>
        </w:rPr>
        <w:t>e</w:t>
      </w:r>
      <w:r w:rsidR="00CC0345" w:rsidRPr="00D01AA7">
        <w:rPr>
          <w:rFonts w:asciiTheme="majorHAnsi" w:hAnsiTheme="majorHAnsi" w:cstheme="majorBidi"/>
        </w:rPr>
        <w:t>s</w:t>
      </w:r>
      <w:r w:rsidR="00A752C9" w:rsidRPr="00D01AA7">
        <w:rPr>
          <w:rFonts w:asciiTheme="majorHAnsi" w:hAnsiTheme="majorHAnsi" w:cstheme="majorBidi"/>
        </w:rPr>
        <w:t xml:space="preserve"> puisqu’il considère qu’elles permettront à l’entreprise de </w:t>
      </w:r>
      <w:r w:rsidR="00403BA7" w:rsidRPr="00D01AA7">
        <w:rPr>
          <w:rFonts w:asciiTheme="majorHAnsi" w:hAnsiTheme="majorHAnsi" w:cstheme="majorBidi"/>
        </w:rPr>
        <w:t xml:space="preserve">générer </w:t>
      </w:r>
      <w:r w:rsidR="00A06458" w:rsidRPr="00D01AA7">
        <w:rPr>
          <w:rFonts w:asciiTheme="majorHAnsi" w:hAnsiTheme="majorHAnsi" w:cstheme="majorBidi"/>
        </w:rPr>
        <w:t>des ventes</w:t>
      </w:r>
      <w:r w:rsidR="002270A3" w:rsidRPr="00D01AA7">
        <w:rPr>
          <w:rFonts w:asciiTheme="majorHAnsi" w:hAnsiTheme="majorHAnsi" w:cstheme="majorBidi"/>
        </w:rPr>
        <w:t>.</w:t>
      </w:r>
      <w:r w:rsidR="0071359B" w:rsidRPr="00D01AA7">
        <w:rPr>
          <w:rFonts w:asciiTheme="majorHAnsi" w:hAnsiTheme="majorHAnsi" w:cstheme="majorBidi"/>
        </w:rPr>
        <w:t xml:space="preserve"> </w:t>
      </w:r>
    </w:p>
    <w:p w14:paraId="56A658D5" w14:textId="77777777" w:rsidR="00837A83" w:rsidRDefault="00837A83" w:rsidP="00875405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14:paraId="1EA2C519" w14:textId="77777777" w:rsidR="00837A83" w:rsidRDefault="00837A83" w:rsidP="00875405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</w:p>
    <w:p w14:paraId="504A94CC" w14:textId="77777777" w:rsidR="00182338" w:rsidRDefault="0018233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40314CF4" w14:textId="52DF0188" w:rsidR="0071359B" w:rsidRPr="00D01AA7" w:rsidRDefault="00501D2E" w:rsidP="00875405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D01AA7">
        <w:rPr>
          <w:rFonts w:asciiTheme="majorHAnsi" w:hAnsiTheme="majorHAnsi" w:cstheme="majorHAnsi"/>
          <w:b/>
          <w:bCs/>
        </w:rPr>
        <w:lastRenderedPageBreak/>
        <w:t>Sacs de café endommagés</w:t>
      </w:r>
    </w:p>
    <w:p w14:paraId="7B577727" w14:textId="0430F660" w:rsidR="00501D2E" w:rsidRDefault="00227A2A" w:rsidP="78D4FCE7">
      <w:pPr>
        <w:spacing w:line="360" w:lineRule="auto"/>
        <w:jc w:val="both"/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</w:pPr>
      <w:r w:rsidRPr="78D4FCE7">
        <w:rPr>
          <w:rFonts w:asciiTheme="majorHAnsi" w:hAnsiTheme="majorHAnsi" w:cstheme="majorBidi"/>
        </w:rPr>
        <w:t>Le 2 janvier 2023, a</w:t>
      </w:r>
      <w:r w:rsidR="003A7BE3" w:rsidRPr="78D4FCE7">
        <w:rPr>
          <w:rFonts w:asciiTheme="majorHAnsi" w:hAnsiTheme="majorHAnsi" w:cstheme="majorBidi"/>
        </w:rPr>
        <w:t>u retour des fêtes</w:t>
      </w:r>
      <w:r w:rsidRPr="78D4FCE7">
        <w:rPr>
          <w:rFonts w:asciiTheme="majorHAnsi" w:hAnsiTheme="majorHAnsi" w:cstheme="majorBidi"/>
        </w:rPr>
        <w:t xml:space="preserve">, Luigi </w:t>
      </w:r>
      <w:r w:rsidR="007603B2" w:rsidRPr="78D4FCE7">
        <w:rPr>
          <w:rFonts w:asciiTheme="majorHAnsi" w:hAnsiTheme="majorHAnsi" w:cstheme="majorBidi"/>
        </w:rPr>
        <w:t>s</w:t>
      </w:r>
      <w:r w:rsidRPr="78D4FCE7">
        <w:rPr>
          <w:rFonts w:asciiTheme="majorHAnsi" w:hAnsiTheme="majorHAnsi" w:cstheme="majorBidi"/>
        </w:rPr>
        <w:t xml:space="preserve">’est rendu </w:t>
      </w:r>
      <w:r w:rsidR="00CD1180" w:rsidRPr="78D4FCE7">
        <w:rPr>
          <w:rFonts w:asciiTheme="majorHAnsi" w:hAnsiTheme="majorHAnsi" w:cstheme="majorBidi"/>
        </w:rPr>
        <w:t xml:space="preserve">dans l’entrepôt </w:t>
      </w:r>
      <w:r w:rsidR="00F3136E" w:rsidRPr="78D4FCE7">
        <w:rPr>
          <w:rFonts w:asciiTheme="majorHAnsi" w:hAnsiTheme="majorHAnsi" w:cstheme="majorBidi"/>
        </w:rPr>
        <w:t>o</w:t>
      </w:r>
      <w:r w:rsidR="00F3136E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ù sont préservés les sacs de café</w:t>
      </w:r>
      <w:r w:rsidR="002F7B5F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vendus aux clients</w:t>
      </w:r>
      <w:r w:rsidR="00F40738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. À son grand </w:t>
      </w:r>
      <w:r w:rsidR="000669E0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désarroi, il </w:t>
      </w:r>
      <w:r w:rsidR="008023AD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s’est </w:t>
      </w:r>
      <w:r w:rsidR="00750AC8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aperçu</w:t>
      </w:r>
      <w:r w:rsidR="008023AD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qu’</w:t>
      </w:r>
      <w:r w:rsidR="006D72D4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u</w:t>
      </w:r>
      <w:r w:rsidR="008023AD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n</w:t>
      </w:r>
      <w:r w:rsidR="006D72D4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e</w:t>
      </w:r>
      <w:r w:rsidR="008023AD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inondation </w:t>
      </w:r>
      <w:r w:rsidR="00822EE2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avait eu lieu</w:t>
      </w:r>
      <w:r w:rsidR="004E108F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et</w:t>
      </w:r>
      <w:r w:rsidR="009460BA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que</w:t>
      </w:r>
      <w:r w:rsidR="00822EE2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</w:t>
      </w:r>
      <w:r w:rsidR="00750AC8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les </w:t>
      </w:r>
      <w:r w:rsidR="009C5931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sacs de </w:t>
      </w:r>
      <w:r w:rsidR="00750AC8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café qui étaient rangés dans le bas des étagères étai</w:t>
      </w:r>
      <w:r w:rsidR="00835B45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ent</w:t>
      </w:r>
      <w:r w:rsidR="00750AC8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</w:t>
      </w:r>
      <w:r w:rsidR="00835B45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détr</w:t>
      </w:r>
      <w:r w:rsidR="003C53B7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e</w:t>
      </w:r>
      <w:r w:rsidR="00835B45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mpés</w:t>
      </w:r>
      <w:r w:rsidR="00750AC8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. </w:t>
      </w:r>
      <w:r w:rsidR="0099604D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En regardant l</w:t>
      </w:r>
      <w:r w:rsidR="00F002A4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’importante</w:t>
      </w:r>
      <w:r w:rsidR="0099604D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quantité d’eau qui s’était accumulé</w:t>
      </w:r>
      <w:r w:rsidR="009C5931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e</w:t>
      </w:r>
      <w:r w:rsidR="0099604D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, il était </w:t>
      </w:r>
      <w:r w:rsidR="00907AAB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clair</w:t>
      </w:r>
      <w:r w:rsidR="0099604D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que le problème </w:t>
      </w:r>
      <w:r w:rsidR="77B1CA81" w:rsidRPr="1DD8B9BB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n’était pas survenu</w:t>
      </w:r>
      <w:r w:rsidR="77B1CA81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</w:t>
      </w:r>
      <w:r w:rsidR="003B2DC8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dans </w:t>
      </w:r>
      <w:r w:rsidR="00BE76BA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les deux derniers jours</w:t>
      </w:r>
      <w:r w:rsidR="4FD0793B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, </w:t>
      </w:r>
      <w:r w:rsidR="4FD0793B" w:rsidRPr="1DD8B9BB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mais bien avant</w:t>
      </w:r>
      <w:r w:rsidR="00F002A4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.</w:t>
      </w:r>
      <w:r w:rsidR="003B2DC8" w:rsidRPr="78D4FCE7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</w:t>
      </w:r>
    </w:p>
    <w:p w14:paraId="4274241A" w14:textId="583B4082" w:rsidR="006D69AB" w:rsidRPr="00D01AA7" w:rsidRDefault="008F4D3E" w:rsidP="00C13BCF">
      <w:pPr>
        <w:spacing w:line="360" w:lineRule="auto"/>
        <w:jc w:val="both"/>
        <w:rPr>
          <w:rStyle w:val="lev"/>
          <w:rFonts w:asciiTheme="majorHAnsi" w:hAnsiTheme="majorHAnsi" w:cstheme="majorBidi"/>
          <w:b w:val="0"/>
          <w:bCs w:val="0"/>
        </w:rPr>
      </w:pPr>
      <w:r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Luigi a donc fait appel </w:t>
      </w:r>
      <w:r w:rsidR="00F44CF1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aux commerçant</w:t>
      </w:r>
      <w:r w:rsidR="0032542A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s</w:t>
      </w:r>
      <w:r w:rsidR="00F44CF1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avoisinant</w:t>
      </w:r>
      <w:r w:rsidR="00643092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s</w:t>
      </w:r>
      <w:r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</w:t>
      </w:r>
      <w:r w:rsidR="00F82DB2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afin </w:t>
      </w:r>
      <w:r w:rsidR="00B57DAA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de déterminer si </w:t>
      </w:r>
      <w:r w:rsidR="00B41F6F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ceux-ci </w:t>
      </w:r>
      <w:r w:rsidR="003E0A9B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seraient</w:t>
      </w:r>
      <w:r w:rsidR="00B41F6F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intéressé</w:t>
      </w:r>
      <w:r w:rsidR="00C03F2C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s</w:t>
      </w:r>
      <w:r w:rsidR="00B41F6F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à acheter les </w:t>
      </w:r>
      <w:r w:rsidR="0016112B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100</w:t>
      </w:r>
      <w:r w:rsidR="00B41F6F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sacs endommagés à moindre prix. </w:t>
      </w:r>
      <w:r w:rsidR="007773D4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Le boulanger du quartier </w:t>
      </w:r>
      <w:r w:rsidR="005E6F26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s</w:t>
      </w:r>
      <w:r w:rsidR="007773D4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’est dit intéressé à </w:t>
      </w:r>
      <w:r w:rsidR="0090273A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les achet</w:t>
      </w:r>
      <w:r w:rsidR="00240139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er</w:t>
      </w:r>
      <w:r w:rsidR="007773D4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</w:t>
      </w:r>
      <w:r w:rsidR="0090273A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pour un montant </w:t>
      </w:r>
      <w:r w:rsidR="005C6356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de 5</w:t>
      </w:r>
      <w:r w:rsidR="005B02AC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 </w:t>
      </w:r>
      <w:r w:rsidR="005C6356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$/</w:t>
      </w:r>
      <w:r w:rsidR="00A17712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>sac</w:t>
      </w:r>
      <w:r w:rsidR="005C6356" w:rsidRPr="00C13BCF">
        <w:rPr>
          <w:rStyle w:val="lev"/>
          <w:rFonts w:asciiTheme="majorHAnsi" w:hAnsiTheme="majorHAnsi" w:cstheme="majorBidi"/>
          <w:b w:val="0"/>
          <w:bCs w:val="0"/>
          <w:color w:val="111111"/>
          <w:shd w:val="clear" w:color="auto" w:fill="FFFFFF"/>
        </w:rPr>
        <w:t xml:space="preserve">, alors que ceux-ci se vendent </w:t>
      </w:r>
      <w:r w:rsidR="005C6356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>habituellement 15</w:t>
      </w:r>
      <w:r w:rsidR="223AD559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 xml:space="preserve"> </w:t>
      </w:r>
      <w:r w:rsidR="005C6356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 xml:space="preserve">$. </w:t>
      </w:r>
      <w:r w:rsidR="00593A15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>Cependant</w:t>
      </w:r>
      <w:r w:rsidR="00387EA5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 xml:space="preserve">, CFI devait </w:t>
      </w:r>
      <w:r w:rsidR="00A33D42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 xml:space="preserve">s’engager à </w:t>
      </w:r>
      <w:r w:rsidR="00E3736C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>payer les frais de séchage des grains pour un montant</w:t>
      </w:r>
      <w:r w:rsidR="00A06458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 xml:space="preserve"> totalisan</w:t>
      </w:r>
      <w:r w:rsidR="002270A3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>t</w:t>
      </w:r>
      <w:r w:rsidR="00E3736C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 xml:space="preserve"> </w:t>
      </w:r>
      <w:r w:rsidR="00291322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>450</w:t>
      </w:r>
      <w:r w:rsidR="1BD9D4C0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 xml:space="preserve"> </w:t>
      </w:r>
      <w:r w:rsidR="00291322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 xml:space="preserve">$. </w:t>
      </w:r>
      <w:r w:rsidR="00357494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>C</w:t>
      </w:r>
      <w:r w:rsidR="008C07A9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>onsidérant qu</w:t>
      </w:r>
      <w:r w:rsidR="00B2101A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 xml:space="preserve">e l’entreprise sera finalement en mesure de vendre les sacs endommagés, </w:t>
      </w:r>
      <w:r w:rsidR="004A7462" w:rsidRPr="00C13BCF">
        <w:rPr>
          <w:rStyle w:val="lev"/>
          <w:rFonts w:asciiTheme="majorHAnsi" w:hAnsiTheme="majorHAnsi" w:cstheme="majorBidi"/>
          <w:b w:val="0"/>
          <w:bCs w:val="0"/>
          <w:shd w:val="clear" w:color="auto" w:fill="FFFFFF"/>
        </w:rPr>
        <w:t>aucun ajustement n’a été fait aux états financiers</w:t>
      </w:r>
      <w:r w:rsidR="64C9C6B8" w:rsidRPr="00C13BCF">
        <w:rPr>
          <w:rStyle w:val="lev"/>
          <w:rFonts w:asciiTheme="majorHAnsi" w:hAnsiTheme="majorHAnsi" w:cstheme="majorBidi"/>
          <w:b w:val="0"/>
          <w:bCs w:val="0"/>
        </w:rPr>
        <w:t xml:space="preserve"> et ils sont toujours présentés à leur coût soit</w:t>
      </w:r>
      <w:r w:rsidR="00182338">
        <w:rPr>
          <w:rStyle w:val="lev"/>
          <w:rFonts w:asciiTheme="majorHAnsi" w:hAnsiTheme="majorHAnsi" w:cstheme="majorBidi"/>
          <w:b w:val="0"/>
          <w:bCs w:val="0"/>
        </w:rPr>
        <w:t>,</w:t>
      </w:r>
      <w:r w:rsidR="64C9C6B8" w:rsidRPr="00C13BCF">
        <w:rPr>
          <w:rStyle w:val="lev"/>
          <w:rFonts w:asciiTheme="majorHAnsi" w:hAnsiTheme="majorHAnsi" w:cstheme="majorBidi"/>
          <w:b w:val="0"/>
          <w:bCs w:val="0"/>
        </w:rPr>
        <w:t xml:space="preserve"> 800 $</w:t>
      </w:r>
      <w:r w:rsidR="004A7462" w:rsidRPr="00C13BCF">
        <w:rPr>
          <w:rStyle w:val="lev"/>
          <w:rFonts w:asciiTheme="majorHAnsi" w:hAnsiTheme="majorHAnsi" w:cstheme="majorBidi"/>
          <w:b w:val="0"/>
          <w:bCs w:val="0"/>
        </w:rPr>
        <w:t xml:space="preserve">. </w:t>
      </w:r>
    </w:p>
    <w:sectPr w:rsidR="006D69AB" w:rsidRPr="00D01AA7" w:rsidSect="005B0CE1">
      <w:footerReference w:type="default" r:id="rId6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AF4CA" w14:textId="77777777" w:rsidR="001D6A1C" w:rsidRDefault="001D6A1C" w:rsidP="00182338">
      <w:pPr>
        <w:spacing w:after="0" w:line="240" w:lineRule="auto"/>
      </w:pPr>
      <w:r>
        <w:separator/>
      </w:r>
    </w:p>
  </w:endnote>
  <w:endnote w:type="continuationSeparator" w:id="0">
    <w:p w14:paraId="67F31448" w14:textId="77777777" w:rsidR="001D6A1C" w:rsidRDefault="001D6A1C" w:rsidP="00182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C1A50" w14:textId="0526C19F" w:rsidR="00182338" w:rsidRPr="00182338" w:rsidRDefault="00182338">
    <w:pPr>
      <w:pStyle w:val="Pieddepage"/>
      <w:rPr>
        <w:i/>
        <w:iCs/>
      </w:rPr>
    </w:pPr>
    <w:r w:rsidRPr="00182338">
      <w:rPr>
        <w:i/>
        <w:iCs/>
      </w:rPr>
      <w:t>Cas rédigé par Émilie Lange et Ève-Marie Mercie</w:t>
    </w:r>
    <w:r>
      <w:rPr>
        <w:i/>
        <w:iCs/>
      </w:rPr>
      <w:t>r</w:t>
    </w:r>
    <w:r w:rsidRPr="00182338">
      <w:rPr>
        <w:i/>
        <w:iCs/>
      </w:rPr>
      <w:t>, novembre 2022</w:t>
    </w:r>
  </w:p>
  <w:p w14:paraId="675B502B" w14:textId="77777777" w:rsidR="00182338" w:rsidRDefault="0018233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E56C2" w14:textId="77777777" w:rsidR="001D6A1C" w:rsidRDefault="001D6A1C" w:rsidP="00182338">
      <w:pPr>
        <w:spacing w:after="0" w:line="240" w:lineRule="auto"/>
      </w:pPr>
      <w:r>
        <w:separator/>
      </w:r>
    </w:p>
  </w:footnote>
  <w:footnote w:type="continuationSeparator" w:id="0">
    <w:p w14:paraId="62C49DF4" w14:textId="77777777" w:rsidR="001D6A1C" w:rsidRDefault="001D6A1C" w:rsidP="001823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EB"/>
    <w:rsid w:val="000034D2"/>
    <w:rsid w:val="00003CD7"/>
    <w:rsid w:val="00014EAC"/>
    <w:rsid w:val="00022C79"/>
    <w:rsid w:val="0002470D"/>
    <w:rsid w:val="0006391C"/>
    <w:rsid w:val="000669E0"/>
    <w:rsid w:val="00067C2F"/>
    <w:rsid w:val="000902AA"/>
    <w:rsid w:val="000943DB"/>
    <w:rsid w:val="000B48EB"/>
    <w:rsid w:val="000F0B36"/>
    <w:rsid w:val="000F1B89"/>
    <w:rsid w:val="000F480E"/>
    <w:rsid w:val="00100A7B"/>
    <w:rsid w:val="001157DF"/>
    <w:rsid w:val="00122712"/>
    <w:rsid w:val="00122F9E"/>
    <w:rsid w:val="00124581"/>
    <w:rsid w:val="00124819"/>
    <w:rsid w:val="001279E5"/>
    <w:rsid w:val="00140813"/>
    <w:rsid w:val="00141B90"/>
    <w:rsid w:val="0014225E"/>
    <w:rsid w:val="00144833"/>
    <w:rsid w:val="00144BF3"/>
    <w:rsid w:val="00150AA6"/>
    <w:rsid w:val="00160D08"/>
    <w:rsid w:val="0016112B"/>
    <w:rsid w:val="0018048A"/>
    <w:rsid w:val="00182338"/>
    <w:rsid w:val="00193097"/>
    <w:rsid w:val="00193256"/>
    <w:rsid w:val="00195742"/>
    <w:rsid w:val="00195B83"/>
    <w:rsid w:val="001A01A7"/>
    <w:rsid w:val="001A0252"/>
    <w:rsid w:val="001A4894"/>
    <w:rsid w:val="001B14DD"/>
    <w:rsid w:val="001C46DF"/>
    <w:rsid w:val="001D53D7"/>
    <w:rsid w:val="001D6A1C"/>
    <w:rsid w:val="001E39A5"/>
    <w:rsid w:val="002007AB"/>
    <w:rsid w:val="00201AD2"/>
    <w:rsid w:val="002270A3"/>
    <w:rsid w:val="00227198"/>
    <w:rsid w:val="00227A2A"/>
    <w:rsid w:val="00240139"/>
    <w:rsid w:val="00247472"/>
    <w:rsid w:val="00251F3E"/>
    <w:rsid w:val="00254EA8"/>
    <w:rsid w:val="00262215"/>
    <w:rsid w:val="002624E8"/>
    <w:rsid w:val="00262C90"/>
    <w:rsid w:val="00275CAE"/>
    <w:rsid w:val="002816F3"/>
    <w:rsid w:val="00285DB0"/>
    <w:rsid w:val="002901EA"/>
    <w:rsid w:val="00291322"/>
    <w:rsid w:val="00291ABC"/>
    <w:rsid w:val="00292F02"/>
    <w:rsid w:val="00293F63"/>
    <w:rsid w:val="002943AF"/>
    <w:rsid w:val="002B2F79"/>
    <w:rsid w:val="002B52F1"/>
    <w:rsid w:val="002C3548"/>
    <w:rsid w:val="002D0D38"/>
    <w:rsid w:val="002E1B76"/>
    <w:rsid w:val="002E22EC"/>
    <w:rsid w:val="002F146A"/>
    <w:rsid w:val="002F3364"/>
    <w:rsid w:val="002F5176"/>
    <w:rsid w:val="002F68C5"/>
    <w:rsid w:val="002F7B5F"/>
    <w:rsid w:val="0030457C"/>
    <w:rsid w:val="00304D3F"/>
    <w:rsid w:val="00305D7A"/>
    <w:rsid w:val="0032542A"/>
    <w:rsid w:val="0034324C"/>
    <w:rsid w:val="00343EC7"/>
    <w:rsid w:val="003443B9"/>
    <w:rsid w:val="00353BFE"/>
    <w:rsid w:val="00357494"/>
    <w:rsid w:val="003618EE"/>
    <w:rsid w:val="00365CB4"/>
    <w:rsid w:val="00374A6F"/>
    <w:rsid w:val="00381D1A"/>
    <w:rsid w:val="003835A1"/>
    <w:rsid w:val="00387EA5"/>
    <w:rsid w:val="00396824"/>
    <w:rsid w:val="003A6671"/>
    <w:rsid w:val="003A7BE3"/>
    <w:rsid w:val="003B0A12"/>
    <w:rsid w:val="003B1BA3"/>
    <w:rsid w:val="003B2DC8"/>
    <w:rsid w:val="003B3C5A"/>
    <w:rsid w:val="003B6B08"/>
    <w:rsid w:val="003C53B7"/>
    <w:rsid w:val="003C5D02"/>
    <w:rsid w:val="003D12ED"/>
    <w:rsid w:val="003D2298"/>
    <w:rsid w:val="003D7AB3"/>
    <w:rsid w:val="003E0A9B"/>
    <w:rsid w:val="003F2AD4"/>
    <w:rsid w:val="003F4797"/>
    <w:rsid w:val="0040215C"/>
    <w:rsid w:val="00403BA7"/>
    <w:rsid w:val="00406E6D"/>
    <w:rsid w:val="00412DC1"/>
    <w:rsid w:val="004203F2"/>
    <w:rsid w:val="00443812"/>
    <w:rsid w:val="00450BE9"/>
    <w:rsid w:val="00486578"/>
    <w:rsid w:val="004A019F"/>
    <w:rsid w:val="004A129E"/>
    <w:rsid w:val="004A31BB"/>
    <w:rsid w:val="004A7462"/>
    <w:rsid w:val="004B126F"/>
    <w:rsid w:val="004C1840"/>
    <w:rsid w:val="004D4273"/>
    <w:rsid w:val="004E108F"/>
    <w:rsid w:val="004F2C26"/>
    <w:rsid w:val="00501D2E"/>
    <w:rsid w:val="0051304F"/>
    <w:rsid w:val="005235AB"/>
    <w:rsid w:val="005251FF"/>
    <w:rsid w:val="00527FAF"/>
    <w:rsid w:val="00535ADF"/>
    <w:rsid w:val="00536424"/>
    <w:rsid w:val="005368C9"/>
    <w:rsid w:val="005604EB"/>
    <w:rsid w:val="00580AE2"/>
    <w:rsid w:val="00584737"/>
    <w:rsid w:val="00585B43"/>
    <w:rsid w:val="00593A15"/>
    <w:rsid w:val="005B02AC"/>
    <w:rsid w:val="005B0CE1"/>
    <w:rsid w:val="005B17C7"/>
    <w:rsid w:val="005C3551"/>
    <w:rsid w:val="005C6356"/>
    <w:rsid w:val="005C756B"/>
    <w:rsid w:val="005D52C7"/>
    <w:rsid w:val="005E2B5D"/>
    <w:rsid w:val="005E6F26"/>
    <w:rsid w:val="005E7ADD"/>
    <w:rsid w:val="005F0EC7"/>
    <w:rsid w:val="005F7647"/>
    <w:rsid w:val="00600D94"/>
    <w:rsid w:val="006013FB"/>
    <w:rsid w:val="006130CD"/>
    <w:rsid w:val="00620CD5"/>
    <w:rsid w:val="00620F8D"/>
    <w:rsid w:val="006225F2"/>
    <w:rsid w:val="00625D67"/>
    <w:rsid w:val="00630438"/>
    <w:rsid w:val="00641E7E"/>
    <w:rsid w:val="00643092"/>
    <w:rsid w:val="00653807"/>
    <w:rsid w:val="0066198D"/>
    <w:rsid w:val="00666E47"/>
    <w:rsid w:val="00674F57"/>
    <w:rsid w:val="00677E2B"/>
    <w:rsid w:val="006950CD"/>
    <w:rsid w:val="006B05FF"/>
    <w:rsid w:val="006B0BF5"/>
    <w:rsid w:val="006B323E"/>
    <w:rsid w:val="006B3EBD"/>
    <w:rsid w:val="006B40F8"/>
    <w:rsid w:val="006B4A74"/>
    <w:rsid w:val="006B701C"/>
    <w:rsid w:val="006B7989"/>
    <w:rsid w:val="006C4FC3"/>
    <w:rsid w:val="006D4ACA"/>
    <w:rsid w:val="006D69AB"/>
    <w:rsid w:val="006D72D4"/>
    <w:rsid w:val="006D7BB3"/>
    <w:rsid w:val="006E55B8"/>
    <w:rsid w:val="00712D20"/>
    <w:rsid w:val="0071359B"/>
    <w:rsid w:val="00717C5E"/>
    <w:rsid w:val="0072159E"/>
    <w:rsid w:val="00724ADE"/>
    <w:rsid w:val="00750AC8"/>
    <w:rsid w:val="00757EF0"/>
    <w:rsid w:val="007603B2"/>
    <w:rsid w:val="007638CE"/>
    <w:rsid w:val="007704C5"/>
    <w:rsid w:val="007773D4"/>
    <w:rsid w:val="00787000"/>
    <w:rsid w:val="00787ED5"/>
    <w:rsid w:val="007A1DE1"/>
    <w:rsid w:val="007A2C5E"/>
    <w:rsid w:val="007B6196"/>
    <w:rsid w:val="007C1241"/>
    <w:rsid w:val="007C39C6"/>
    <w:rsid w:val="007D57D1"/>
    <w:rsid w:val="007F0754"/>
    <w:rsid w:val="007F6732"/>
    <w:rsid w:val="007F7A12"/>
    <w:rsid w:val="008008FB"/>
    <w:rsid w:val="008023AD"/>
    <w:rsid w:val="00802C57"/>
    <w:rsid w:val="00805E0D"/>
    <w:rsid w:val="008130A6"/>
    <w:rsid w:val="00822EE2"/>
    <w:rsid w:val="00823B8C"/>
    <w:rsid w:val="00825628"/>
    <w:rsid w:val="00835B45"/>
    <w:rsid w:val="00837A83"/>
    <w:rsid w:val="008404BD"/>
    <w:rsid w:val="00840DBA"/>
    <w:rsid w:val="00844500"/>
    <w:rsid w:val="00847A03"/>
    <w:rsid w:val="00850675"/>
    <w:rsid w:val="00856122"/>
    <w:rsid w:val="00866668"/>
    <w:rsid w:val="00867380"/>
    <w:rsid w:val="00875405"/>
    <w:rsid w:val="00876F73"/>
    <w:rsid w:val="00886BFB"/>
    <w:rsid w:val="008918E5"/>
    <w:rsid w:val="00897EA0"/>
    <w:rsid w:val="008A24F6"/>
    <w:rsid w:val="008B016E"/>
    <w:rsid w:val="008B5404"/>
    <w:rsid w:val="008C07A9"/>
    <w:rsid w:val="008C39D0"/>
    <w:rsid w:val="008F375E"/>
    <w:rsid w:val="008F3D47"/>
    <w:rsid w:val="008F4D3E"/>
    <w:rsid w:val="008F52CF"/>
    <w:rsid w:val="009015C2"/>
    <w:rsid w:val="0090273A"/>
    <w:rsid w:val="009045EF"/>
    <w:rsid w:val="0090673E"/>
    <w:rsid w:val="00907AAB"/>
    <w:rsid w:val="00920D8E"/>
    <w:rsid w:val="00923BF8"/>
    <w:rsid w:val="009460BA"/>
    <w:rsid w:val="0095494C"/>
    <w:rsid w:val="009549FF"/>
    <w:rsid w:val="00972D95"/>
    <w:rsid w:val="009779C3"/>
    <w:rsid w:val="00983165"/>
    <w:rsid w:val="00993457"/>
    <w:rsid w:val="0099604D"/>
    <w:rsid w:val="009A702A"/>
    <w:rsid w:val="009C5931"/>
    <w:rsid w:val="009F73EF"/>
    <w:rsid w:val="00A06458"/>
    <w:rsid w:val="00A12879"/>
    <w:rsid w:val="00A17712"/>
    <w:rsid w:val="00A23E97"/>
    <w:rsid w:val="00A33D42"/>
    <w:rsid w:val="00A52EF5"/>
    <w:rsid w:val="00A6298C"/>
    <w:rsid w:val="00A67AC1"/>
    <w:rsid w:val="00A752C9"/>
    <w:rsid w:val="00A84D7A"/>
    <w:rsid w:val="00AA2AF1"/>
    <w:rsid w:val="00AA2E5B"/>
    <w:rsid w:val="00AA42DA"/>
    <w:rsid w:val="00AB1E34"/>
    <w:rsid w:val="00AE296B"/>
    <w:rsid w:val="00AF14D9"/>
    <w:rsid w:val="00AF46D8"/>
    <w:rsid w:val="00AF47CB"/>
    <w:rsid w:val="00B032E5"/>
    <w:rsid w:val="00B048FA"/>
    <w:rsid w:val="00B11D68"/>
    <w:rsid w:val="00B2101A"/>
    <w:rsid w:val="00B22C66"/>
    <w:rsid w:val="00B237D8"/>
    <w:rsid w:val="00B25DF2"/>
    <w:rsid w:val="00B27DEC"/>
    <w:rsid w:val="00B34F6A"/>
    <w:rsid w:val="00B35355"/>
    <w:rsid w:val="00B41F6F"/>
    <w:rsid w:val="00B57DAA"/>
    <w:rsid w:val="00B601D7"/>
    <w:rsid w:val="00B61C14"/>
    <w:rsid w:val="00B65B11"/>
    <w:rsid w:val="00B66E5F"/>
    <w:rsid w:val="00B75423"/>
    <w:rsid w:val="00B80BB7"/>
    <w:rsid w:val="00B824BC"/>
    <w:rsid w:val="00BA4812"/>
    <w:rsid w:val="00BC05D8"/>
    <w:rsid w:val="00BD40BB"/>
    <w:rsid w:val="00BE1ADA"/>
    <w:rsid w:val="00BE2927"/>
    <w:rsid w:val="00BE76BA"/>
    <w:rsid w:val="00BF489C"/>
    <w:rsid w:val="00BF50D9"/>
    <w:rsid w:val="00BF51E5"/>
    <w:rsid w:val="00C03F2C"/>
    <w:rsid w:val="00C13BCF"/>
    <w:rsid w:val="00C25E81"/>
    <w:rsid w:val="00C64325"/>
    <w:rsid w:val="00C861E0"/>
    <w:rsid w:val="00C8666C"/>
    <w:rsid w:val="00C86844"/>
    <w:rsid w:val="00CB423E"/>
    <w:rsid w:val="00CC0345"/>
    <w:rsid w:val="00CD1180"/>
    <w:rsid w:val="00CD2113"/>
    <w:rsid w:val="00CD61CF"/>
    <w:rsid w:val="00CE5682"/>
    <w:rsid w:val="00CF4655"/>
    <w:rsid w:val="00D01AA7"/>
    <w:rsid w:val="00D04CA7"/>
    <w:rsid w:val="00D10EAC"/>
    <w:rsid w:val="00D14D77"/>
    <w:rsid w:val="00D435C3"/>
    <w:rsid w:val="00D45DBC"/>
    <w:rsid w:val="00D556DE"/>
    <w:rsid w:val="00D6188F"/>
    <w:rsid w:val="00D84AC3"/>
    <w:rsid w:val="00DA30F1"/>
    <w:rsid w:val="00DA75FD"/>
    <w:rsid w:val="00DA7865"/>
    <w:rsid w:val="00DE57F2"/>
    <w:rsid w:val="00DF77C8"/>
    <w:rsid w:val="00E000B1"/>
    <w:rsid w:val="00E24E67"/>
    <w:rsid w:val="00E3736C"/>
    <w:rsid w:val="00E4480B"/>
    <w:rsid w:val="00E56C73"/>
    <w:rsid w:val="00E665E9"/>
    <w:rsid w:val="00E7411C"/>
    <w:rsid w:val="00E85FA8"/>
    <w:rsid w:val="00E91530"/>
    <w:rsid w:val="00E9726E"/>
    <w:rsid w:val="00EA4651"/>
    <w:rsid w:val="00EA52D4"/>
    <w:rsid w:val="00EB7314"/>
    <w:rsid w:val="00ED02C0"/>
    <w:rsid w:val="00EE686F"/>
    <w:rsid w:val="00EE6A91"/>
    <w:rsid w:val="00EF39AF"/>
    <w:rsid w:val="00EF4C5F"/>
    <w:rsid w:val="00EF51B7"/>
    <w:rsid w:val="00F002A4"/>
    <w:rsid w:val="00F01E97"/>
    <w:rsid w:val="00F10CB0"/>
    <w:rsid w:val="00F23391"/>
    <w:rsid w:val="00F267A9"/>
    <w:rsid w:val="00F3136E"/>
    <w:rsid w:val="00F35B68"/>
    <w:rsid w:val="00F40738"/>
    <w:rsid w:val="00F447BC"/>
    <w:rsid w:val="00F44CF1"/>
    <w:rsid w:val="00F52EAA"/>
    <w:rsid w:val="00F67730"/>
    <w:rsid w:val="00F72238"/>
    <w:rsid w:val="00F722E6"/>
    <w:rsid w:val="00F77C28"/>
    <w:rsid w:val="00F82DB2"/>
    <w:rsid w:val="00F85B1E"/>
    <w:rsid w:val="00F862D1"/>
    <w:rsid w:val="00F96EB7"/>
    <w:rsid w:val="00FA0CED"/>
    <w:rsid w:val="00FA1AA2"/>
    <w:rsid w:val="00FA2530"/>
    <w:rsid w:val="00FC501D"/>
    <w:rsid w:val="00FC66DC"/>
    <w:rsid w:val="00FC7F5F"/>
    <w:rsid w:val="00FD1B97"/>
    <w:rsid w:val="00FE2950"/>
    <w:rsid w:val="00FF4EC7"/>
    <w:rsid w:val="00FF577C"/>
    <w:rsid w:val="02387FAA"/>
    <w:rsid w:val="04999CFC"/>
    <w:rsid w:val="096CBC63"/>
    <w:rsid w:val="0A3FD668"/>
    <w:rsid w:val="0B33029D"/>
    <w:rsid w:val="0C440388"/>
    <w:rsid w:val="0FDBFDE7"/>
    <w:rsid w:val="122979C9"/>
    <w:rsid w:val="15D9DA90"/>
    <w:rsid w:val="185C264C"/>
    <w:rsid w:val="18D03E01"/>
    <w:rsid w:val="1BD9D4C0"/>
    <w:rsid w:val="1CC26E75"/>
    <w:rsid w:val="1DD8B9BB"/>
    <w:rsid w:val="1E46327C"/>
    <w:rsid w:val="1E88B4AF"/>
    <w:rsid w:val="210C248B"/>
    <w:rsid w:val="223AD559"/>
    <w:rsid w:val="301877B8"/>
    <w:rsid w:val="307F5644"/>
    <w:rsid w:val="31EC7162"/>
    <w:rsid w:val="33704DD8"/>
    <w:rsid w:val="340A2FD0"/>
    <w:rsid w:val="344CE432"/>
    <w:rsid w:val="35442B30"/>
    <w:rsid w:val="3693D84E"/>
    <w:rsid w:val="386C246F"/>
    <w:rsid w:val="3A91AFDD"/>
    <w:rsid w:val="3C2D803E"/>
    <w:rsid w:val="3E1E48C1"/>
    <w:rsid w:val="3F95FADE"/>
    <w:rsid w:val="4100F161"/>
    <w:rsid w:val="44F9DA93"/>
    <w:rsid w:val="45422374"/>
    <w:rsid w:val="458CE1CD"/>
    <w:rsid w:val="45B067F5"/>
    <w:rsid w:val="4A27AB0D"/>
    <w:rsid w:val="4EE484D8"/>
    <w:rsid w:val="4F3F0488"/>
    <w:rsid w:val="4FD0793B"/>
    <w:rsid w:val="506F07BD"/>
    <w:rsid w:val="5152911C"/>
    <w:rsid w:val="549F9576"/>
    <w:rsid w:val="57DE7860"/>
    <w:rsid w:val="5A09DEB2"/>
    <w:rsid w:val="5D2ADF6D"/>
    <w:rsid w:val="61EC6BCE"/>
    <w:rsid w:val="638A605B"/>
    <w:rsid w:val="64C9C6B8"/>
    <w:rsid w:val="65023977"/>
    <w:rsid w:val="66661A5B"/>
    <w:rsid w:val="66E33234"/>
    <w:rsid w:val="67C52220"/>
    <w:rsid w:val="68A9786E"/>
    <w:rsid w:val="69EB98B3"/>
    <w:rsid w:val="6A4548CF"/>
    <w:rsid w:val="6D788888"/>
    <w:rsid w:val="6E4FBDBC"/>
    <w:rsid w:val="73BE5B3D"/>
    <w:rsid w:val="73C96897"/>
    <w:rsid w:val="74089A18"/>
    <w:rsid w:val="77B1CA81"/>
    <w:rsid w:val="787BFE02"/>
    <w:rsid w:val="78D4FCE7"/>
    <w:rsid w:val="7915AB65"/>
    <w:rsid w:val="79314CC8"/>
    <w:rsid w:val="7E49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48DA4"/>
  <w15:chartTrackingRefBased/>
  <w15:docId w15:val="{18531A7A-7B2E-46D4-BCAE-E636C052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04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AB1E34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160D0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60D0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60D0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60D0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60D08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823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2338"/>
  </w:style>
  <w:style w:type="paragraph" w:styleId="Pieddepage">
    <w:name w:val="footer"/>
    <w:basedOn w:val="Normal"/>
    <w:link w:val="PieddepageCar"/>
    <w:uiPriority w:val="99"/>
    <w:unhideWhenUsed/>
    <w:rsid w:val="001823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2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7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827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Eve-Marie Mercier</dc:creator>
  <cp:keywords/>
  <dc:description/>
  <cp:lastModifiedBy>SOKRI Marzouk</cp:lastModifiedBy>
  <cp:revision>1</cp:revision>
  <dcterms:created xsi:type="dcterms:W3CDTF">2023-01-18T16:41:00Z</dcterms:created>
  <dcterms:modified xsi:type="dcterms:W3CDTF">2025-04-19T15:40:00Z</dcterms:modified>
</cp:coreProperties>
</file>