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AC631" w14:textId="2CEAB0D4" w:rsidR="00582F74" w:rsidRPr="004E7985" w:rsidRDefault="004E7985" w:rsidP="00553088">
      <w:pPr>
        <w:jc w:val="both"/>
        <w:rPr>
          <w:b/>
          <w:bCs/>
        </w:rPr>
      </w:pPr>
      <w:r w:rsidRPr="004E7985">
        <w:rPr>
          <w:b/>
          <w:bCs/>
        </w:rPr>
        <w:t>Temps suggéré : 20 minutes</w:t>
      </w:r>
    </w:p>
    <w:p w14:paraId="2A6F2972" w14:textId="15649608" w:rsidR="00BB0203" w:rsidRDefault="00BB0203" w:rsidP="00553088">
      <w:pPr>
        <w:jc w:val="both"/>
      </w:pPr>
      <w:r>
        <w:t xml:space="preserve">Accessoires de sport Dubois </w:t>
      </w:r>
      <w:proofErr w:type="spellStart"/>
      <w:r>
        <w:t>ltée</w:t>
      </w:r>
      <w:proofErr w:type="spellEnd"/>
      <w:r>
        <w:t xml:space="preserve"> (ASD) est une entreprise qui conçoit et fabrique </w:t>
      </w:r>
      <w:r w:rsidR="00C56BC2">
        <w:t>trois</w:t>
      </w:r>
      <w:r>
        <w:t xml:space="preserve"> gammes de produit</w:t>
      </w:r>
      <w:r w:rsidR="00E1759C">
        <w:t>s</w:t>
      </w:r>
      <w:r>
        <w:t xml:space="preserve">, soit des sacs de randonnée, des </w:t>
      </w:r>
      <w:r w:rsidR="00486230">
        <w:t>vêtements de sport</w:t>
      </w:r>
      <w:r>
        <w:t xml:space="preserve"> ainsi que des tentes et des sacs de couchage. Ces produits sont vendus à d'autres fabricants ou à des détaillants qui les écoulent sous leurs propres marques de commerce. </w:t>
      </w:r>
    </w:p>
    <w:p w14:paraId="743549AA" w14:textId="1F23B6CF" w:rsidR="00AC78E9" w:rsidRDefault="004428DA" w:rsidP="00AC78E9">
      <w:pPr>
        <w:jc w:val="both"/>
        <w:rPr>
          <w:b/>
          <w:bCs/>
        </w:rPr>
      </w:pPr>
      <w:r>
        <w:t xml:space="preserve">Sport de montagne </w:t>
      </w:r>
      <w:proofErr w:type="spellStart"/>
      <w:r>
        <w:t>inc.</w:t>
      </w:r>
      <w:proofErr w:type="spellEnd"/>
      <w:r>
        <w:t>, un client de longue date d’ASD</w:t>
      </w:r>
      <w:r w:rsidR="00AC78E9">
        <w:t xml:space="preserve"> vous informe qu'</w:t>
      </w:r>
      <w:r>
        <w:t>il</w:t>
      </w:r>
      <w:r w:rsidR="00AC78E9">
        <w:t xml:space="preserve"> ne pourrait plus payer le prix habituel pour les sacs de </w:t>
      </w:r>
      <w:r w:rsidR="00FB2099">
        <w:t>randonnée</w:t>
      </w:r>
      <w:r w:rsidR="00AC78E9">
        <w:t xml:space="preserve">. </w:t>
      </w:r>
      <w:r>
        <w:t>Il</w:t>
      </w:r>
      <w:r w:rsidR="00AC78E9">
        <w:t xml:space="preserve"> a commandé un peu moins de 4 000 sacs l'an dernier, à un prix moyen unitaire de 25 $. Cette année, en raison de la montée des coûts</w:t>
      </w:r>
      <w:r w:rsidR="00FA58A7">
        <w:t xml:space="preserve"> en raison de l’inflation</w:t>
      </w:r>
      <w:r w:rsidR="00AC78E9">
        <w:t xml:space="preserve"> et d'une concurrence plus vive, elle ne pourrait payer que 23 $ l’unité. Dubois vous demande d’analyser cette proposition</w:t>
      </w:r>
      <w:r w:rsidR="009674BD">
        <w:t xml:space="preserve"> </w:t>
      </w:r>
      <w:r w:rsidR="00783043">
        <w:t xml:space="preserve">sachant qu’il dispose de capacité excédentaire de </w:t>
      </w:r>
      <w:r w:rsidR="0026222F">
        <w:t xml:space="preserve">quelques milliers d’unités </w:t>
      </w:r>
      <w:r w:rsidR="009674BD">
        <w:t xml:space="preserve">et de fournir une recommandation. Pour réaliser cette analyse, il vous fournit </w:t>
      </w:r>
      <w:r w:rsidR="00D76535">
        <w:t xml:space="preserve">l’analyse de la rentabilité actuelle de chacune de ses gammes de produits </w:t>
      </w:r>
      <w:r w:rsidR="00D76535" w:rsidRPr="466A3143">
        <w:rPr>
          <w:b/>
          <w:bCs/>
        </w:rPr>
        <w:t xml:space="preserve">(Annexe 1) </w:t>
      </w:r>
      <w:r w:rsidR="00D76535">
        <w:t xml:space="preserve">ainsi que les coûts unitaires </w:t>
      </w:r>
      <w:r w:rsidR="0076132C">
        <w:t>pour la production des sac</w:t>
      </w:r>
      <w:r w:rsidR="13F552B2">
        <w:t xml:space="preserve">s de </w:t>
      </w:r>
      <w:r w:rsidR="00FB2099">
        <w:t>randonnée</w:t>
      </w:r>
      <w:r w:rsidR="003C14E0">
        <w:t xml:space="preserve"> </w:t>
      </w:r>
      <w:r w:rsidR="003C14E0" w:rsidRPr="466A3143">
        <w:rPr>
          <w:b/>
          <w:bCs/>
        </w:rPr>
        <w:t>(Annexe II)</w:t>
      </w:r>
      <w:r w:rsidR="00BC56C6" w:rsidRPr="466A3143">
        <w:rPr>
          <w:b/>
          <w:bCs/>
        </w:rPr>
        <w:t>.</w:t>
      </w:r>
    </w:p>
    <w:p w14:paraId="55C9AD35" w14:textId="5BEE944B" w:rsidR="00BC56C6" w:rsidRDefault="00BC56C6" w:rsidP="00AC78E9">
      <w:pPr>
        <w:jc w:val="both"/>
      </w:pPr>
      <w:r>
        <w:rPr>
          <w:b/>
          <w:bCs/>
        </w:rPr>
        <w:t xml:space="preserve">Toutes les données sont également fournies en format Excel </w:t>
      </w:r>
    </w:p>
    <w:p w14:paraId="56898161" w14:textId="77777777" w:rsidR="00AC78E9" w:rsidRDefault="00AC78E9" w:rsidP="00553088">
      <w:pPr>
        <w:jc w:val="both"/>
      </w:pPr>
    </w:p>
    <w:p w14:paraId="2025E210" w14:textId="77777777" w:rsidR="003C14E0" w:rsidRDefault="003C14E0">
      <w:r>
        <w:br w:type="page"/>
      </w:r>
    </w:p>
    <w:p w14:paraId="147E287E" w14:textId="43037BDF" w:rsidR="00C56BC2" w:rsidRPr="003C14E0" w:rsidRDefault="003C14E0" w:rsidP="00BC56C6">
      <w:pPr>
        <w:spacing w:after="0"/>
        <w:jc w:val="center"/>
        <w:rPr>
          <w:b/>
          <w:bCs/>
        </w:rPr>
      </w:pPr>
      <w:r w:rsidRPr="003C14E0">
        <w:rPr>
          <w:b/>
          <w:bCs/>
        </w:rPr>
        <w:t>Annexe 1</w:t>
      </w:r>
    </w:p>
    <w:p w14:paraId="4E0BFEF4" w14:textId="6EE21916" w:rsidR="003C14E0" w:rsidRPr="003C14E0" w:rsidRDefault="003C14E0" w:rsidP="00BC56C6">
      <w:pPr>
        <w:spacing w:after="0"/>
        <w:jc w:val="center"/>
        <w:rPr>
          <w:b/>
          <w:bCs/>
        </w:rPr>
      </w:pPr>
      <w:r w:rsidRPr="003C14E0">
        <w:rPr>
          <w:b/>
          <w:bCs/>
        </w:rPr>
        <w:t>Analyse de la rentabilité par gamme de produits</w:t>
      </w:r>
    </w:p>
    <w:p w14:paraId="591F55FE" w14:textId="0D953870" w:rsidR="00C56BC2" w:rsidRDefault="00486230" w:rsidP="00BB0203">
      <w:r w:rsidRPr="00486230">
        <w:rPr>
          <w:noProof/>
        </w:rPr>
        <w:drawing>
          <wp:inline distT="0" distB="0" distL="0" distR="0" wp14:anchorId="65134B16" wp14:editId="7EB74918">
            <wp:extent cx="5772150" cy="3238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89AA" w14:textId="2D72B382" w:rsidR="00587937" w:rsidRDefault="00FF025D" w:rsidP="00BB0203">
      <w:r w:rsidRPr="00FF025D">
        <w:rPr>
          <w:noProof/>
        </w:rPr>
        <w:drawing>
          <wp:inline distT="0" distB="0" distL="0" distR="0" wp14:anchorId="210D10C1" wp14:editId="07DC6747">
            <wp:extent cx="5486400" cy="17989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02CA" w14:textId="7D1F6014" w:rsidR="00A611B6" w:rsidRPr="003C14E0" w:rsidRDefault="00BC56C6" w:rsidP="00BC56C6">
      <w:pPr>
        <w:spacing w:after="0"/>
        <w:jc w:val="center"/>
        <w:rPr>
          <w:b/>
          <w:bCs/>
        </w:rPr>
      </w:pPr>
      <w:r w:rsidRPr="00BC56C6">
        <w:rPr>
          <w:b/>
          <w:bCs/>
        </w:rPr>
        <w:t>A</w:t>
      </w:r>
      <w:r w:rsidR="00A611B6" w:rsidRPr="00BC56C6">
        <w:rPr>
          <w:b/>
          <w:bCs/>
        </w:rPr>
        <w:t>n</w:t>
      </w:r>
      <w:r w:rsidR="00A611B6" w:rsidRPr="003C14E0">
        <w:rPr>
          <w:b/>
          <w:bCs/>
        </w:rPr>
        <w:t xml:space="preserve">nexe </w:t>
      </w:r>
      <w:r w:rsidR="00A611B6">
        <w:rPr>
          <w:b/>
          <w:bCs/>
        </w:rPr>
        <w:t>2</w:t>
      </w:r>
    </w:p>
    <w:p w14:paraId="4BB2B88D" w14:textId="02B2DE93" w:rsidR="00A611B6" w:rsidRDefault="0076132C" w:rsidP="00BC56C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Coûts unitaires de production – Sac de </w:t>
      </w:r>
      <w:r w:rsidR="00FB2099">
        <w:rPr>
          <w:b/>
          <w:bCs/>
        </w:rPr>
        <w:t>randonnée</w:t>
      </w:r>
    </w:p>
    <w:p w14:paraId="1357B3EF" w14:textId="600CA2FD" w:rsidR="00BB0203" w:rsidRDefault="00587937" w:rsidP="00B36986">
      <w:pPr>
        <w:jc w:val="center"/>
      </w:pPr>
      <w:r w:rsidRPr="00587937">
        <w:rPr>
          <w:noProof/>
        </w:rPr>
        <w:drawing>
          <wp:inline distT="0" distB="0" distL="0" distR="0" wp14:anchorId="40FA4C6C" wp14:editId="7CD7A840">
            <wp:extent cx="2524125" cy="20193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203" w:rsidSect="00520DF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1D3C1" w14:textId="77777777" w:rsidR="00D110C5" w:rsidRDefault="00D110C5" w:rsidP="00E1759C">
      <w:pPr>
        <w:spacing w:after="0" w:line="240" w:lineRule="auto"/>
      </w:pPr>
      <w:r>
        <w:separator/>
      </w:r>
    </w:p>
  </w:endnote>
  <w:endnote w:type="continuationSeparator" w:id="0">
    <w:p w14:paraId="413BC9C4" w14:textId="77777777" w:rsidR="00D110C5" w:rsidRDefault="00D110C5" w:rsidP="00E1759C">
      <w:pPr>
        <w:spacing w:after="0" w:line="240" w:lineRule="auto"/>
      </w:pPr>
      <w:r>
        <w:continuationSeparator/>
      </w:r>
    </w:p>
  </w:endnote>
  <w:endnote w:type="continuationNotice" w:id="1">
    <w:p w14:paraId="10A9B83D" w14:textId="77777777" w:rsidR="00D110C5" w:rsidRDefault="00D110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AD2B44" w14:textId="77777777" w:rsidR="00487E3C" w:rsidRDefault="00487E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8260975"/>
      <w:docPartObj>
        <w:docPartGallery w:val="Page Numbers (Bottom of Page)"/>
        <w:docPartUnique/>
      </w:docPartObj>
    </w:sdtPr>
    <w:sdtContent>
      <w:p w14:paraId="35DEACBA" w14:textId="0A9BDE65" w:rsidR="00487E3C" w:rsidRDefault="00487E3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925F943" w14:textId="77777777" w:rsidR="00E1759C" w:rsidRDefault="00E175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C9C08" w14:textId="77777777" w:rsidR="00487E3C" w:rsidRDefault="00487E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1BD6A" w14:textId="77777777" w:rsidR="00D110C5" w:rsidRDefault="00D110C5" w:rsidP="00E1759C">
      <w:pPr>
        <w:spacing w:after="0" w:line="240" w:lineRule="auto"/>
      </w:pPr>
      <w:r>
        <w:separator/>
      </w:r>
    </w:p>
  </w:footnote>
  <w:footnote w:type="continuationSeparator" w:id="0">
    <w:p w14:paraId="0B954CFF" w14:textId="77777777" w:rsidR="00D110C5" w:rsidRDefault="00D110C5" w:rsidP="00E1759C">
      <w:pPr>
        <w:spacing w:after="0" w:line="240" w:lineRule="auto"/>
      </w:pPr>
      <w:r>
        <w:continuationSeparator/>
      </w:r>
    </w:p>
  </w:footnote>
  <w:footnote w:type="continuationNotice" w:id="1">
    <w:p w14:paraId="119DCCD4" w14:textId="77777777" w:rsidR="00D110C5" w:rsidRDefault="00D110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E76B7" w14:textId="77777777" w:rsidR="00487E3C" w:rsidRDefault="00487E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B4F0B" w14:textId="33E9C63C" w:rsidR="004E7985" w:rsidRDefault="004E7985" w:rsidP="004E7985">
    <w:pPr>
      <w:pBdr>
        <w:bottom w:val="single" w:sz="4" w:space="1" w:color="auto"/>
      </w:pBdr>
      <w:jc w:val="both"/>
    </w:pPr>
    <w:r>
      <w:t>DESS CPA – Analyse d’une commande spéciale</w:t>
    </w:r>
  </w:p>
  <w:p w14:paraId="0BB4AFE7" w14:textId="77777777" w:rsidR="004E7985" w:rsidRDefault="004E79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DA59C" w14:textId="77777777" w:rsidR="00487E3C" w:rsidRDefault="00487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03"/>
    <w:rsid w:val="0003171B"/>
    <w:rsid w:val="000E534F"/>
    <w:rsid w:val="00165C50"/>
    <w:rsid w:val="001A720C"/>
    <w:rsid w:val="001B2B27"/>
    <w:rsid w:val="001B3F93"/>
    <w:rsid w:val="00214967"/>
    <w:rsid w:val="00234805"/>
    <w:rsid w:val="0026222F"/>
    <w:rsid w:val="002771C8"/>
    <w:rsid w:val="003C14E0"/>
    <w:rsid w:val="003D13E9"/>
    <w:rsid w:val="00403D07"/>
    <w:rsid w:val="00405789"/>
    <w:rsid w:val="004428DA"/>
    <w:rsid w:val="00450B15"/>
    <w:rsid w:val="00486230"/>
    <w:rsid w:val="00487E3C"/>
    <w:rsid w:val="00496A5A"/>
    <w:rsid w:val="004E7985"/>
    <w:rsid w:val="00520DFB"/>
    <w:rsid w:val="00553088"/>
    <w:rsid w:val="00582F74"/>
    <w:rsid w:val="00587937"/>
    <w:rsid w:val="005F3CB7"/>
    <w:rsid w:val="00625515"/>
    <w:rsid w:val="00640C23"/>
    <w:rsid w:val="00646583"/>
    <w:rsid w:val="0076132C"/>
    <w:rsid w:val="00783043"/>
    <w:rsid w:val="0079130A"/>
    <w:rsid w:val="007D6F34"/>
    <w:rsid w:val="008034D7"/>
    <w:rsid w:val="00847312"/>
    <w:rsid w:val="00875C82"/>
    <w:rsid w:val="00921ED2"/>
    <w:rsid w:val="0094545F"/>
    <w:rsid w:val="00947E4B"/>
    <w:rsid w:val="009674BD"/>
    <w:rsid w:val="00995F37"/>
    <w:rsid w:val="009C1FB7"/>
    <w:rsid w:val="00A611B6"/>
    <w:rsid w:val="00A627E6"/>
    <w:rsid w:val="00AC78E9"/>
    <w:rsid w:val="00B36986"/>
    <w:rsid w:val="00B6444E"/>
    <w:rsid w:val="00BB0203"/>
    <w:rsid w:val="00BC56C6"/>
    <w:rsid w:val="00C56BC2"/>
    <w:rsid w:val="00C87932"/>
    <w:rsid w:val="00C913D0"/>
    <w:rsid w:val="00D110C5"/>
    <w:rsid w:val="00D60B89"/>
    <w:rsid w:val="00D76535"/>
    <w:rsid w:val="00DB6879"/>
    <w:rsid w:val="00DC1AD7"/>
    <w:rsid w:val="00DE5633"/>
    <w:rsid w:val="00E1759C"/>
    <w:rsid w:val="00E232F0"/>
    <w:rsid w:val="00EA2732"/>
    <w:rsid w:val="00EC5DF4"/>
    <w:rsid w:val="00FA58A7"/>
    <w:rsid w:val="00FB2099"/>
    <w:rsid w:val="00FF025D"/>
    <w:rsid w:val="13F552B2"/>
    <w:rsid w:val="23708391"/>
    <w:rsid w:val="465C72EB"/>
    <w:rsid w:val="466A3143"/>
    <w:rsid w:val="7C8F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1418C"/>
  <w15:chartTrackingRefBased/>
  <w15:docId w15:val="{E65B6B98-7506-44BB-A0DB-AD8852DE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5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59C"/>
  </w:style>
  <w:style w:type="paragraph" w:styleId="Footer">
    <w:name w:val="footer"/>
    <w:basedOn w:val="Normal"/>
    <w:link w:val="FooterChar"/>
    <w:uiPriority w:val="99"/>
    <w:unhideWhenUsed/>
    <w:rsid w:val="00E1759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B283919F7A04E9CDC443BFD166F77" ma:contentTypeVersion="4" ma:contentTypeDescription="Create a new document." ma:contentTypeScope="" ma:versionID="12ec5126627feb4d615406ac977e398d">
  <xsd:schema xmlns:xsd="http://www.w3.org/2001/XMLSchema" xmlns:xs="http://www.w3.org/2001/XMLSchema" xmlns:p="http://schemas.microsoft.com/office/2006/metadata/properties" xmlns:ns2="5674f0a4-3645-4119-81c3-d28b34f876e3" targetNamespace="http://schemas.microsoft.com/office/2006/metadata/properties" ma:root="true" ma:fieldsID="2766d383dfafd6154fd78088492871af" ns2:_="">
    <xsd:import namespace="5674f0a4-3645-4119-81c3-d28b34f87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4f0a4-3645-4119-81c3-d28b34f87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itus xmlns="http://schemas.titus.com/TitusProperties/">
  <TitusGUID xmlns="">88b9666f-e86e-4a13-a903-44701e189948</TitusGUID>
  <TitusMetadata xmlns="">eyJucyI6Imh0dHA6XC9cL3d3dy5yY2d0LmNvbVwvIiwicHJvcHMiOlt7Im4iOiJSQ0dUUnAiLCJ2YWxzIjpbeyJ2YWx1ZSI6IlJDR1RScF8wIn1dfSx7Im4iOiJSQ0dUQ2xhc3MiLCJ2YWxzIjpbeyJ2YWx1ZSI6IlJDR1RDbGFzc19JIn1dfSx7Im4iOiJBcHBseVZpc01hcmsiLCJ2YWxzIjpbeyJ2YWx1ZSI6Ik5vIn1dfV19</TitusMetadata>
</titus>
</file>

<file path=customXml/itemProps1.xml><?xml version="1.0" encoding="utf-8"?>
<ds:datastoreItem xmlns:ds="http://schemas.openxmlformats.org/officeDocument/2006/customXml" ds:itemID="{E37F4029-40E0-4CE6-B40E-0B4A308E05EC}"/>
</file>

<file path=customXml/itemProps2.xml><?xml version="1.0" encoding="utf-8"?>
<ds:datastoreItem xmlns:ds="http://schemas.openxmlformats.org/officeDocument/2006/customXml" ds:itemID="{80C67B3C-FB23-46CC-BFA4-3F5D05A47E05}">
  <ds:schemaRefs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AAEA4F-99D2-45C1-B08A-424F9EAE6A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B91D9E-3758-4E2C-A704-9BB7344C15B9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192</Words>
  <Characters>1099</Characters>
  <Application>Microsoft Office Word</Application>
  <DocSecurity>4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Laurin</dc:creator>
  <cp:keywords/>
  <dc:description/>
  <cp:lastModifiedBy>Marie-Ève Quenneville</cp:lastModifiedBy>
  <cp:revision>29</cp:revision>
  <cp:lastPrinted>2024-09-03T18:31:00Z</cp:lastPrinted>
  <dcterms:created xsi:type="dcterms:W3CDTF">2024-08-31T03:04:00Z</dcterms:created>
  <dcterms:modified xsi:type="dcterms:W3CDTF">2025-01-15T13:23:00Z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0x010100DF4B283919F7A04E9CDC443BFD166F77</vt:lpwstr>
  </property>
  <property fmtid="{D5CDD505-2E9C-101B-9397-08002B2CF9AE}" pid="3" name="TitusGUID">
    <vt:lpwstr>88b9666f-e86e-4a13-a903-44701e189948</vt:lpwstr>
  </property>
  <property fmtid="{D5CDD505-2E9C-101B-9397-08002B2CF9AE}" pid="4" name="RCGTRp">
    <vt:lpwstr>RCGTRp_0</vt:lpwstr>
  </property>
  <property fmtid="{D5CDD505-2E9C-101B-9397-08002B2CF9AE}" pid="5" name="RCGTClass">
    <vt:lpwstr>RCGTClass_I</vt:lpwstr>
  </property>
  <property fmtid="{D5CDD505-2E9C-101B-9397-08002B2CF9AE}" pid="6" name="ApplyVisMark">
    <vt:lpwstr>No</vt:lpwstr>
  </property>
</Properties>
</file>