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BACC938" wp14:paraId="67BD4753" wp14:textId="32A00C04">
      <w:pPr>
        <w:spacing w:before="0" w:beforeAutospacing="off" w:after="160" w:afterAutospacing="off" w:line="276" w:lineRule="auto"/>
      </w:pPr>
      <w:r w:rsidRPr="4BACC938" w:rsidR="57A6A47C">
        <w:rPr>
          <w:rFonts w:ascii="Aptos" w:hAnsi="Aptos" w:eastAsia="Aptos" w:cs="Aptos"/>
          <w:b w:val="1"/>
          <w:bCs w:val="1"/>
          <w:noProof w:val="0"/>
          <w:sz w:val="24"/>
          <w:szCs w:val="24"/>
          <w:lang w:val="en-US"/>
        </w:rPr>
        <w:t>FPGA Implementation of Image K-Means Clustering Algorithm</w:t>
      </w:r>
    </w:p>
    <w:p xmlns:wp14="http://schemas.microsoft.com/office/word/2010/wordml" w:rsidP="4BACC938" wp14:paraId="668EA451" wp14:textId="1D3BA597">
      <w:pPr>
        <w:spacing w:before="0" w:beforeAutospacing="off" w:after="160" w:afterAutospacing="off" w:line="276" w:lineRule="auto"/>
      </w:pPr>
      <w:r w:rsidRPr="4BACC938" w:rsidR="57A6A47C">
        <w:rPr>
          <w:rFonts w:ascii="Aptos" w:hAnsi="Aptos" w:eastAsia="Aptos" w:cs="Aptos"/>
          <w:noProof w:val="0"/>
          <w:sz w:val="24"/>
          <w:szCs w:val="24"/>
          <w:lang w:val="en-US"/>
        </w:rPr>
        <w:t>The implemented image segment uses K-Mean clustering algorithm for FPGA Devices, and it has been designed with a standard Xilinx AXI4 stream</w:t>
      </w:r>
    </w:p>
    <w:p xmlns:wp14="http://schemas.microsoft.com/office/word/2010/wordml" w:rsidP="4BACC938" wp14:paraId="5C9D6722" wp14:textId="3BB4041A">
      <w:pPr>
        <w:spacing w:before="0" w:beforeAutospacing="off" w:after="160" w:afterAutospacing="off" w:line="276" w:lineRule="auto"/>
      </w:pPr>
      <w:r w:rsidR="57A6A47C">
        <w:drawing>
          <wp:inline xmlns:wp14="http://schemas.microsoft.com/office/word/2010/wordprocessingDrawing" wp14:editId="11954386" wp14:anchorId="3C416920">
            <wp:extent cx="5943600" cy="4457700"/>
            <wp:effectExtent l="0" t="0" r="0" b="0"/>
            <wp:docPr id="545981152" name="drawing" descr="FPGA Implementation of Image K-Means Clustering Algorith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981152" name=""/>
                    <pic:cNvPicPr/>
                  </pic:nvPicPr>
                  <pic:blipFill>
                    <a:blip xmlns:r="http://schemas.openxmlformats.org/officeDocument/2006/relationships" r:embed="rId1724126101">
                      <a:extLst>
                        <a:ext xmlns:a="http://schemas.openxmlformats.org/drawingml/2006/main"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xmlns:wp14="http://schemas.microsoft.com/office/word/2010/wordml" w:rsidP="4BACC938" wp14:paraId="49CDB99C" wp14:textId="0C2F2557">
      <w:pPr>
        <w:spacing w:before="0" w:beforeAutospacing="off" w:after="160" w:afterAutospacing="off" w:line="276" w:lineRule="auto"/>
      </w:pPr>
      <w:r w:rsidRPr="4BACC938" w:rsidR="57A6A47C">
        <w:rPr>
          <w:rFonts w:ascii="Aptos" w:hAnsi="Aptos" w:eastAsia="Aptos" w:cs="Aptos"/>
          <w:b w:val="1"/>
          <w:bCs w:val="1"/>
          <w:noProof w:val="0"/>
          <w:sz w:val="24"/>
          <w:szCs w:val="24"/>
          <w:lang w:val="en-US"/>
        </w:rPr>
        <w:t>Things used in this project</w:t>
      </w:r>
    </w:p>
    <w:tbl>
      <w:tblPr>
        <w:tblStyle w:val="TableNormal"/>
        <w:bidiVisual w:val="0"/>
        <w:tblW w:w="0" w:type="auto"/>
        <w:tblLayout w:type="fixed"/>
        <w:tblLook w:val="04A0" w:firstRow="1" w:lastRow="0" w:firstColumn="1" w:lastColumn="0" w:noHBand="0" w:noVBand="1"/>
      </w:tblPr>
      <w:tblGrid>
        <w:gridCol w:w="870"/>
        <w:gridCol w:w="7054"/>
        <w:gridCol w:w="243"/>
        <w:gridCol w:w="200"/>
        <w:gridCol w:w="70"/>
        <w:gridCol w:w="8"/>
      </w:tblGrid>
      <w:tr w:rsidR="4BACC938" w:rsidTr="4BACC938" w14:paraId="50A88BF0">
        <w:trPr>
          <w:trHeight w:val="300"/>
        </w:trPr>
        <w:tc>
          <w:tcPr>
            <w:tcW w:w="8445" w:type="dxa"/>
            <w:gridSpan w:val="6"/>
            <w:tcMar>
              <w:top w:w="150" w:type="dxa"/>
              <w:bottom w:w="150" w:type="dxa"/>
            </w:tcMar>
            <w:vAlign w:val="center"/>
          </w:tcPr>
          <w:p w:rsidR="4BACC938" w:rsidP="4BACC938" w:rsidRDefault="4BACC938" w14:paraId="4711FEAD" w14:textId="6C2BE93E">
            <w:pPr>
              <w:spacing w:before="0" w:beforeAutospacing="off" w:after="160" w:afterAutospacing="off" w:line="276" w:lineRule="auto"/>
            </w:pPr>
            <w:r w:rsidRPr="4BACC938" w:rsidR="4BACC938">
              <w:rPr>
                <w:rFonts w:ascii="Aptos" w:hAnsi="Aptos" w:eastAsia="Aptos" w:cs="Aptos"/>
                <w:b w:val="1"/>
                <w:bCs w:val="1"/>
                <w:sz w:val="24"/>
                <w:szCs w:val="24"/>
              </w:rPr>
              <w:t>Hardware components</w:t>
            </w:r>
          </w:p>
        </w:tc>
      </w:tr>
      <w:tr w:rsidR="4BACC938" w:rsidTr="4BACC938" w14:paraId="53AB651B">
        <w:trPr>
          <w:trHeight w:val="300"/>
        </w:trPr>
        <w:tc>
          <w:tcPr>
            <w:tcW w:w="870" w:type="dxa"/>
            <w:tcMar>
              <w:top w:w="150" w:type="dxa"/>
              <w:bottom w:w="150" w:type="dxa"/>
            </w:tcMar>
            <w:vAlign w:val="center"/>
          </w:tcPr>
          <w:p w:rsidR="4BACC938" w:rsidP="4BACC938" w:rsidRDefault="4BACC938" w14:paraId="14CA885F" w14:textId="12641A53">
            <w:pPr>
              <w:spacing w:before="0" w:beforeAutospacing="off" w:after="160" w:afterAutospacing="off" w:line="276" w:lineRule="auto"/>
            </w:pPr>
            <w:r w:rsidR="4BACC938">
              <w:drawing>
                <wp:inline wp14:editId="13B9DBEE" wp14:anchorId="6625472F">
                  <wp:extent cx="457200" cy="457200"/>
                  <wp:effectExtent l="0" t="0" r="0" b="0"/>
                  <wp:docPr id="1439334379" name="drawing" descr="AMD Kria™ KV260 Vision AI Starter Ki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933437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1700446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57200" cy="457200"/>
                          </a:xfrm>
                          <a:prstGeom xmlns:a="http://schemas.openxmlformats.org/drawingml/2006/main" prst="rect">
                            <a:avLst xmlns:a="http://schemas.openxmlformats.org/drawingml/2006/main"/>
                          </a:prstGeom>
                        </pic:spPr>
                      </pic:pic>
                    </a:graphicData>
                  </a:graphic>
                </wp:inline>
              </w:drawing>
            </w:r>
          </w:p>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12F9F6CE">
              <w:trPr>
                <w:trHeight w:val="300"/>
              </w:trPr>
              <w:tc>
                <w:tcPr>
                  <w:tcW w:w="6844" w:type="dxa"/>
                  <w:tcMar/>
                  <w:vAlign w:val="center"/>
                </w:tcPr>
                <w:p w:rsidR="4BACC938" w:rsidP="4BACC938" w:rsidRDefault="4BACC938" w14:paraId="7D43F857" w14:textId="110EBF4C">
                  <w:pPr>
                    <w:bidi w:val="0"/>
                    <w:spacing w:before="0" w:beforeAutospacing="off" w:after="160" w:afterAutospacing="off" w:line="276" w:lineRule="auto"/>
                  </w:pPr>
                  <w:hyperlink r:id="R2397559ee7da474b">
                    <w:r w:rsidRPr="4BACC938" w:rsidR="4BACC938">
                      <w:rPr>
                        <w:rStyle w:val="Hyperlink"/>
                        <w:rFonts w:ascii="Aptos" w:hAnsi="Aptos" w:eastAsia="Aptos" w:cs="Aptos"/>
                        <w:strike w:val="0"/>
                        <w:dstrike w:val="0"/>
                        <w:color w:val="467886"/>
                        <w:sz w:val="24"/>
                        <w:szCs w:val="24"/>
                        <w:u w:val="single"/>
                      </w:rPr>
                      <w:t>AMD Kria™ KV260 Vision AI Starter Kit</w:t>
                    </w:r>
                  </w:hyperlink>
                </w:p>
              </w:tc>
            </w:tr>
            <w:tr w:rsidR="4BACC938" w:rsidTr="4BACC938" w14:paraId="65CCCACA">
              <w:trPr>
                <w:trHeight w:val="300"/>
              </w:trPr>
              <w:tc>
                <w:tcPr>
                  <w:tcW w:w="6844" w:type="dxa"/>
                  <w:tcMar/>
                  <w:vAlign w:val="center"/>
                </w:tcPr>
                <w:p w:rsidR="4BACC938" w:rsidRDefault="4BACC938" w14:paraId="24A335A3" w14:textId="04E10DBB"/>
              </w:tc>
            </w:tr>
          </w:tbl>
          <w:p w:rsidR="4BACC938" w:rsidRDefault="4BACC938" w14:paraId="163653D2"/>
        </w:tc>
        <w:tc>
          <w:tcPr>
            <w:tcW w:w="243" w:type="dxa"/>
            <w:tcMar>
              <w:top w:w="150" w:type="dxa"/>
              <w:left w:w="150" w:type="dxa"/>
              <w:bottom w:w="150" w:type="dxa"/>
              <w:right w:w="150" w:type="dxa"/>
            </w:tcMar>
            <w:vAlign w:val="center"/>
          </w:tcPr>
          <w:p w:rsidR="4BACC938" w:rsidP="4BACC938" w:rsidRDefault="4BACC938" w14:paraId="02C42931" w14:textId="3666D725">
            <w:pPr>
              <w:spacing w:before="0" w:beforeAutospacing="off" w:after="160" w:afterAutospacing="off" w:line="276" w:lineRule="auto"/>
            </w:pPr>
            <w:r w:rsidRPr="4BACC938" w:rsidR="4BACC938">
              <w:rPr>
                <w:rFonts w:ascii="Aptos" w:hAnsi="Aptos" w:eastAsia="Aptos" w:cs="Aptos"/>
                <w:sz w:val="24"/>
                <w:szCs w:val="24"/>
              </w:rPr>
              <w:t>×</w:t>
            </w:r>
          </w:p>
        </w:tc>
        <w:tc>
          <w:tcPr>
            <w:tcW w:w="200" w:type="dxa"/>
            <w:tcMar>
              <w:top w:w="150" w:type="dxa"/>
              <w:bottom w:w="150" w:type="dxa"/>
              <w:right w:w="150" w:type="dxa"/>
            </w:tcMar>
            <w:vAlign w:val="center"/>
          </w:tcPr>
          <w:p w:rsidR="4BACC938" w:rsidP="4BACC938" w:rsidRDefault="4BACC938" w14:paraId="4217F8F5" w14:textId="1E597D76">
            <w:pPr>
              <w:spacing w:before="0" w:beforeAutospacing="off" w:after="160" w:afterAutospacing="off" w:line="276" w:lineRule="auto"/>
            </w:pPr>
            <w:r w:rsidRPr="4BACC938" w:rsidR="4BACC938">
              <w:rPr>
                <w:rFonts w:ascii="Aptos" w:hAnsi="Aptos" w:eastAsia="Aptos" w:cs="Aptos"/>
                <w:sz w:val="24"/>
                <w:szCs w:val="24"/>
              </w:rPr>
              <w:t>1</w:t>
            </w:r>
          </w:p>
        </w:tc>
        <w:tc>
          <w:tcPr>
            <w:tcW w:w="70" w:type="dxa"/>
            <w:tcMar>
              <w:top w:w="150" w:type="dxa"/>
              <w:left w:w="300" w:type="dxa"/>
              <w:bottom w:w="150" w:type="dxa"/>
            </w:tcMar>
            <w:vAlign w:val="center"/>
          </w:tcPr>
          <w:p w:rsidR="4BACC938" w:rsidRDefault="4BACC938" w14:paraId="651C523F" w14:textId="5AF1E7D2"/>
        </w:tc>
        <w:tc>
          <w:tcPr>
            <w:tcW w:w="8" w:type="dxa"/>
            <w:tcMar>
              <w:top w:w="15" w:type="dxa"/>
              <w:left w:w="15" w:type="dxa"/>
              <w:bottom w:w="15" w:type="dxa"/>
              <w:right w:w="15" w:type="dxa"/>
            </w:tcMar>
            <w:vAlign w:val="center"/>
          </w:tcPr>
          <w:p w:rsidR="4BACC938" w:rsidRDefault="4BACC938" w14:paraId="4D58BBA0" w14:textId="509BBDB4"/>
        </w:tc>
      </w:tr>
      <w:tr w:rsidR="4BACC938" w:rsidTr="4BACC938" w14:paraId="767292EA">
        <w:trPr>
          <w:trHeight w:val="300"/>
        </w:trPr>
        <w:tc>
          <w:tcPr>
            <w:tcW w:w="870" w:type="dxa"/>
            <w:tcMar>
              <w:top w:w="150" w:type="dxa"/>
              <w:bottom w:w="150" w:type="dxa"/>
            </w:tcMar>
            <w:vAlign w:val="center"/>
          </w:tcPr>
          <w:p w:rsidR="4BACC938" w:rsidP="4BACC938" w:rsidRDefault="4BACC938" w14:paraId="6D910A13" w14:textId="214A03B3">
            <w:pPr>
              <w:spacing w:before="0" w:beforeAutospacing="off" w:after="160" w:afterAutospacing="off" w:line="276" w:lineRule="auto"/>
            </w:pPr>
            <w:r w:rsidR="4BACC938">
              <w:drawing>
                <wp:inline wp14:editId="5D5A41B2" wp14:anchorId="172C3AA8">
                  <wp:extent cx="457200" cy="457200"/>
                  <wp:effectExtent l="0" t="0" r="0" b="0"/>
                  <wp:docPr id="1004850178" name="drawing" descr="IMX219-130 8MP Camer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04850178"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7563616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57200" cy="457200"/>
                          </a:xfrm>
                          <a:prstGeom xmlns:a="http://schemas.openxmlformats.org/drawingml/2006/main" prst="rect">
                            <a:avLst xmlns:a="http://schemas.openxmlformats.org/drawingml/2006/main"/>
                          </a:prstGeom>
                        </pic:spPr>
                      </pic:pic>
                    </a:graphicData>
                  </a:graphic>
                </wp:inline>
              </w:drawing>
            </w:r>
          </w:p>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65FC49A7">
              <w:trPr>
                <w:trHeight w:val="300"/>
              </w:trPr>
              <w:tc>
                <w:tcPr>
                  <w:tcW w:w="6844" w:type="dxa"/>
                  <w:tcMar/>
                  <w:vAlign w:val="center"/>
                </w:tcPr>
                <w:p w:rsidR="4BACC938" w:rsidP="4BACC938" w:rsidRDefault="4BACC938" w14:paraId="1391F246" w14:textId="039E73BC">
                  <w:pPr>
                    <w:bidi w:val="0"/>
                    <w:spacing w:before="0" w:beforeAutospacing="off" w:after="160" w:afterAutospacing="off" w:line="276" w:lineRule="auto"/>
                  </w:pPr>
                  <w:hyperlink r:id="Ra0588c29d2b64c64">
                    <w:r w:rsidRPr="4BACC938" w:rsidR="4BACC938">
                      <w:rPr>
                        <w:rStyle w:val="Hyperlink"/>
                        <w:rFonts w:ascii="Aptos" w:hAnsi="Aptos" w:eastAsia="Aptos" w:cs="Aptos"/>
                        <w:strike w:val="0"/>
                        <w:dstrike w:val="0"/>
                        <w:color w:val="467886"/>
                        <w:sz w:val="24"/>
                        <w:szCs w:val="24"/>
                        <w:u w:val="single"/>
                      </w:rPr>
                      <w:t>Seeed Studio IMX219-130 8MP Camera</w:t>
                    </w:r>
                  </w:hyperlink>
                </w:p>
              </w:tc>
            </w:tr>
            <w:tr w:rsidR="4BACC938" w:rsidTr="4BACC938" w14:paraId="6DCB5153">
              <w:trPr>
                <w:trHeight w:val="300"/>
              </w:trPr>
              <w:tc>
                <w:tcPr>
                  <w:tcW w:w="6844" w:type="dxa"/>
                  <w:tcMar/>
                  <w:vAlign w:val="center"/>
                </w:tcPr>
                <w:p w:rsidR="4BACC938" w:rsidRDefault="4BACC938" w14:paraId="6217E3E2" w14:textId="25B8BBEE"/>
              </w:tc>
            </w:tr>
          </w:tbl>
          <w:p w:rsidR="4BACC938" w:rsidRDefault="4BACC938" w14:paraId="212141C5"/>
        </w:tc>
        <w:tc>
          <w:tcPr>
            <w:tcW w:w="243" w:type="dxa"/>
            <w:tcMar>
              <w:top w:w="150" w:type="dxa"/>
              <w:left w:w="150" w:type="dxa"/>
              <w:bottom w:w="150" w:type="dxa"/>
              <w:right w:w="150" w:type="dxa"/>
            </w:tcMar>
            <w:vAlign w:val="center"/>
          </w:tcPr>
          <w:p w:rsidR="4BACC938" w:rsidP="4BACC938" w:rsidRDefault="4BACC938" w14:paraId="2A0571C0" w14:textId="4B33DCAC">
            <w:pPr>
              <w:spacing w:before="0" w:beforeAutospacing="off" w:after="160" w:afterAutospacing="off" w:line="276" w:lineRule="auto"/>
            </w:pPr>
            <w:r w:rsidRPr="4BACC938" w:rsidR="4BACC938">
              <w:rPr>
                <w:rFonts w:ascii="Aptos" w:hAnsi="Aptos" w:eastAsia="Aptos" w:cs="Aptos"/>
                <w:sz w:val="24"/>
                <w:szCs w:val="24"/>
              </w:rPr>
              <w:t>×</w:t>
            </w:r>
          </w:p>
        </w:tc>
        <w:tc>
          <w:tcPr>
            <w:tcW w:w="200" w:type="dxa"/>
            <w:tcMar>
              <w:top w:w="150" w:type="dxa"/>
              <w:bottom w:w="150" w:type="dxa"/>
              <w:right w:w="150" w:type="dxa"/>
            </w:tcMar>
            <w:vAlign w:val="center"/>
          </w:tcPr>
          <w:p w:rsidR="4BACC938" w:rsidP="4BACC938" w:rsidRDefault="4BACC938" w14:paraId="61EFA83B" w14:textId="14F7047C">
            <w:pPr>
              <w:spacing w:before="0" w:beforeAutospacing="off" w:after="160" w:afterAutospacing="off" w:line="276" w:lineRule="auto"/>
            </w:pPr>
            <w:r w:rsidRPr="4BACC938" w:rsidR="4BACC938">
              <w:rPr>
                <w:rFonts w:ascii="Aptos" w:hAnsi="Aptos" w:eastAsia="Aptos" w:cs="Aptos"/>
                <w:sz w:val="24"/>
                <w:szCs w:val="24"/>
              </w:rPr>
              <w:t>1</w:t>
            </w:r>
          </w:p>
        </w:tc>
        <w:tc>
          <w:tcPr>
            <w:tcW w:w="70" w:type="dxa"/>
            <w:tcMar>
              <w:top w:w="150" w:type="dxa"/>
              <w:left w:w="300" w:type="dxa"/>
              <w:bottom w:w="150" w:type="dxa"/>
            </w:tcMar>
            <w:vAlign w:val="center"/>
          </w:tcPr>
          <w:p w:rsidR="4BACC938" w:rsidRDefault="4BACC938" w14:paraId="67386EE0" w14:textId="0A734C10"/>
        </w:tc>
        <w:tc>
          <w:tcPr>
            <w:tcW w:w="8" w:type="dxa"/>
            <w:tcMar>
              <w:top w:w="15" w:type="dxa"/>
              <w:left w:w="15" w:type="dxa"/>
              <w:bottom w:w="15" w:type="dxa"/>
              <w:right w:w="15" w:type="dxa"/>
            </w:tcMar>
            <w:vAlign w:val="center"/>
          </w:tcPr>
          <w:p w:rsidR="4BACC938" w:rsidRDefault="4BACC938" w14:paraId="193015EF" w14:textId="364AB596"/>
        </w:tc>
      </w:tr>
      <w:tr w:rsidR="4BACC938" w:rsidTr="4BACC938" w14:paraId="3ECD1736">
        <w:trPr>
          <w:trHeight w:val="300"/>
        </w:trPr>
        <w:tc>
          <w:tcPr>
            <w:tcW w:w="870" w:type="dxa"/>
            <w:tcMar>
              <w:top w:w="150" w:type="dxa"/>
              <w:bottom w:w="150" w:type="dxa"/>
            </w:tcMar>
            <w:vAlign w:val="center"/>
          </w:tcPr>
          <w:p w:rsidR="4BACC938" w:rsidRDefault="4BACC938" w14:paraId="4805B7D2" w14:textId="7DD71646"/>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4F0FB789">
              <w:trPr>
                <w:trHeight w:val="300"/>
              </w:trPr>
              <w:tc>
                <w:tcPr>
                  <w:tcW w:w="6844" w:type="dxa"/>
                  <w:tcMar/>
                  <w:vAlign w:val="center"/>
                </w:tcPr>
                <w:p w:rsidR="4BACC938" w:rsidP="4BACC938" w:rsidRDefault="4BACC938" w14:paraId="027FA23D" w14:textId="74AA549C">
                  <w:pPr>
                    <w:bidi w:val="0"/>
                    <w:spacing w:before="0" w:beforeAutospacing="off" w:after="160" w:afterAutospacing="off" w:line="276" w:lineRule="auto"/>
                  </w:pPr>
                  <w:r w:rsidRPr="4BACC938" w:rsidR="4BACC938">
                    <w:rPr>
                      <w:rFonts w:ascii="Aptos" w:hAnsi="Aptos" w:eastAsia="Aptos" w:cs="Aptos"/>
                      <w:sz w:val="24"/>
                      <w:szCs w:val="24"/>
                    </w:rPr>
                    <w:t>Adafruit 16MP IMX519</w:t>
                  </w:r>
                </w:p>
              </w:tc>
            </w:tr>
            <w:tr w:rsidR="4BACC938" w:rsidTr="4BACC938" w14:paraId="7B7C9441">
              <w:trPr>
                <w:trHeight w:val="300"/>
              </w:trPr>
              <w:tc>
                <w:tcPr>
                  <w:tcW w:w="6844" w:type="dxa"/>
                  <w:tcMar/>
                  <w:vAlign w:val="center"/>
                </w:tcPr>
                <w:p w:rsidR="4BACC938" w:rsidRDefault="4BACC938" w14:paraId="4766125C" w14:textId="18795D9C"/>
              </w:tc>
            </w:tr>
          </w:tbl>
          <w:p w:rsidR="4BACC938" w:rsidRDefault="4BACC938" w14:paraId="5DC8A4C9"/>
        </w:tc>
        <w:tc>
          <w:tcPr>
            <w:tcW w:w="243" w:type="dxa"/>
            <w:tcMar>
              <w:top w:w="150" w:type="dxa"/>
              <w:left w:w="150" w:type="dxa"/>
              <w:bottom w:w="150" w:type="dxa"/>
              <w:right w:w="150" w:type="dxa"/>
            </w:tcMar>
            <w:vAlign w:val="center"/>
          </w:tcPr>
          <w:p w:rsidR="4BACC938" w:rsidP="4BACC938" w:rsidRDefault="4BACC938" w14:paraId="2DD2938B" w14:textId="7423928D">
            <w:pPr>
              <w:spacing w:before="0" w:beforeAutospacing="off" w:after="160" w:afterAutospacing="off" w:line="276" w:lineRule="auto"/>
            </w:pPr>
            <w:r w:rsidRPr="4BACC938" w:rsidR="4BACC938">
              <w:rPr>
                <w:rFonts w:ascii="Aptos" w:hAnsi="Aptos" w:eastAsia="Aptos" w:cs="Aptos"/>
                <w:sz w:val="24"/>
                <w:szCs w:val="24"/>
              </w:rPr>
              <w:t>×</w:t>
            </w:r>
          </w:p>
        </w:tc>
        <w:tc>
          <w:tcPr>
            <w:tcW w:w="200" w:type="dxa"/>
            <w:tcMar>
              <w:top w:w="150" w:type="dxa"/>
              <w:bottom w:w="150" w:type="dxa"/>
              <w:right w:w="150" w:type="dxa"/>
            </w:tcMar>
            <w:vAlign w:val="center"/>
          </w:tcPr>
          <w:p w:rsidR="4BACC938" w:rsidP="4BACC938" w:rsidRDefault="4BACC938" w14:paraId="2B0B9714" w14:textId="248928A1">
            <w:pPr>
              <w:spacing w:before="0" w:beforeAutospacing="off" w:after="160" w:afterAutospacing="off" w:line="276" w:lineRule="auto"/>
            </w:pPr>
            <w:r w:rsidRPr="4BACC938" w:rsidR="4BACC938">
              <w:rPr>
                <w:rFonts w:ascii="Aptos" w:hAnsi="Aptos" w:eastAsia="Aptos" w:cs="Aptos"/>
                <w:sz w:val="24"/>
                <w:szCs w:val="24"/>
              </w:rPr>
              <w:t>1</w:t>
            </w:r>
          </w:p>
        </w:tc>
        <w:tc>
          <w:tcPr>
            <w:tcW w:w="70" w:type="dxa"/>
            <w:tcMar>
              <w:top w:w="150" w:type="dxa"/>
              <w:left w:w="300" w:type="dxa"/>
              <w:bottom w:w="150" w:type="dxa"/>
            </w:tcMar>
            <w:vAlign w:val="center"/>
          </w:tcPr>
          <w:p w:rsidR="4BACC938" w:rsidRDefault="4BACC938" w14:paraId="4280C5EF" w14:textId="0CF25982"/>
        </w:tc>
        <w:tc>
          <w:tcPr>
            <w:tcW w:w="8" w:type="dxa"/>
            <w:tcMar>
              <w:top w:w="15" w:type="dxa"/>
              <w:left w:w="15" w:type="dxa"/>
              <w:bottom w:w="15" w:type="dxa"/>
              <w:right w:w="15" w:type="dxa"/>
            </w:tcMar>
            <w:vAlign w:val="center"/>
          </w:tcPr>
          <w:p w:rsidR="4BACC938" w:rsidRDefault="4BACC938" w14:paraId="64B6C3E3" w14:textId="221A7AAF"/>
        </w:tc>
      </w:tr>
      <w:tr w:rsidR="4BACC938" w:rsidTr="4BACC938" w14:paraId="3665AFFE">
        <w:trPr>
          <w:trHeight w:val="300"/>
        </w:trPr>
        <w:tc>
          <w:tcPr>
            <w:tcW w:w="870" w:type="dxa"/>
            <w:tcMar>
              <w:top w:w="150" w:type="dxa"/>
              <w:bottom w:w="150" w:type="dxa"/>
            </w:tcMar>
            <w:vAlign w:val="center"/>
          </w:tcPr>
          <w:p w:rsidR="4BACC938" w:rsidRDefault="4BACC938" w14:paraId="69ADABB1" w14:textId="1BA457C3"/>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7CE08942">
              <w:trPr>
                <w:trHeight w:val="300"/>
              </w:trPr>
              <w:tc>
                <w:tcPr>
                  <w:tcW w:w="6844" w:type="dxa"/>
                  <w:tcMar/>
                  <w:vAlign w:val="center"/>
                </w:tcPr>
                <w:p w:rsidR="4BACC938" w:rsidP="4BACC938" w:rsidRDefault="4BACC938" w14:paraId="50FDDA8C" w14:textId="5705EA27">
                  <w:pPr>
                    <w:bidi w:val="0"/>
                    <w:spacing w:before="0" w:beforeAutospacing="off" w:after="160" w:afterAutospacing="off" w:line="276" w:lineRule="auto"/>
                  </w:pPr>
                  <w:r w:rsidRPr="4BACC938" w:rsidR="4BACC938">
                    <w:rPr>
                      <w:rFonts w:ascii="Aptos" w:hAnsi="Aptos" w:eastAsia="Aptos" w:cs="Aptos"/>
                      <w:sz w:val="24"/>
                      <w:szCs w:val="24"/>
                    </w:rPr>
                    <w:t>Adafruit 12.5MP IMX477</w:t>
                  </w:r>
                </w:p>
              </w:tc>
            </w:tr>
            <w:tr w:rsidR="4BACC938" w:rsidTr="4BACC938" w14:paraId="352F78DB">
              <w:trPr>
                <w:trHeight w:val="300"/>
              </w:trPr>
              <w:tc>
                <w:tcPr>
                  <w:tcW w:w="6844" w:type="dxa"/>
                  <w:tcMar/>
                  <w:vAlign w:val="center"/>
                </w:tcPr>
                <w:p w:rsidR="4BACC938" w:rsidRDefault="4BACC938" w14:paraId="2DE0B3DA" w14:textId="3B96B148"/>
              </w:tc>
            </w:tr>
          </w:tbl>
          <w:p w:rsidR="4BACC938" w:rsidRDefault="4BACC938" w14:paraId="650720FE"/>
        </w:tc>
        <w:tc>
          <w:tcPr>
            <w:tcW w:w="243" w:type="dxa"/>
            <w:tcMar>
              <w:top w:w="150" w:type="dxa"/>
              <w:left w:w="150" w:type="dxa"/>
              <w:bottom w:w="150" w:type="dxa"/>
              <w:right w:w="150" w:type="dxa"/>
            </w:tcMar>
            <w:vAlign w:val="center"/>
          </w:tcPr>
          <w:p w:rsidR="4BACC938" w:rsidP="4BACC938" w:rsidRDefault="4BACC938" w14:paraId="5A1FE15A" w14:textId="1C948E3A">
            <w:pPr>
              <w:spacing w:before="0" w:beforeAutospacing="off" w:after="160" w:afterAutospacing="off" w:line="276" w:lineRule="auto"/>
            </w:pPr>
            <w:r w:rsidRPr="4BACC938" w:rsidR="4BACC938">
              <w:rPr>
                <w:rFonts w:ascii="Aptos" w:hAnsi="Aptos" w:eastAsia="Aptos" w:cs="Aptos"/>
                <w:sz w:val="24"/>
                <w:szCs w:val="24"/>
              </w:rPr>
              <w:t>×</w:t>
            </w:r>
          </w:p>
        </w:tc>
        <w:tc>
          <w:tcPr>
            <w:tcW w:w="200" w:type="dxa"/>
            <w:tcMar>
              <w:top w:w="150" w:type="dxa"/>
              <w:bottom w:w="150" w:type="dxa"/>
              <w:right w:w="150" w:type="dxa"/>
            </w:tcMar>
            <w:vAlign w:val="center"/>
          </w:tcPr>
          <w:p w:rsidR="4BACC938" w:rsidP="4BACC938" w:rsidRDefault="4BACC938" w14:paraId="59560948" w14:textId="4A87ACC2">
            <w:pPr>
              <w:spacing w:before="0" w:beforeAutospacing="off" w:after="160" w:afterAutospacing="off" w:line="276" w:lineRule="auto"/>
            </w:pPr>
            <w:r w:rsidRPr="4BACC938" w:rsidR="4BACC938">
              <w:rPr>
                <w:rFonts w:ascii="Aptos" w:hAnsi="Aptos" w:eastAsia="Aptos" w:cs="Aptos"/>
                <w:sz w:val="24"/>
                <w:szCs w:val="24"/>
              </w:rPr>
              <w:t>1</w:t>
            </w:r>
          </w:p>
        </w:tc>
        <w:tc>
          <w:tcPr>
            <w:tcW w:w="70" w:type="dxa"/>
            <w:tcMar>
              <w:top w:w="150" w:type="dxa"/>
              <w:left w:w="300" w:type="dxa"/>
              <w:bottom w:w="150" w:type="dxa"/>
            </w:tcMar>
            <w:vAlign w:val="center"/>
          </w:tcPr>
          <w:p w:rsidR="4BACC938" w:rsidRDefault="4BACC938" w14:paraId="6B479059" w14:textId="16BB2D15"/>
        </w:tc>
        <w:tc>
          <w:tcPr>
            <w:tcW w:w="8" w:type="dxa"/>
            <w:tcMar>
              <w:top w:w="15" w:type="dxa"/>
              <w:left w:w="15" w:type="dxa"/>
              <w:bottom w:w="15" w:type="dxa"/>
              <w:right w:w="15" w:type="dxa"/>
            </w:tcMar>
            <w:vAlign w:val="center"/>
          </w:tcPr>
          <w:p w:rsidR="4BACC938" w:rsidRDefault="4BACC938" w14:paraId="1586F879" w14:textId="3994CA26"/>
        </w:tc>
      </w:tr>
      <w:tr w:rsidR="4BACC938" w:rsidTr="4BACC938" w14:paraId="5638F1BD">
        <w:trPr>
          <w:trHeight w:val="300"/>
        </w:trPr>
        <w:tc>
          <w:tcPr>
            <w:tcW w:w="870" w:type="dxa"/>
            <w:tcMar>
              <w:top w:w="150" w:type="dxa"/>
              <w:bottom w:w="150" w:type="dxa"/>
            </w:tcMar>
            <w:vAlign w:val="center"/>
          </w:tcPr>
          <w:p w:rsidR="4BACC938" w:rsidP="4BACC938" w:rsidRDefault="4BACC938" w14:paraId="2F07D61B" w14:textId="7957CBEB">
            <w:pPr>
              <w:spacing w:before="0" w:beforeAutospacing="off" w:after="160" w:afterAutospacing="off" w:line="276" w:lineRule="auto"/>
            </w:pPr>
            <w:r w:rsidR="4BACC938">
              <w:drawing>
                <wp:inline wp14:editId="0BB333B6" wp14:anchorId="7C081224">
                  <wp:extent cx="457200" cy="457200"/>
                  <wp:effectExtent l="0" t="0" r="0" b="0"/>
                  <wp:docPr id="524647833" name="drawing" descr="Camera Modul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24647833"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04198366">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57200" cy="457200"/>
                          </a:xfrm>
                          <a:prstGeom xmlns:a="http://schemas.openxmlformats.org/drawingml/2006/main" prst="rect">
                            <a:avLst xmlns:a="http://schemas.openxmlformats.org/drawingml/2006/main"/>
                          </a:prstGeom>
                        </pic:spPr>
                      </pic:pic>
                    </a:graphicData>
                  </a:graphic>
                </wp:inline>
              </w:drawing>
            </w:r>
          </w:p>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6B4129DC">
              <w:trPr>
                <w:trHeight w:val="300"/>
              </w:trPr>
              <w:tc>
                <w:tcPr>
                  <w:tcW w:w="6844" w:type="dxa"/>
                  <w:tcMar/>
                  <w:vAlign w:val="center"/>
                </w:tcPr>
                <w:p w:rsidR="4BACC938" w:rsidP="4BACC938" w:rsidRDefault="4BACC938" w14:paraId="16CB66C9" w14:textId="6662A33B">
                  <w:pPr>
                    <w:bidi w:val="0"/>
                    <w:spacing w:before="0" w:beforeAutospacing="off" w:after="160" w:afterAutospacing="off" w:line="276" w:lineRule="auto"/>
                  </w:pPr>
                  <w:hyperlink r:id="R549a26fb5c874b59">
                    <w:r w:rsidRPr="4BACC938" w:rsidR="4BACC938">
                      <w:rPr>
                        <w:rStyle w:val="Hyperlink"/>
                        <w:rFonts w:ascii="Aptos" w:hAnsi="Aptos" w:eastAsia="Aptos" w:cs="Aptos"/>
                        <w:strike w:val="0"/>
                        <w:dstrike w:val="0"/>
                        <w:color w:val="467886"/>
                        <w:sz w:val="24"/>
                        <w:szCs w:val="24"/>
                        <w:u w:val="single"/>
                      </w:rPr>
                      <w:t>Raspberry Pi Camera Module</w:t>
                    </w:r>
                  </w:hyperlink>
                </w:p>
              </w:tc>
            </w:tr>
            <w:tr w:rsidR="4BACC938" w:rsidTr="4BACC938" w14:paraId="025AE021">
              <w:trPr>
                <w:trHeight w:val="300"/>
              </w:trPr>
              <w:tc>
                <w:tcPr>
                  <w:tcW w:w="6844" w:type="dxa"/>
                  <w:tcMar/>
                  <w:vAlign w:val="center"/>
                </w:tcPr>
                <w:p w:rsidR="4BACC938" w:rsidRDefault="4BACC938" w14:paraId="50ED58DD" w14:textId="1F357D5E"/>
              </w:tc>
            </w:tr>
          </w:tbl>
          <w:p w:rsidR="4BACC938" w:rsidRDefault="4BACC938" w14:paraId="06463D1C"/>
        </w:tc>
        <w:tc>
          <w:tcPr>
            <w:tcW w:w="243" w:type="dxa"/>
            <w:tcMar>
              <w:top w:w="150" w:type="dxa"/>
              <w:left w:w="150" w:type="dxa"/>
              <w:bottom w:w="150" w:type="dxa"/>
              <w:right w:w="150" w:type="dxa"/>
            </w:tcMar>
            <w:vAlign w:val="center"/>
          </w:tcPr>
          <w:p w:rsidR="4BACC938" w:rsidP="4BACC938" w:rsidRDefault="4BACC938" w14:paraId="33A8869E" w14:textId="42A4784F">
            <w:pPr>
              <w:spacing w:before="0" w:beforeAutospacing="off" w:after="160" w:afterAutospacing="off" w:line="276" w:lineRule="auto"/>
            </w:pPr>
            <w:r w:rsidRPr="4BACC938" w:rsidR="4BACC938">
              <w:rPr>
                <w:rFonts w:ascii="Aptos" w:hAnsi="Aptos" w:eastAsia="Aptos" w:cs="Aptos"/>
                <w:sz w:val="24"/>
                <w:szCs w:val="24"/>
              </w:rPr>
              <w:t>×</w:t>
            </w:r>
          </w:p>
        </w:tc>
        <w:tc>
          <w:tcPr>
            <w:tcW w:w="200" w:type="dxa"/>
            <w:tcMar>
              <w:top w:w="150" w:type="dxa"/>
              <w:bottom w:w="150" w:type="dxa"/>
              <w:right w:w="150" w:type="dxa"/>
            </w:tcMar>
            <w:vAlign w:val="center"/>
          </w:tcPr>
          <w:p w:rsidR="4BACC938" w:rsidP="4BACC938" w:rsidRDefault="4BACC938" w14:paraId="226BD616" w14:textId="58683265">
            <w:pPr>
              <w:spacing w:before="0" w:beforeAutospacing="off" w:after="160" w:afterAutospacing="off" w:line="276" w:lineRule="auto"/>
            </w:pPr>
            <w:r w:rsidRPr="4BACC938" w:rsidR="4BACC938">
              <w:rPr>
                <w:rFonts w:ascii="Aptos" w:hAnsi="Aptos" w:eastAsia="Aptos" w:cs="Aptos"/>
                <w:sz w:val="24"/>
                <w:szCs w:val="24"/>
              </w:rPr>
              <w:t>1</w:t>
            </w:r>
          </w:p>
        </w:tc>
        <w:tc>
          <w:tcPr>
            <w:tcW w:w="70" w:type="dxa"/>
            <w:tcMar>
              <w:top w:w="150" w:type="dxa"/>
              <w:left w:w="300" w:type="dxa"/>
              <w:bottom w:w="150" w:type="dxa"/>
            </w:tcMar>
            <w:vAlign w:val="center"/>
          </w:tcPr>
          <w:p w:rsidR="4BACC938" w:rsidRDefault="4BACC938" w14:paraId="239CC896" w14:textId="5AF9F55E"/>
        </w:tc>
        <w:tc>
          <w:tcPr>
            <w:tcW w:w="8" w:type="dxa"/>
            <w:tcMar>
              <w:top w:w="15" w:type="dxa"/>
              <w:left w:w="15" w:type="dxa"/>
              <w:bottom w:w="15" w:type="dxa"/>
              <w:right w:w="15" w:type="dxa"/>
            </w:tcMar>
            <w:vAlign w:val="center"/>
          </w:tcPr>
          <w:p w:rsidR="4BACC938" w:rsidRDefault="4BACC938" w14:paraId="673F9C2D" w14:textId="47973B16"/>
        </w:tc>
      </w:tr>
      <w:tr w:rsidR="4BACC938" w:rsidTr="4BACC938" w14:paraId="1CDA2DF9">
        <w:trPr>
          <w:trHeight w:val="300"/>
        </w:trPr>
        <w:tc>
          <w:tcPr>
            <w:tcW w:w="8445" w:type="dxa"/>
            <w:gridSpan w:val="6"/>
            <w:tcMar>
              <w:top w:w="150" w:type="dxa"/>
              <w:bottom w:w="150" w:type="dxa"/>
            </w:tcMar>
            <w:vAlign w:val="center"/>
          </w:tcPr>
          <w:p w:rsidR="4BACC938" w:rsidP="4BACC938" w:rsidRDefault="4BACC938" w14:paraId="4F9F04D5" w14:textId="147A0709">
            <w:pPr>
              <w:spacing w:before="0" w:beforeAutospacing="off" w:after="160" w:afterAutospacing="off" w:line="276" w:lineRule="auto"/>
            </w:pPr>
            <w:r w:rsidRPr="4BACC938" w:rsidR="4BACC938">
              <w:rPr>
                <w:rFonts w:ascii="Aptos" w:hAnsi="Aptos" w:eastAsia="Aptos" w:cs="Aptos"/>
                <w:b w:val="1"/>
                <w:bCs w:val="1"/>
                <w:sz w:val="24"/>
                <w:szCs w:val="24"/>
              </w:rPr>
              <w:t>Software apps and online services</w:t>
            </w:r>
          </w:p>
        </w:tc>
      </w:tr>
      <w:tr w:rsidR="4BACC938" w:rsidTr="4BACC938" w14:paraId="162D5EBA">
        <w:trPr>
          <w:trHeight w:val="300"/>
        </w:trPr>
        <w:tc>
          <w:tcPr>
            <w:tcW w:w="870" w:type="dxa"/>
            <w:tcMar>
              <w:top w:w="150" w:type="dxa"/>
              <w:bottom w:w="150" w:type="dxa"/>
            </w:tcMar>
            <w:vAlign w:val="center"/>
          </w:tcPr>
          <w:p w:rsidR="4BACC938" w:rsidRDefault="4BACC938" w14:paraId="1055E8E8" w14:textId="4DFEC86E"/>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0DBFA72A">
              <w:trPr>
                <w:trHeight w:val="300"/>
              </w:trPr>
              <w:tc>
                <w:tcPr>
                  <w:tcW w:w="6844" w:type="dxa"/>
                  <w:tcMar/>
                  <w:vAlign w:val="center"/>
                </w:tcPr>
                <w:p w:rsidR="4BACC938" w:rsidP="4BACC938" w:rsidRDefault="4BACC938" w14:paraId="313F41E5" w14:textId="32F4515D">
                  <w:pPr>
                    <w:bidi w:val="0"/>
                    <w:spacing w:before="0" w:beforeAutospacing="off" w:after="160" w:afterAutospacing="off" w:line="276" w:lineRule="auto"/>
                  </w:pPr>
                  <w:r w:rsidRPr="4BACC938" w:rsidR="4BACC938">
                    <w:rPr>
                      <w:rFonts w:ascii="Aptos" w:hAnsi="Aptos" w:eastAsia="Aptos" w:cs="Aptos"/>
                      <w:sz w:val="24"/>
                      <w:szCs w:val="24"/>
                    </w:rPr>
                    <w:t>Baremetal</w:t>
                  </w:r>
                </w:p>
              </w:tc>
            </w:tr>
            <w:tr w:rsidR="4BACC938" w:rsidTr="4BACC938" w14:paraId="504FBE93">
              <w:trPr>
                <w:trHeight w:val="300"/>
              </w:trPr>
              <w:tc>
                <w:tcPr>
                  <w:tcW w:w="6844" w:type="dxa"/>
                  <w:tcMar/>
                  <w:vAlign w:val="center"/>
                </w:tcPr>
                <w:p w:rsidR="4BACC938" w:rsidRDefault="4BACC938" w14:paraId="3A500F7D" w14:textId="27F6C336"/>
              </w:tc>
            </w:tr>
          </w:tbl>
          <w:p w:rsidR="4BACC938" w:rsidRDefault="4BACC938" w14:paraId="4242C30D"/>
        </w:tc>
        <w:tc>
          <w:tcPr>
            <w:tcW w:w="443" w:type="dxa"/>
            <w:gridSpan w:val="2"/>
            <w:tcMar>
              <w:top w:w="150" w:type="dxa"/>
              <w:bottom w:w="150" w:type="dxa"/>
            </w:tcMar>
            <w:vAlign w:val="center"/>
          </w:tcPr>
          <w:p w:rsidR="4BACC938" w:rsidRDefault="4BACC938" w14:paraId="64B4C302" w14:textId="2BD52AC5"/>
        </w:tc>
        <w:tc>
          <w:tcPr>
            <w:tcW w:w="70" w:type="dxa"/>
            <w:tcMar>
              <w:top w:w="150" w:type="dxa"/>
              <w:left w:w="300" w:type="dxa"/>
              <w:bottom w:w="150" w:type="dxa"/>
            </w:tcMar>
            <w:vAlign w:val="center"/>
          </w:tcPr>
          <w:p w:rsidR="4BACC938" w:rsidRDefault="4BACC938" w14:paraId="1C0BE787" w14:textId="6C6AC279"/>
        </w:tc>
        <w:tc>
          <w:tcPr>
            <w:tcW w:w="8" w:type="dxa"/>
            <w:tcMar>
              <w:top w:w="15" w:type="dxa"/>
              <w:left w:w="15" w:type="dxa"/>
              <w:bottom w:w="15" w:type="dxa"/>
              <w:right w:w="15" w:type="dxa"/>
            </w:tcMar>
            <w:vAlign w:val="center"/>
          </w:tcPr>
          <w:p w:rsidR="4BACC938" w:rsidRDefault="4BACC938" w14:paraId="62E1F369" w14:textId="75C2685A"/>
        </w:tc>
      </w:tr>
      <w:tr w:rsidR="4BACC938" w:rsidTr="4BACC938" w14:paraId="2EA27649">
        <w:trPr>
          <w:trHeight w:val="300"/>
        </w:trPr>
        <w:tc>
          <w:tcPr>
            <w:tcW w:w="870" w:type="dxa"/>
            <w:tcMar>
              <w:top w:w="150" w:type="dxa"/>
              <w:bottom w:w="150" w:type="dxa"/>
            </w:tcMar>
            <w:vAlign w:val="center"/>
          </w:tcPr>
          <w:p w:rsidR="4BACC938" w:rsidP="4BACC938" w:rsidRDefault="4BACC938" w14:paraId="152BA6AF" w14:textId="40B7C0A2">
            <w:pPr>
              <w:spacing w:before="0" w:beforeAutospacing="off" w:after="160" w:afterAutospacing="off" w:line="276" w:lineRule="auto"/>
            </w:pPr>
            <w:r w:rsidR="4BACC938">
              <w:drawing>
                <wp:inline wp14:editId="35212E7E" wp14:anchorId="5AE48A2D">
                  <wp:extent cx="457200" cy="457200"/>
                  <wp:effectExtent l="0" t="0" r="0" b="0"/>
                  <wp:docPr id="873358102" name="drawing" descr="Vivado Design Suite"/>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73358102"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72983810">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57200" cy="457200"/>
                          </a:xfrm>
                          <a:prstGeom xmlns:a="http://schemas.openxmlformats.org/drawingml/2006/main" prst="rect">
                            <a:avLst xmlns:a="http://schemas.openxmlformats.org/drawingml/2006/main"/>
                          </a:prstGeom>
                        </pic:spPr>
                      </pic:pic>
                    </a:graphicData>
                  </a:graphic>
                </wp:inline>
              </w:drawing>
            </w:r>
          </w:p>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1DC02F0F">
              <w:trPr>
                <w:trHeight w:val="300"/>
              </w:trPr>
              <w:tc>
                <w:tcPr>
                  <w:tcW w:w="6844" w:type="dxa"/>
                  <w:tcMar/>
                  <w:vAlign w:val="center"/>
                </w:tcPr>
                <w:p w:rsidR="4BACC938" w:rsidP="4BACC938" w:rsidRDefault="4BACC938" w14:paraId="189C6B4A" w14:textId="7D454B34">
                  <w:pPr>
                    <w:bidi w:val="0"/>
                    <w:spacing w:before="0" w:beforeAutospacing="off" w:after="160" w:afterAutospacing="off" w:line="276" w:lineRule="auto"/>
                  </w:pPr>
                  <w:hyperlink r:id="R559d0f6f22814e3e">
                    <w:r w:rsidRPr="4BACC938" w:rsidR="4BACC938">
                      <w:rPr>
                        <w:rStyle w:val="Hyperlink"/>
                        <w:rFonts w:ascii="Aptos" w:hAnsi="Aptos" w:eastAsia="Aptos" w:cs="Aptos"/>
                        <w:strike w:val="0"/>
                        <w:dstrike w:val="0"/>
                        <w:color w:val="467886"/>
                        <w:sz w:val="24"/>
                        <w:szCs w:val="24"/>
                        <w:u w:val="single"/>
                      </w:rPr>
                      <w:t>AMD Vivado Design Suite</w:t>
                    </w:r>
                  </w:hyperlink>
                </w:p>
              </w:tc>
            </w:tr>
            <w:tr w:rsidR="4BACC938" w:rsidTr="4BACC938" w14:paraId="371DE9D5">
              <w:trPr>
                <w:trHeight w:val="300"/>
              </w:trPr>
              <w:tc>
                <w:tcPr>
                  <w:tcW w:w="6844" w:type="dxa"/>
                  <w:tcMar/>
                  <w:vAlign w:val="center"/>
                </w:tcPr>
                <w:p w:rsidR="4BACC938" w:rsidRDefault="4BACC938" w14:paraId="5D3B01CF" w14:textId="2CE41402"/>
              </w:tc>
            </w:tr>
          </w:tbl>
          <w:p w:rsidR="4BACC938" w:rsidRDefault="4BACC938" w14:paraId="0E186F21"/>
        </w:tc>
        <w:tc>
          <w:tcPr>
            <w:tcW w:w="443" w:type="dxa"/>
            <w:gridSpan w:val="2"/>
            <w:tcMar>
              <w:top w:w="150" w:type="dxa"/>
              <w:bottom w:w="150" w:type="dxa"/>
            </w:tcMar>
            <w:vAlign w:val="center"/>
          </w:tcPr>
          <w:p w:rsidR="4BACC938" w:rsidRDefault="4BACC938" w14:paraId="112FC0CE" w14:textId="3F37ED21"/>
        </w:tc>
        <w:tc>
          <w:tcPr>
            <w:tcW w:w="70" w:type="dxa"/>
            <w:tcMar>
              <w:top w:w="150" w:type="dxa"/>
              <w:left w:w="300" w:type="dxa"/>
              <w:bottom w:w="150" w:type="dxa"/>
            </w:tcMar>
            <w:vAlign w:val="center"/>
          </w:tcPr>
          <w:p w:rsidR="4BACC938" w:rsidRDefault="4BACC938" w14:paraId="60538F79" w14:textId="14668D28"/>
        </w:tc>
        <w:tc>
          <w:tcPr>
            <w:tcW w:w="8" w:type="dxa"/>
            <w:tcMar>
              <w:top w:w="15" w:type="dxa"/>
              <w:left w:w="15" w:type="dxa"/>
              <w:bottom w:w="15" w:type="dxa"/>
              <w:right w:w="15" w:type="dxa"/>
            </w:tcMar>
            <w:vAlign w:val="center"/>
          </w:tcPr>
          <w:p w:rsidR="4BACC938" w:rsidRDefault="4BACC938" w14:paraId="36546BD9" w14:textId="6EAAF82D"/>
        </w:tc>
      </w:tr>
      <w:tr w:rsidR="4BACC938" w:rsidTr="4BACC938" w14:paraId="5C8FB2C8">
        <w:trPr>
          <w:trHeight w:val="300"/>
        </w:trPr>
        <w:tc>
          <w:tcPr>
            <w:tcW w:w="870" w:type="dxa"/>
            <w:tcMar>
              <w:top w:w="150" w:type="dxa"/>
              <w:bottom w:w="150" w:type="dxa"/>
            </w:tcMar>
            <w:vAlign w:val="center"/>
          </w:tcPr>
          <w:p w:rsidR="4BACC938" w:rsidP="4BACC938" w:rsidRDefault="4BACC938" w14:paraId="0B683ECB" w14:textId="39E4C389">
            <w:pPr>
              <w:spacing w:before="0" w:beforeAutospacing="off" w:after="160" w:afterAutospacing="off" w:line="276" w:lineRule="auto"/>
            </w:pPr>
            <w:r w:rsidR="4BACC938">
              <w:drawing>
                <wp:inline wp14:editId="51F5EF42" wp14:anchorId="08DCA805">
                  <wp:extent cx="457200" cy="457200"/>
                  <wp:effectExtent l="0" t="0" r="0" b="0"/>
                  <wp:docPr id="599147807" name="drawing" descr="Vitis Unified Software Platform"/>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9914780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2093009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57200" cy="457200"/>
                          </a:xfrm>
                          <a:prstGeom xmlns:a="http://schemas.openxmlformats.org/drawingml/2006/main" prst="rect">
                            <a:avLst xmlns:a="http://schemas.openxmlformats.org/drawingml/2006/main"/>
                          </a:prstGeom>
                        </pic:spPr>
                      </pic:pic>
                    </a:graphicData>
                  </a:graphic>
                </wp:inline>
              </w:drawing>
            </w:r>
          </w:p>
        </w:tc>
        <w:tc>
          <w:tcPr>
            <w:tcW w:w="7054" w:type="dxa"/>
            <w:tcMar>
              <w:top w:w="150" w:type="dxa"/>
              <w:bottom w:w="150" w:type="dxa"/>
            </w:tcMar>
            <w:vAlign w:val="center"/>
          </w:tcPr>
          <w:tbl>
            <w:tblPr>
              <w:tblStyle w:val="TableNormal"/>
              <w:bidiVisual w:val="0"/>
              <w:tblW w:w="0" w:type="auto"/>
              <w:tblLayout w:type="fixed"/>
              <w:tblLook w:val="04A0" w:firstRow="1" w:lastRow="0" w:firstColumn="1" w:lastColumn="0" w:noHBand="0" w:noVBand="1"/>
            </w:tblPr>
            <w:tblGrid>
              <w:gridCol w:w="6844"/>
            </w:tblGrid>
            <w:tr w:rsidR="4BACC938" w:rsidTr="4BACC938" w14:paraId="42DAB8E8">
              <w:trPr>
                <w:trHeight w:val="300"/>
              </w:trPr>
              <w:tc>
                <w:tcPr>
                  <w:tcW w:w="6844" w:type="dxa"/>
                  <w:tcMar/>
                  <w:vAlign w:val="center"/>
                </w:tcPr>
                <w:p w:rsidR="4BACC938" w:rsidP="4BACC938" w:rsidRDefault="4BACC938" w14:paraId="7ACFA707" w14:textId="193F7B4C">
                  <w:pPr>
                    <w:bidi w:val="0"/>
                    <w:spacing w:before="0" w:beforeAutospacing="off" w:after="160" w:afterAutospacing="off" w:line="276" w:lineRule="auto"/>
                  </w:pPr>
                  <w:hyperlink r:id="Rfe0f239cb5ae4513">
                    <w:r w:rsidRPr="4BACC938" w:rsidR="4BACC938">
                      <w:rPr>
                        <w:rStyle w:val="Hyperlink"/>
                        <w:rFonts w:ascii="Aptos" w:hAnsi="Aptos" w:eastAsia="Aptos" w:cs="Aptos"/>
                        <w:strike w:val="0"/>
                        <w:dstrike w:val="0"/>
                        <w:color w:val="467886"/>
                        <w:sz w:val="24"/>
                        <w:szCs w:val="24"/>
                        <w:u w:val="single"/>
                      </w:rPr>
                      <w:t>AMD Vitis Unified Software Platform</w:t>
                    </w:r>
                  </w:hyperlink>
                </w:p>
              </w:tc>
            </w:tr>
            <w:tr w:rsidR="4BACC938" w:rsidTr="4BACC938" w14:paraId="4C68C46F">
              <w:trPr>
                <w:trHeight w:val="300"/>
              </w:trPr>
              <w:tc>
                <w:tcPr>
                  <w:tcW w:w="6844" w:type="dxa"/>
                  <w:tcMar/>
                  <w:vAlign w:val="center"/>
                </w:tcPr>
                <w:p w:rsidR="4BACC938" w:rsidRDefault="4BACC938" w14:paraId="211AA2D1" w14:textId="2AA9AA01"/>
              </w:tc>
            </w:tr>
          </w:tbl>
          <w:p w:rsidR="4BACC938" w:rsidRDefault="4BACC938" w14:paraId="559B1E86"/>
        </w:tc>
        <w:tc>
          <w:tcPr>
            <w:tcW w:w="443" w:type="dxa"/>
            <w:gridSpan w:val="2"/>
            <w:tcMar>
              <w:top w:w="150" w:type="dxa"/>
              <w:bottom w:w="150" w:type="dxa"/>
            </w:tcMar>
            <w:vAlign w:val="center"/>
          </w:tcPr>
          <w:p w:rsidR="4BACC938" w:rsidRDefault="4BACC938" w14:paraId="5160B77C" w14:textId="74B9DBDE"/>
        </w:tc>
        <w:tc>
          <w:tcPr>
            <w:tcW w:w="70" w:type="dxa"/>
            <w:tcMar>
              <w:top w:w="150" w:type="dxa"/>
              <w:left w:w="300" w:type="dxa"/>
              <w:bottom w:w="150" w:type="dxa"/>
            </w:tcMar>
            <w:vAlign w:val="center"/>
          </w:tcPr>
          <w:p w:rsidR="4BACC938" w:rsidRDefault="4BACC938" w14:paraId="7D5D3E26" w14:textId="31AF39F5"/>
        </w:tc>
        <w:tc>
          <w:tcPr>
            <w:tcW w:w="8" w:type="dxa"/>
            <w:tcMar>
              <w:top w:w="15" w:type="dxa"/>
              <w:left w:w="15" w:type="dxa"/>
              <w:bottom w:w="15" w:type="dxa"/>
              <w:right w:w="15" w:type="dxa"/>
            </w:tcMar>
            <w:vAlign w:val="center"/>
          </w:tcPr>
          <w:p w:rsidR="4BACC938" w:rsidRDefault="4BACC938" w14:paraId="6402BDBE" w14:textId="0A0F8DC9"/>
        </w:tc>
      </w:tr>
    </w:tbl>
    <w:p xmlns:wp14="http://schemas.microsoft.com/office/word/2010/wordml" w:rsidP="4BACC938" wp14:paraId="006B2E0A" wp14:textId="475F11F6">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Story</w:t>
      </w:r>
    </w:p>
    <w:p xmlns:wp14="http://schemas.microsoft.com/office/word/2010/wordml" w:rsidP="4BACC938" wp14:paraId="6371C114" wp14:textId="341AFD8A">
      <w:pPr>
        <w:bidi w:val="0"/>
        <w:spacing w:before="0" w:beforeAutospacing="off" w:after="160" w:afterAutospacing="off" w:line="276" w:lineRule="auto"/>
      </w:pPr>
      <w:r w:rsidRPr="4BACC938" w:rsidR="57A6A47C">
        <w:rPr>
          <w:rFonts w:ascii="Aptos" w:hAnsi="Aptos" w:eastAsia="Aptos" w:cs="Aptos"/>
          <w:noProof w:val="0"/>
          <w:sz w:val="24"/>
          <w:szCs w:val="24"/>
          <w:lang w:val="en-US"/>
        </w:rPr>
        <w:t>The implemented image segment in video color processing module uses K-Mean clustering algorithm for FPGA Devices, and it has been designed with a standard Xilinx AXI4 streaming interface, so that it can be inserted as module within any image processing pipeline.</w:t>
      </w:r>
    </w:p>
    <w:p xmlns:wp14="http://schemas.microsoft.com/office/word/2010/wordml" w:rsidP="4BACC938" wp14:paraId="6B633C3B" wp14:textId="4B582A1D">
      <w:pPr>
        <w:bidi w:val="0"/>
        <w:spacing w:before="0" w:beforeAutospacing="off" w:after="160" w:afterAutospacing="off" w:line="276" w:lineRule="auto"/>
      </w:pPr>
      <w:r w:rsidRPr="4BACC938" w:rsidR="57A6A47C">
        <w:rPr>
          <w:rFonts w:ascii="Aptos" w:hAnsi="Aptos" w:eastAsia="Aptos" w:cs="Aptos"/>
          <w:noProof w:val="0"/>
          <w:sz w:val="24"/>
          <w:szCs w:val="24"/>
          <w:lang w:val="en-US"/>
        </w:rPr>
        <w:t>This design takes 10-bit RGB format video stream and apply various filters and color space conversions. At high level, the design comprises of three pipelines: Capture, Process and Output pipelines. During process pipeline each rgb pixel either filtered or converted into color space which is implemented video color processing (VCP) module.</w:t>
      </w:r>
    </w:p>
    <w:p xmlns:wp14="http://schemas.microsoft.com/office/word/2010/wordml" w:rsidP="4BACC938" wp14:paraId="4DEC6B97" wp14:textId="5F4C6A01">
      <w:pPr>
        <w:bidi w:val="0"/>
        <w:spacing w:before="0" w:beforeAutospacing="off" w:after="160" w:afterAutospacing="off" w:line="276" w:lineRule="auto"/>
      </w:pPr>
      <w:r w:rsidRPr="4BACC938" w:rsidR="57A6A47C">
        <w:rPr>
          <w:rFonts w:ascii="Aptos" w:hAnsi="Aptos" w:eastAsia="Aptos" w:cs="Aptos"/>
          <w:noProof w:val="0"/>
          <w:sz w:val="24"/>
          <w:szCs w:val="24"/>
          <w:lang w:val="en-US"/>
        </w:rPr>
        <w:t>VCP module contains a collection of control registers and maintain a local small buffers to store video frame lines. A VCP module takes input video pixel stream, performs computation, or adds new contents to the stream through filters, and then outputs the processed pixel stream. VCP can be either a pixel transformation or a pixel generation.</w:t>
      </w:r>
    </w:p>
    <w:p xmlns:wp14="http://schemas.microsoft.com/office/word/2010/wordml" w:rsidP="4BACC938" wp14:paraId="4252470E" wp14:textId="1F761CB1">
      <w:pPr>
        <w:bidi w:val="0"/>
        <w:spacing w:before="0" w:beforeAutospacing="off" w:after="160" w:afterAutospacing="off" w:line="276" w:lineRule="auto"/>
      </w:pPr>
      <w:r w:rsidRPr="4BACC938" w:rsidR="57A6A47C">
        <w:rPr>
          <w:rFonts w:ascii="Aptos" w:hAnsi="Aptos" w:eastAsia="Aptos" w:cs="Aptos"/>
          <w:noProof w:val="0"/>
          <w:sz w:val="24"/>
          <w:szCs w:val="24"/>
          <w:lang w:val="en-US"/>
        </w:rPr>
        <w:t>VCP have following filters and color space conversion which can enabled before build:</w:t>
      </w:r>
    </w:p>
    <w:p xmlns:wp14="http://schemas.microsoft.com/office/word/2010/wordml" w:rsidP="4BACC938" wp14:paraId="5BC0E5B8" wp14:textId="4FADDB53">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Filters</w:t>
      </w:r>
    </w:p>
    <w:p xmlns:wp14="http://schemas.microsoft.com/office/word/2010/wordml" w:rsidP="4BACC938" wp14:paraId="74D04EC2" wp14:textId="59313351">
      <w:pPr>
        <w:pStyle w:val="ListParagraph"/>
        <w:numPr>
          <w:ilvl w:val="0"/>
          <w:numId w:val="1"/>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SHARP</w:t>
      </w:r>
    </w:p>
    <w:p xmlns:wp14="http://schemas.microsoft.com/office/word/2010/wordml" w:rsidP="4BACC938" wp14:paraId="54C4CBC1" wp14:textId="2B9463BC">
      <w:pPr>
        <w:pStyle w:val="ListParagraph"/>
        <w:numPr>
          <w:ilvl w:val="0"/>
          <w:numId w:val="1"/>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BLUR</w:t>
      </w:r>
    </w:p>
    <w:p xmlns:wp14="http://schemas.microsoft.com/office/word/2010/wordml" w:rsidP="4BACC938" wp14:paraId="67EC7A96" wp14:textId="18FBB217">
      <w:pPr>
        <w:pStyle w:val="ListParagraph"/>
        <w:numPr>
          <w:ilvl w:val="0"/>
          <w:numId w:val="1"/>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EMBOSS</w:t>
      </w:r>
    </w:p>
    <w:p xmlns:wp14="http://schemas.microsoft.com/office/word/2010/wordml" w:rsidP="4BACC938" wp14:paraId="57E7045A" wp14:textId="1FB2B23E">
      <w:pPr>
        <w:pStyle w:val="ListParagraph"/>
        <w:numPr>
          <w:ilvl w:val="0"/>
          <w:numId w:val="1"/>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SOBEL EDGE DETECTION</w:t>
      </w:r>
    </w:p>
    <w:p xmlns:wp14="http://schemas.microsoft.com/office/word/2010/wordml" w:rsidP="4BACC938" wp14:paraId="2DF9FD8D" wp14:textId="466B9757">
      <w:pPr>
        <w:pStyle w:val="ListParagraph"/>
        <w:numPr>
          <w:ilvl w:val="0"/>
          <w:numId w:val="1"/>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CONTRAST</w:t>
      </w:r>
    </w:p>
    <w:p xmlns:wp14="http://schemas.microsoft.com/office/word/2010/wordml" w:rsidP="4BACC938" wp14:paraId="01B9BC62" wp14:textId="4BF5A528">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Color Space Conversions</w:t>
      </w:r>
    </w:p>
    <w:p xmlns:wp14="http://schemas.microsoft.com/office/word/2010/wordml" w:rsidP="4BACC938" wp14:paraId="40F776F6" wp14:textId="1ECCE9BF">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HSL</w:t>
      </w:r>
    </w:p>
    <w:p xmlns:wp14="http://schemas.microsoft.com/office/word/2010/wordml" w:rsidP="4BACC938" wp14:paraId="3E5D646C" wp14:textId="60874F6F">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HSL TO RGB</w:t>
      </w:r>
    </w:p>
    <w:p xmlns:wp14="http://schemas.microsoft.com/office/word/2010/wordml" w:rsidP="4BACC938" wp14:paraId="7C0E6169" wp14:textId="5A5EE4B5">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YCBCR</w:t>
      </w:r>
    </w:p>
    <w:p xmlns:wp14="http://schemas.microsoft.com/office/word/2010/wordml" w:rsidP="4BACC938" wp14:paraId="189F81A9" wp14:textId="1A9E8D29">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YCBCR TO RGB</w:t>
      </w:r>
    </w:p>
    <w:p xmlns:wp14="http://schemas.microsoft.com/office/word/2010/wordml" w:rsidP="4BACC938" wp14:paraId="75E84F67" wp14:textId="0BAEBF5D">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CMYK</w:t>
      </w:r>
    </w:p>
    <w:p xmlns:wp14="http://schemas.microsoft.com/office/word/2010/wordml" w:rsidP="4BACC938" wp14:paraId="7362840D" wp14:textId="3B324748">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YDBDR</w:t>
      </w:r>
    </w:p>
    <w:p xmlns:wp14="http://schemas.microsoft.com/office/word/2010/wordml" w:rsidP="4BACC938" wp14:paraId="67F6037A" wp14:textId="76B00850">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CIEXYZ</w:t>
      </w:r>
    </w:p>
    <w:p xmlns:wp14="http://schemas.microsoft.com/office/word/2010/wordml" w:rsidP="4BACC938" wp14:paraId="471B63B1" wp14:textId="218742A9">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CIEYUV</w:t>
      </w:r>
    </w:p>
    <w:p xmlns:wp14="http://schemas.microsoft.com/office/word/2010/wordml" w:rsidP="4BACC938" wp14:paraId="055E513A" wp14:textId="5FFC7F25">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YIQ</w:t>
      </w:r>
    </w:p>
    <w:p xmlns:wp14="http://schemas.microsoft.com/office/word/2010/wordml" w:rsidP="4BACC938" wp14:paraId="24AE9421" wp14:textId="179C38EA">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YPBPR</w:t>
      </w:r>
    </w:p>
    <w:p xmlns:wp14="http://schemas.microsoft.com/office/word/2010/wordml" w:rsidP="4BACC938" wp14:paraId="5FA48A10" wp14:textId="3227567F">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LMS</w:t>
      </w:r>
    </w:p>
    <w:p xmlns:wp14="http://schemas.microsoft.com/office/word/2010/wordml" w:rsidP="4BACC938" wp14:paraId="79334AEC" wp14:textId="7AC7DF23">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ICTCP</w:t>
      </w:r>
    </w:p>
    <w:p xmlns:wp14="http://schemas.microsoft.com/office/word/2010/wordml" w:rsidP="4BACC938" wp14:paraId="43DECFE8" wp14:textId="13BFAC45">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HED</w:t>
      </w:r>
    </w:p>
    <w:p xmlns:wp14="http://schemas.microsoft.com/office/word/2010/wordml" w:rsidP="4BACC938" wp14:paraId="4A4832A6" wp14:textId="142ACC52">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YC1C2</w:t>
      </w:r>
    </w:p>
    <w:p xmlns:wp14="http://schemas.microsoft.com/office/word/2010/wordml" w:rsidP="4BACC938" wp14:paraId="77625027" wp14:textId="44E56F56">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RGB TO YCBCR</w:t>
      </w:r>
    </w:p>
    <w:p xmlns:wp14="http://schemas.microsoft.com/office/word/2010/wordml" w:rsidP="4BACC938" wp14:paraId="1B8F216F" wp14:textId="31ACC6E6">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Color Correction Matrix</w:t>
      </w:r>
    </w:p>
    <w:p xmlns:wp14="http://schemas.microsoft.com/office/word/2010/wordml" w:rsidP="4BACC938" wp14:paraId="7AC866E6" wp14:textId="5A026F4C">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K-Mean Color Clustering</w:t>
      </w:r>
    </w:p>
    <w:p xmlns:wp14="http://schemas.microsoft.com/office/word/2010/wordml" w:rsidP="4BACC938" wp14:paraId="403C1A0C" wp14:textId="0C89688F">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Test-Pattern</w:t>
      </w:r>
    </w:p>
    <w:p xmlns:wp14="http://schemas.microsoft.com/office/word/2010/wordml" w:rsidP="4BACC938" wp14:paraId="66BA98E7" wp14:textId="0C529112">
      <w:pPr>
        <w:bidi w:val="0"/>
        <w:spacing w:before="0" w:beforeAutospacing="off" w:after="160" w:afterAutospacing="off" w:line="276" w:lineRule="auto"/>
      </w:pPr>
      <w:r w:rsidRPr="4BACC938" w:rsidR="57A6A47C">
        <w:rPr>
          <w:rFonts w:ascii="Aptos" w:hAnsi="Aptos" w:eastAsia="Aptos" w:cs="Aptos"/>
          <w:noProof w:val="0"/>
          <w:sz w:val="24"/>
          <w:szCs w:val="24"/>
          <w:lang w:val="en-US"/>
        </w:rPr>
        <w:t>The Sony IMX477 12.5MP sensor is a 1/2.3-inch CMOS digital image sensor with an active imaging pixel array of 4056H x 3040V 60fps@max resolution. This sensor is configured by I2C interface and has MIPI output interface that is connected to the MIPI CSI-2 RX subsystem inside.</w:t>
      </w:r>
    </w:p>
    <w:p xmlns:wp14="http://schemas.microsoft.com/office/word/2010/wordml" w:rsidP="4BACC938" wp14:paraId="52306A6D" wp14:textId="17701DA1">
      <w:pPr>
        <w:bidi w:val="0"/>
        <w:spacing w:before="0" w:beforeAutospacing="off" w:after="160" w:afterAutospacing="off" w:line="276" w:lineRule="auto"/>
      </w:pPr>
      <w:r w:rsidRPr="4BACC938" w:rsidR="57A6A47C">
        <w:rPr>
          <w:rFonts w:ascii="Aptos" w:hAnsi="Aptos" w:eastAsia="Aptos" w:cs="Aptos"/>
          <w:noProof w:val="0"/>
          <w:sz w:val="24"/>
          <w:szCs w:val="24"/>
          <w:lang w:val="en-US"/>
        </w:rPr>
        <w:t>The AR 1335 13.0MP sensor is a 1/3.2-inch CMOS digital image sensor with an active imaging pixel array of 4208H x 3120V 30fps@max resolution. This sensor is configured by I2C interface and has MIPI output interface that is connected to the MIPI CSI-2 RX subsystem inside.</w:t>
      </w:r>
    </w:p>
    <w:p xmlns:wp14="http://schemas.microsoft.com/office/word/2010/wordml" w:rsidP="4BACC938" wp14:paraId="2225977D" wp14:textId="359A8105">
      <w:pPr>
        <w:bidi w:val="0"/>
        <w:spacing w:before="0" w:beforeAutospacing="off" w:after="160" w:afterAutospacing="off" w:line="276" w:lineRule="auto"/>
      </w:pPr>
      <w:r w:rsidRPr="4BACC938" w:rsidR="57A6A47C">
        <w:rPr>
          <w:rFonts w:ascii="Aptos" w:hAnsi="Aptos" w:eastAsia="Aptos" w:cs="Aptos"/>
          <w:noProof w:val="0"/>
          <w:sz w:val="24"/>
          <w:szCs w:val="24"/>
          <w:lang w:val="en-US"/>
        </w:rPr>
        <w:t>The MIPI CSI-2 receiver subsystem includes a MIPI D-PHY core and that connects 2 data lanes for imx477 camera device and 4 lanes for AR1335 camera device. The subsystem captures video stream frames from the AR1335 camera and IMX477 camera in RAW10 format.</w:t>
      </w:r>
    </w:p>
    <w:p xmlns:wp14="http://schemas.microsoft.com/office/word/2010/wordml" w:rsidP="4BACC938" wp14:paraId="3357F2FD" wp14:textId="3A37F130">
      <w:pPr>
        <w:bidi w:val="0"/>
        <w:spacing w:before="0" w:beforeAutospacing="off" w:after="160" w:afterAutospacing="off" w:line="276" w:lineRule="auto"/>
      </w:pPr>
      <w:r w:rsidRPr="4BACC938" w:rsidR="57A6A47C">
        <w:rPr>
          <w:rFonts w:ascii="Aptos" w:hAnsi="Aptos" w:eastAsia="Aptos" w:cs="Aptos"/>
          <w:noProof w:val="0"/>
          <w:sz w:val="24"/>
          <w:szCs w:val="24"/>
          <w:lang w:val="en-US"/>
        </w:rPr>
        <w:t>The Demosaic module converts bayer pattern input frame to RGB color frame.</w:t>
      </w:r>
    </w:p>
    <w:p xmlns:wp14="http://schemas.microsoft.com/office/word/2010/wordml" w:rsidP="4BACC938" wp14:paraId="4E71F895" wp14:textId="4500830D">
      <w:pPr>
        <w:bidi w:val="0"/>
        <w:spacing w:before="0" w:beforeAutospacing="off" w:after="160" w:afterAutospacing="off" w:line="276" w:lineRule="auto"/>
      </w:pPr>
      <w:r w:rsidRPr="4BACC938" w:rsidR="57A6A47C">
        <w:rPr>
          <w:rFonts w:ascii="Aptos" w:hAnsi="Aptos" w:eastAsia="Aptos" w:cs="Aptos"/>
          <w:noProof w:val="0"/>
          <w:sz w:val="24"/>
          <w:szCs w:val="24"/>
          <w:lang w:val="en-US"/>
        </w:rPr>
        <w:t>The VCP custom module apply various filters, color space conversion and K-Mean color clusters. It also applies image enhancement control to improve image quality which include contrast, brightness, saturation, white/black balance and rgb gain through axi4 lite configuration registers.</w:t>
      </w:r>
    </w:p>
    <w:p xmlns:wp14="http://schemas.microsoft.com/office/word/2010/wordml" w:rsidP="4BACC938" wp14:paraId="481F5951" wp14:textId="3F61E2B8">
      <w:pPr>
        <w:bidi w:val="0"/>
        <w:spacing w:before="0" w:beforeAutospacing="off" w:after="160" w:afterAutospacing="off" w:line="276" w:lineRule="auto"/>
      </w:pPr>
      <w:r w:rsidRPr="4BACC938" w:rsidR="57A6A47C">
        <w:rPr>
          <w:rFonts w:ascii="Aptos" w:hAnsi="Aptos" w:eastAsia="Aptos" w:cs="Aptos"/>
          <w:noProof w:val="0"/>
          <w:sz w:val="24"/>
          <w:szCs w:val="24"/>
          <w:lang w:val="en-US"/>
        </w:rPr>
        <w:t>VDMA (Video Direct Memory Access) transfer video streaming to and from external memory and operate under software control.</w:t>
      </w:r>
    </w:p>
    <w:p xmlns:wp14="http://schemas.microsoft.com/office/word/2010/wordml" w:rsidP="4BACC938" wp14:paraId="2EA5E08D" wp14:textId="699B1BAF">
      <w:pPr>
        <w:bidi w:val="0"/>
        <w:spacing w:before="0" w:beforeAutospacing="off" w:after="160" w:afterAutospacing="off" w:line="276" w:lineRule="auto"/>
      </w:pPr>
      <w:r w:rsidRPr="4BACC938" w:rsidR="57A6A47C">
        <w:rPr>
          <w:rFonts w:ascii="Aptos" w:hAnsi="Aptos" w:eastAsia="Aptos" w:cs="Aptos"/>
          <w:noProof w:val="0"/>
          <w:sz w:val="24"/>
          <w:szCs w:val="24"/>
          <w:lang w:val="en-US"/>
        </w:rPr>
        <w:t>Image frame resolution is set to 2048x1080 at 60 frames per second and maximum full resolution of 4056x3040 is also supported but limited to 15 frames per second.</w:t>
      </w:r>
    </w:p>
    <w:p xmlns:wp14="http://schemas.microsoft.com/office/word/2010/wordml" w:rsidP="4BACC938" wp14:paraId="475361A3" wp14:textId="49706EB4">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K-MEAN COLOR CLUSTER</w:t>
      </w:r>
    </w:p>
    <w:p xmlns:wp14="http://schemas.microsoft.com/office/word/2010/wordml" w:rsidP="4BACC938" wp14:paraId="26C8E9F5" wp14:textId="3C61633B">
      <w:pPr>
        <w:bidi w:val="0"/>
        <w:spacing w:before="0" w:beforeAutospacing="off" w:after="160" w:afterAutospacing="off" w:line="276" w:lineRule="auto"/>
      </w:pPr>
      <w:r w:rsidRPr="4BACC938" w:rsidR="57A6A47C">
        <w:rPr>
          <w:rFonts w:ascii="Aptos" w:hAnsi="Aptos" w:eastAsia="Aptos" w:cs="Aptos"/>
          <w:noProof w:val="0"/>
          <w:sz w:val="24"/>
          <w:szCs w:val="24"/>
          <w:lang w:val="en-US"/>
        </w:rPr>
        <w:t>This module takes a stream of camera data in pixel pipeline format. This stream must be presented to the inputs data (iRgb.red, iRgb.green, iRgb.blue) and control signals (iRgb.valid, iRgb.eol, iRgb.eof, iRgb.sof). The result of this module steam K-Mean rgb cluster color space in output oRgb channel.</w:t>
      </w:r>
    </w:p>
    <w:p xmlns:wp14="http://schemas.microsoft.com/office/word/2010/wordml" w:rsidP="4BACC938" wp14:paraId="2341881D" wp14:textId="4D2AE1AB">
      <w:pPr>
        <w:bidi w:val="0"/>
        <w:spacing w:before="0" w:beforeAutospacing="off" w:after="160" w:afterAutospacing="off" w:line="276" w:lineRule="auto"/>
      </w:pPr>
      <w:r w:rsidRPr="4BACC938" w:rsidR="57A6A47C">
        <w:rPr>
          <w:rFonts w:ascii="Aptos" w:hAnsi="Aptos" w:eastAsia="Aptos" w:cs="Aptos"/>
          <w:noProof w:val="0"/>
          <w:sz w:val="24"/>
          <w:szCs w:val="24"/>
          <w:lang w:val="en-US"/>
        </w:rPr>
        <w:t>This module is synthesized and implemented using Vivado 2022.1 for KRIA KV260 board and verified using ModelSim 2020 edition simulator.</w:t>
      </w:r>
    </w:p>
    <w:p xmlns:wp14="http://schemas.microsoft.com/office/word/2010/wordml" w:rsidP="4BACC938" wp14:paraId="3D6BD644" wp14:textId="441A8943">
      <w:pPr>
        <w:bidi w:val="0"/>
        <w:spacing w:before="0" w:beforeAutospacing="off" w:after="160" w:afterAutospacing="off" w:line="276" w:lineRule="auto"/>
      </w:pPr>
      <w:r w:rsidRPr="4BACC938" w:rsidR="57A6A47C">
        <w:rPr>
          <w:rFonts w:ascii="Aptos" w:hAnsi="Aptos" w:eastAsia="Aptos" w:cs="Aptos"/>
          <w:noProof w:val="0"/>
          <w:sz w:val="24"/>
          <w:szCs w:val="24"/>
          <w:lang w:val="en-US"/>
        </w:rPr>
        <w:t>The Functional block diagram of the implemented rgb data path to n clustered conversion is shown in Figure below.</w:t>
      </w:r>
    </w:p>
    <w:p xmlns:wp14="http://schemas.microsoft.com/office/word/2010/wordml" w:rsidP="4BACC938" wp14:paraId="753AC57A" wp14:textId="164EA843">
      <w:pPr>
        <w:bidi w:val="0"/>
        <w:spacing w:before="0" w:beforeAutospacing="off" w:after="160" w:afterAutospacing="off" w:line="276" w:lineRule="auto"/>
      </w:pPr>
      <w:r w:rsidRPr="4BACC938" w:rsidR="57A6A47C">
        <w:rPr>
          <w:rFonts w:ascii="Aptos" w:hAnsi="Aptos" w:eastAsia="Aptos" w:cs="Aptos"/>
          <w:noProof w:val="0"/>
          <w:sz w:val="24"/>
          <w:szCs w:val="24"/>
          <w:lang w:val="en-US"/>
        </w:rPr>
        <w:t>In this module, K mean-based color quantization algorithm is applied to rgb input stream pixels.</w:t>
      </w:r>
    </w:p>
    <w:p xmlns:wp14="http://schemas.microsoft.com/office/word/2010/wordml" w:rsidP="4BACC938" wp14:paraId="51980155" wp14:textId="7A795631">
      <w:pPr>
        <w:pStyle w:val="ListParagraph"/>
        <w:numPr>
          <w:ilvl w:val="0"/>
          <w:numId w:val="3"/>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Select rgb k color references for k points to decide number of clusters.</w:t>
      </w:r>
    </w:p>
    <w:p xmlns:wp14="http://schemas.microsoft.com/office/word/2010/wordml" w:rsidP="4BACC938" wp14:paraId="572DFFD0" wp14:textId="0321918C">
      <w:pPr>
        <w:pStyle w:val="ListParagraph"/>
        <w:numPr>
          <w:ilvl w:val="0"/>
          <w:numId w:val="3"/>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Find the distance of each input pixels with selected rgb k points.</w:t>
      </w:r>
    </w:p>
    <w:p xmlns:wp14="http://schemas.microsoft.com/office/word/2010/wordml" w:rsidP="4BACC938" wp14:paraId="16D732D8" wp14:textId="2CAB166A">
      <w:pPr>
        <w:pStyle w:val="ListParagraph"/>
        <w:numPr>
          <w:ilvl w:val="0"/>
          <w:numId w:val="3"/>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Assign each new pixel value to closest selected rgb n values using Euclidean distance.</w:t>
      </w:r>
    </w:p>
    <w:p xmlns:wp14="http://schemas.microsoft.com/office/word/2010/wordml" w:rsidP="4BACC938" wp14:paraId="154C8830" wp14:textId="028946C1">
      <w:pPr>
        <w:pStyle w:val="ListParagraph"/>
        <w:numPr>
          <w:ilvl w:val="0"/>
          <w:numId w:val="3"/>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Pixels which are nearest to the selected rgb values allocated to a cluster.</w:t>
      </w:r>
    </w:p>
    <w:p xmlns:wp14="http://schemas.microsoft.com/office/word/2010/wordml" w:rsidP="4BACC938" wp14:paraId="4F5353B9" wp14:textId="03A95800">
      <w:pPr>
        <w:bidi w:val="0"/>
        <w:spacing w:before="0" w:beforeAutospacing="off" w:after="160" w:afterAutospacing="off" w:line="276" w:lineRule="auto"/>
      </w:pPr>
      <w:r w:rsidRPr="4BACC938" w:rsidR="57A6A47C">
        <w:rPr>
          <w:rFonts w:ascii="Aptos" w:hAnsi="Aptos" w:eastAsia="Aptos" w:cs="Aptos"/>
          <w:noProof w:val="0"/>
          <w:sz w:val="24"/>
          <w:szCs w:val="24"/>
          <w:lang w:val="en-US"/>
        </w:rPr>
        <w:t>Euclidean distance is calculated between original image pixel Red1, Green1 and Blue1 and reference pixel color schemes.</w:t>
      </w:r>
    </w:p>
    <w:p xmlns:wp14="http://schemas.microsoft.com/office/word/2010/wordml" w:rsidP="4BACC938" wp14:paraId="656B5028" wp14:textId="31143797">
      <w:pPr>
        <w:bidi w:val="0"/>
        <w:spacing w:before="0" w:beforeAutospacing="off" w:after="160" w:afterAutospacing="off" w:line="276" w:lineRule="auto"/>
      </w:pPr>
      <w:r w:rsidRPr="4BACC938" w:rsidR="57A6A47C">
        <w:rPr>
          <w:rFonts w:ascii="Aptos" w:hAnsi="Aptos" w:eastAsia="Aptos" w:cs="Aptos"/>
          <w:noProof w:val="0"/>
          <w:sz w:val="24"/>
          <w:szCs w:val="24"/>
          <w:lang w:val="en-US"/>
        </w:rPr>
        <w:t>Rgb Image of video frame consist of 0 to 255 values per rgb channel which gives 256*256*256 colors, and the goal is to use color k mean cluster to set number of clusters. Minimum distance is the final candidate for being closest to the source rgb color. If an RGB image color depth of 24 bits which is 16 millions of colors, after K-mean clustering with value n, then image is converted to a version of n colors.</w:t>
      </w:r>
    </w:p>
    <w:p xmlns:wp14="http://schemas.microsoft.com/office/word/2010/wordml" w:rsidP="4BACC938" wp14:paraId="05B2F43A" wp14:textId="41EC46E0">
      <w:pPr>
        <w:bidi w:val="0"/>
        <w:spacing w:before="0" w:beforeAutospacing="off" w:after="160" w:afterAutospacing="off" w:line="276" w:lineRule="auto"/>
      </w:pPr>
      <w:r w:rsidRPr="4BACC938" w:rsidR="57A6A47C">
        <w:rPr>
          <w:rFonts w:ascii="Aptos" w:hAnsi="Aptos" w:eastAsia="Aptos" w:cs="Aptos"/>
          <w:noProof w:val="0"/>
          <w:sz w:val="24"/>
          <w:szCs w:val="24"/>
          <w:lang w:val="en-US"/>
        </w:rPr>
        <w:t>The codebook created for K-Means is called the color palette or reference color scheme.</w:t>
      </w:r>
    </w:p>
    <w:p xmlns:wp14="http://schemas.microsoft.com/office/word/2010/wordml" w:rsidP="4BACC938" wp14:paraId="369FD125" wp14:textId="700F3D38">
      <w:pPr>
        <w:bidi w:val="0"/>
        <w:spacing w:before="0" w:beforeAutospacing="off" w:after="160" w:afterAutospacing="off" w:line="276" w:lineRule="auto"/>
      </w:pPr>
      <w:r w:rsidRPr="4BACC938" w:rsidR="57A6A47C">
        <w:rPr>
          <w:rFonts w:ascii="Aptos" w:hAnsi="Aptos" w:eastAsia="Aptos" w:cs="Aptos"/>
          <w:noProof w:val="0"/>
          <w:sz w:val="24"/>
          <w:szCs w:val="24"/>
          <w:lang w:val="en-US"/>
        </w:rPr>
        <w:t>K-mean cluster module 24bit pixels convert 16 millions of rgb colors into n color version. The module has clock and reset ports. Port iRGB and oRGB consist of red, green, and blue rgb channels with valid signal.</w:t>
      </w:r>
    </w:p>
    <w:p xmlns:wp14="http://schemas.microsoft.com/office/word/2010/wordml" w:rsidP="4BACC938" wp14:paraId="3EDA28B8" wp14:textId="5AC1E0AD">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K EQUALTO 6 REFERENCE COLOR SCHEMES</w:t>
      </w:r>
    </w:p>
    <w:p xmlns:wp14="http://schemas.microsoft.com/office/word/2010/wordml" w:rsidP="4BACC938" wp14:paraId="54AF00F7" wp14:textId="48F53620">
      <w:pPr>
        <w:bidi w:val="0"/>
        <w:spacing w:before="0" w:beforeAutospacing="off" w:after="160" w:afterAutospacing="off" w:line="276" w:lineRule="auto"/>
      </w:pPr>
      <w:r w:rsidRPr="4BACC938" w:rsidR="57A6A47C">
        <w:rPr>
          <w:rFonts w:ascii="Aptos" w:hAnsi="Aptos" w:eastAsia="Aptos" w:cs="Aptos"/>
          <w:noProof w:val="0"/>
          <w:sz w:val="24"/>
          <w:szCs w:val="24"/>
          <w:lang w:val="en-US"/>
        </w:rPr>
        <w:t>Generated image below is the result of k-mean clustering using 6 colors references of palette schemes.</w:t>
      </w:r>
    </w:p>
    <w:p xmlns:wp14="http://schemas.microsoft.com/office/word/2010/wordml" w:rsidP="4BACC938" wp14:paraId="6675A59A" wp14:textId="5EE8ACB6">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K EQUALTO 51 REFERENCE COLOR SCHEMES</w:t>
      </w:r>
    </w:p>
    <w:p xmlns:wp14="http://schemas.microsoft.com/office/word/2010/wordml" w:rsidP="4BACC938" wp14:paraId="1B8CBA42" wp14:textId="1A2D5242">
      <w:pPr>
        <w:bidi w:val="0"/>
        <w:spacing w:before="0" w:beforeAutospacing="off" w:after="160" w:afterAutospacing="off" w:line="276" w:lineRule="auto"/>
      </w:pPr>
      <w:r w:rsidRPr="4BACC938" w:rsidR="57A6A47C">
        <w:rPr>
          <w:rFonts w:ascii="Aptos" w:hAnsi="Aptos" w:eastAsia="Aptos" w:cs="Aptos"/>
          <w:noProof w:val="0"/>
          <w:sz w:val="24"/>
          <w:szCs w:val="24"/>
          <w:lang w:val="en-US"/>
        </w:rPr>
        <w:t>In this reference, k parameter set to k = 51, where k is the number of clusters. K-mean color quantization quantizes input image to number of colors into 51 clusters from 51 refences of color schemes.</w:t>
      </w:r>
    </w:p>
    <w:p xmlns:wp14="http://schemas.microsoft.com/office/word/2010/wordml" w:rsidP="4BACC938" wp14:paraId="278A02D2" wp14:textId="2290E0F0">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IMX477 CAMERA: K EQUALTO 90 REFERENCE COLOR SCHEMES</w:t>
      </w:r>
    </w:p>
    <w:p xmlns:wp14="http://schemas.microsoft.com/office/word/2010/wordml" w:rsidP="4BACC938" wp14:paraId="3249042A" wp14:textId="532DB278">
      <w:pPr>
        <w:bidi w:val="0"/>
        <w:spacing w:before="0" w:beforeAutospacing="off" w:after="160" w:afterAutospacing="off" w:line="276" w:lineRule="auto"/>
      </w:pPr>
      <w:r w:rsidRPr="4BACC938" w:rsidR="57A6A47C">
        <w:rPr>
          <w:rFonts w:ascii="Aptos" w:hAnsi="Aptos" w:eastAsia="Aptos" w:cs="Aptos"/>
          <w:noProof w:val="0"/>
          <w:sz w:val="24"/>
          <w:szCs w:val="24"/>
          <w:lang w:val="en-US"/>
        </w:rPr>
        <w:t>In this reference, k parameter set to k = 90, where k is the number of clusters. K-mean color quantization quantizes input image to number of colors into 90 clusters from 90 refences of color schemes.</w:t>
      </w:r>
    </w:p>
    <w:p xmlns:wp14="http://schemas.microsoft.com/office/word/2010/wordml" w:rsidP="4BACC938" wp14:paraId="2306FCBD" wp14:textId="07808B87">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90 REFERENCE PROGRAMABLE COLOR SCHEMES</w:t>
      </w:r>
    </w:p>
    <w:p xmlns:wp14="http://schemas.microsoft.com/office/word/2010/wordml" w:rsidP="4BACC938" wp14:paraId="3D3A6E21" wp14:textId="12BF2A46">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VIDEO CONTROLLER INTERFACE</w:t>
      </w:r>
    </w:p>
    <w:p xmlns:wp14="http://schemas.microsoft.com/office/word/2010/wordml" w:rsidP="4BACC938" wp14:paraId="2D3866B3" wp14:textId="708AE8F9">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SONY 12.5MP IMX477 SENSOR</w:t>
      </w:r>
    </w:p>
    <w:p xmlns:wp14="http://schemas.microsoft.com/office/word/2010/wordml" w:rsidP="4BACC938" wp14:paraId="39F143AE" wp14:textId="47E44A76">
      <w:pPr>
        <w:bidi w:val="0"/>
        <w:spacing w:before="0" w:beforeAutospacing="off" w:after="160" w:afterAutospacing="off" w:line="276" w:lineRule="auto"/>
      </w:pPr>
      <w:r w:rsidRPr="4BACC938" w:rsidR="57A6A47C">
        <w:rPr>
          <w:rFonts w:ascii="Aptos" w:hAnsi="Aptos" w:eastAsia="Aptos" w:cs="Aptos"/>
          <w:noProof w:val="0"/>
          <w:sz w:val="24"/>
          <w:szCs w:val="24"/>
          <w:lang w:val="en-US"/>
        </w:rPr>
        <w:t>IMX477-MIPI-CS is a high-resolution digital camera. It incorporates a Sony 1/2.3" CMOS digital image sensor with an active imaging pixel array of 4056H x3040V.</w:t>
      </w:r>
    </w:p>
    <w:p xmlns:wp14="http://schemas.microsoft.com/office/word/2010/wordml" w:rsidP="4BACC938" wp14:paraId="1F8929F4" wp14:textId="4C762381">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SPECIFICATIONS</w:t>
      </w:r>
    </w:p>
    <w:p xmlns:wp14="http://schemas.microsoft.com/office/word/2010/wordml" w:rsidP="4BACC938" wp14:paraId="6166CEDC" wp14:textId="4E48193F">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DRIVE MODE</w:t>
      </w:r>
    </w:p>
    <w:p xmlns:wp14="http://schemas.microsoft.com/office/word/2010/wordml" w:rsidP="4BACC938" wp14:paraId="2E99FA59" wp14:textId="2F41DFBE">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FEATURES</w:t>
      </w:r>
    </w:p>
    <w:p xmlns:wp14="http://schemas.microsoft.com/office/word/2010/wordml" w:rsidP="4BACC938" wp14:paraId="2AF78EE6" wp14:textId="63DAACCB">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Back-illuminated and stacked CMOS image sensor Exmor RS.</w:t>
      </w:r>
    </w:p>
    <w:p xmlns:wp14="http://schemas.microsoft.com/office/word/2010/wordml" w:rsidP="4BACC938" wp14:paraId="08D25D90" wp14:textId="650C3914">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Digital Overlap High Dynamic Range (DOL-HDR) mode with raw data output.</w:t>
      </w:r>
    </w:p>
    <w:p xmlns:wp14="http://schemas.microsoft.com/office/word/2010/wordml" w:rsidP="4BACC938" wp14:paraId="20BFD1A3" wp14:textId="46849184">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High signal to noise ratio (SNR).</w:t>
      </w:r>
    </w:p>
    <w:p xmlns:wp14="http://schemas.microsoft.com/office/word/2010/wordml" w:rsidP="4BACC938" wp14:paraId="1F50CE57" wp14:textId="0059E897">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Full resolution @60 frame/s (Normal), 4K2K @60 frame/s (Normal), 1080p @240 frame/s.</w:t>
      </w:r>
    </w:p>
    <w:p xmlns:wp14="http://schemas.microsoft.com/office/word/2010/wordml" w:rsidP="4BACC938" wp14:paraId="267E8332" wp14:textId="7AC0378D">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Full resolution @40 frame/s (12 bit Normal), Full resolution @30 frame/s (DOL-HDR, 2 frame).</w:t>
      </w:r>
    </w:p>
    <w:p xmlns:wp14="http://schemas.microsoft.com/office/word/2010/wordml" w:rsidP="4BACC938" wp14:paraId="65A1D32C" wp14:textId="0CC94D6B">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Output video format of RAW12/10/8, COMP8.</w:t>
      </w:r>
    </w:p>
    <w:p xmlns:wp14="http://schemas.microsoft.com/office/word/2010/wordml" w:rsidP="4BACC938" wp14:paraId="057D47F4" wp14:textId="5520A863">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Power Save Mode.</w:t>
      </w:r>
    </w:p>
    <w:p xmlns:wp14="http://schemas.microsoft.com/office/word/2010/wordml" w:rsidP="4BACC938" wp14:paraId="50A91F20" wp14:textId="336EE873">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Pixel binning readout and V sub-sampling function.</w:t>
      </w:r>
    </w:p>
    <w:p xmlns:wp14="http://schemas.microsoft.com/office/word/2010/wordml" w:rsidP="4BACC938" wp14:paraId="45829FBD" wp14:textId="37C04DC1">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Independent flipping and mirroring.</w:t>
      </w:r>
    </w:p>
    <w:p xmlns:wp14="http://schemas.microsoft.com/office/word/2010/wordml" w:rsidP="4BACC938" wp14:paraId="7F5A87DE" wp14:textId="46A0D6A8">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Input clock frequency 6 to 27 MHz</w:t>
      </w:r>
    </w:p>
    <w:p xmlns:wp14="http://schemas.microsoft.com/office/word/2010/wordml" w:rsidP="4BACC938" wp14:paraId="40E2ED79" wp14:textId="07538B31">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CSI-2 serial data output (MIPI 2lane/4lane)</w:t>
      </w:r>
    </w:p>
    <w:p xmlns:wp14="http://schemas.microsoft.com/office/word/2010/wordml" w:rsidP="4BACC938" wp14:paraId="78CD01F9" wp14:textId="4657FC21">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Two PLLs for independent clock generation for pixel control and data output interface.</w:t>
      </w:r>
    </w:p>
    <w:p xmlns:wp14="http://schemas.microsoft.com/office/word/2010/wordml" w:rsidP="4BACC938" wp14:paraId="13EC3888" wp14:textId="61CA989D">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Ambient Light Sensor (ALS)</w:t>
      </w:r>
    </w:p>
    <w:p xmlns:wp14="http://schemas.microsoft.com/office/word/2010/wordml" w:rsidP="4BACC938" wp14:paraId="47908CA6" wp14:textId="1A02D114">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Dual sensor synchronization operation (Multi camera compatible)</w:t>
      </w:r>
    </w:p>
    <w:p xmlns:wp14="http://schemas.microsoft.com/office/word/2010/wordml" w:rsidP="4BACC938" wp14:paraId="6C1558BF" wp14:textId="619A613D">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7 K bit of OTP ROM for users</w:t>
      </w:r>
    </w:p>
    <w:p xmlns:wp14="http://schemas.microsoft.com/office/word/2010/wordml" w:rsidP="4BACC938" wp14:paraId="6EC2F010" wp14:textId="72DAD0D7">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Built-in temperature sensor</w:t>
      </w:r>
    </w:p>
    <w:p xmlns:wp14="http://schemas.microsoft.com/office/word/2010/wordml" w:rsidP="4BACC938" wp14:paraId="0F242709" wp14:textId="646354B5">
      <w:pPr>
        <w:pStyle w:val="ListParagraph"/>
        <w:numPr>
          <w:ilvl w:val="0"/>
          <w:numId w:val="4"/>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10-bit/12-bit A/D conversion on chip</w:t>
      </w:r>
    </w:p>
    <w:p xmlns:wp14="http://schemas.microsoft.com/office/word/2010/wordml" w:rsidP="4BACC938" wp14:paraId="63D2334B" wp14:textId="0B753EBC">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INTERFACE</w:t>
      </w:r>
    </w:p>
    <w:p xmlns:wp14="http://schemas.microsoft.com/office/word/2010/wordml" w:rsidP="4BACC938" wp14:paraId="5F26370A" wp14:textId="3F3C97D0">
      <w:pPr>
        <w:bidi w:val="0"/>
        <w:spacing w:before="0" w:beforeAutospacing="off" w:after="160" w:afterAutospacing="off" w:line="276" w:lineRule="auto"/>
      </w:pPr>
      <w:r w:rsidRPr="4BACC938" w:rsidR="57A6A47C">
        <w:rPr>
          <w:rFonts w:ascii="Aptos" w:hAnsi="Aptos" w:eastAsia="Aptos" w:cs="Aptos"/>
          <w:noProof w:val="0"/>
          <w:sz w:val="24"/>
          <w:szCs w:val="24"/>
          <w:lang w:val="en-US"/>
        </w:rPr>
        <w:t>IMX477 Camera module and the KRIA KV260 development board are connected through the FPC flexible flat cable. Camera pixels data is transferred over dual -lane MIPI CSI-2 interface which is connected to development board via 15-pin flat flexible cable.</w:t>
      </w:r>
    </w:p>
    <w:p xmlns:wp14="http://schemas.microsoft.com/office/word/2010/wordml" w:rsidP="4BACC938" wp14:paraId="0B47ACBD" wp14:textId="283EF0DE">
      <w:pPr>
        <w:bidi w:val="0"/>
        <w:spacing w:before="0" w:beforeAutospacing="off" w:after="160" w:afterAutospacing="off" w:line="276" w:lineRule="auto"/>
      </w:pPr>
      <w:r w:rsidRPr="4BACC938" w:rsidR="57A6A47C">
        <w:rPr>
          <w:rFonts w:ascii="Aptos" w:hAnsi="Aptos" w:eastAsia="Aptos" w:cs="Aptos"/>
          <w:noProof w:val="0"/>
          <w:sz w:val="24"/>
          <w:szCs w:val="24"/>
          <w:lang w:val="en-US"/>
        </w:rPr>
        <w:t>The interface is defined as follows:</w:t>
      </w:r>
    </w:p>
    <w:p xmlns:wp14="http://schemas.microsoft.com/office/word/2010/wordml" w:rsidP="4BACC938" wp14:paraId="256904AE" wp14:textId="1610E7E0">
      <w:pPr>
        <w:bidi w:val="0"/>
        <w:spacing w:before="0" w:beforeAutospacing="off" w:after="160" w:afterAutospacing="off" w:line="276" w:lineRule="auto"/>
      </w:pPr>
      <w:r w:rsidRPr="4BACC938" w:rsidR="57A6A47C">
        <w:rPr>
          <w:rFonts w:ascii="Aptos" w:hAnsi="Aptos" w:eastAsia="Aptos" w:cs="Aptos"/>
          <w:noProof w:val="0"/>
          <w:sz w:val="24"/>
          <w:szCs w:val="24"/>
          <w:lang w:val="en-US"/>
        </w:rPr>
        <w:t>The Camera Serial Interface (CSI), a division from the MIPI Alliance which have formulated set of interface standards to standardize the interface of mobile devices such as camera and display. MIPI's full name is "Mobile Industry Processor Interface", MIPI DSI correspond to video display and MIPI CSI correspond to video input standards respectively. CSI interface is divided into physical layer (D-PHY) and protocol layer (CSI-2).</w:t>
      </w:r>
    </w:p>
    <w:p xmlns:wp14="http://schemas.microsoft.com/office/word/2010/wordml" w:rsidP="4BACC938" wp14:paraId="7F46CA9C" wp14:textId="7FE0DB85">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CONFIGURATION</w:t>
      </w:r>
    </w:p>
    <w:p xmlns:wp14="http://schemas.microsoft.com/office/word/2010/wordml" w:rsidP="4BACC938" wp14:paraId="2EB64305" wp14:textId="2A0F577C">
      <w:pPr>
        <w:bidi w:val="0"/>
        <w:spacing w:before="0" w:beforeAutospacing="off" w:after="160" w:afterAutospacing="off" w:line="276" w:lineRule="auto"/>
      </w:pPr>
      <w:r w:rsidRPr="4BACC938" w:rsidR="57A6A47C">
        <w:rPr>
          <w:rFonts w:ascii="Aptos" w:hAnsi="Aptos" w:eastAsia="Aptos" w:cs="Aptos"/>
          <w:noProof w:val="0"/>
          <w:sz w:val="24"/>
          <w:szCs w:val="24"/>
          <w:lang w:val="en-US"/>
        </w:rPr>
        <w:t>For this design application, the IMX477 camera device is configured to output 1920x1080p video frames with RGB 30 bits pixel format, at 60 frames rate. Both the camera device and MIPI CSI-2 subsystem module is configured in advance.</w:t>
      </w:r>
    </w:p>
    <w:p xmlns:wp14="http://schemas.microsoft.com/office/word/2010/wordml" w:rsidP="4BACC938" wp14:paraId="1DE6E836" wp14:textId="5FA6177D">
      <w:pPr>
        <w:bidi w:val="0"/>
        <w:spacing w:before="0" w:beforeAutospacing="off" w:after="160" w:afterAutospacing="off" w:line="276" w:lineRule="auto"/>
      </w:pPr>
      <w:r w:rsidRPr="4BACC938" w:rsidR="57A6A47C">
        <w:rPr>
          <w:rFonts w:ascii="Aptos" w:hAnsi="Aptos" w:eastAsia="Aptos" w:cs="Aptos"/>
          <w:noProof w:val="0"/>
          <w:sz w:val="24"/>
          <w:szCs w:val="24"/>
          <w:lang w:val="en-US"/>
        </w:rPr>
        <w:t>The MIPI CSI-2 subsystem module is used to captures images from IMX477 camera sensor and outputs to axi4 stream video stream. Demosaic module is used to convert raw axi4 stream video data to rgb format video stream.</w:t>
      </w:r>
    </w:p>
    <w:p xmlns:wp14="http://schemas.microsoft.com/office/word/2010/wordml" w:rsidP="4BACC938" wp14:paraId="5D5B3FEF" wp14:textId="31F34278">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ETHERNET UDP VIDEO STREAMING</w:t>
      </w:r>
    </w:p>
    <w:p xmlns:wp14="http://schemas.microsoft.com/office/word/2010/wordml" w:rsidP="4BACC938" wp14:paraId="0425CAE0" wp14:textId="7D3B55A0">
      <w:pPr>
        <w:bidi w:val="0"/>
        <w:spacing w:before="0" w:beforeAutospacing="off" w:after="160" w:afterAutospacing="off" w:line="276" w:lineRule="auto"/>
      </w:pPr>
      <w:r w:rsidRPr="4BACC938" w:rsidR="57A6A47C">
        <w:rPr>
          <w:rFonts w:ascii="Aptos" w:hAnsi="Aptos" w:eastAsia="Aptos" w:cs="Aptos"/>
          <w:noProof w:val="0"/>
          <w:sz w:val="24"/>
          <w:szCs w:val="24"/>
          <w:lang w:val="en-US"/>
        </w:rPr>
        <w:t>To successfully run the real-time network udp video streaming, this reference design uses the KRIA KV260 development board developed by Xilinx.</w:t>
      </w:r>
    </w:p>
    <w:p xmlns:wp14="http://schemas.microsoft.com/office/word/2010/wordml" w:rsidP="4BACC938" wp14:paraId="4FDB1D71" wp14:textId="172D1839">
      <w:pPr>
        <w:bidi w:val="0"/>
        <w:spacing w:before="0" w:beforeAutospacing="off" w:after="160" w:afterAutospacing="off" w:line="276" w:lineRule="auto"/>
      </w:pPr>
      <w:r w:rsidRPr="4BACC938" w:rsidR="57A6A47C">
        <w:rPr>
          <w:rFonts w:ascii="Aptos" w:hAnsi="Aptos" w:eastAsia="Aptos" w:cs="Aptos"/>
          <w:noProof w:val="0"/>
          <w:sz w:val="24"/>
          <w:szCs w:val="24"/>
          <w:lang w:val="en-US"/>
        </w:rPr>
        <w:t>The design is composed of two platforms: the transmitter platform and the receiver platform. The receiver platform which receives input video stream from imx477 camera implements PL logic design of device. The transmitter platform which is PS Side of device implements a UDP/IP hardware protocol stack that enables high speed communication over a LAN or a point-to-point connection.</w:t>
      </w:r>
    </w:p>
    <w:p xmlns:wp14="http://schemas.microsoft.com/office/word/2010/wordml" w:rsidP="4BACC938" wp14:paraId="3444C838" wp14:textId="57988C70">
      <w:pPr>
        <w:bidi w:val="0"/>
        <w:spacing w:before="0" w:beforeAutospacing="off" w:after="160" w:afterAutospacing="off" w:line="276" w:lineRule="auto"/>
      </w:pPr>
      <w:r w:rsidRPr="4BACC938" w:rsidR="57A6A47C">
        <w:rPr>
          <w:rFonts w:ascii="Aptos" w:hAnsi="Aptos" w:eastAsia="Aptos" w:cs="Aptos"/>
          <w:noProof w:val="0"/>
          <w:sz w:val="24"/>
          <w:szCs w:val="24"/>
          <w:lang w:val="en-US"/>
        </w:rPr>
        <w:t>UDP/IP video streaming is implemented by using LWIP (</w:t>
      </w:r>
      <w:r w:rsidRPr="4BACC938" w:rsidR="57A6A47C">
        <w:rPr>
          <w:rFonts w:ascii="Aptos" w:hAnsi="Aptos" w:eastAsia="Aptos" w:cs="Aptos"/>
          <w:b w:val="1"/>
          <w:bCs w:val="1"/>
          <w:noProof w:val="0"/>
          <w:sz w:val="24"/>
          <w:szCs w:val="24"/>
          <w:lang w:val="en-US"/>
        </w:rPr>
        <w:t>L</w:t>
      </w:r>
      <w:r w:rsidRPr="4BACC938" w:rsidR="57A6A47C">
        <w:rPr>
          <w:rFonts w:ascii="Aptos" w:hAnsi="Aptos" w:eastAsia="Aptos" w:cs="Aptos"/>
          <w:noProof w:val="0"/>
          <w:sz w:val="24"/>
          <w:szCs w:val="24"/>
          <w:lang w:val="en-US"/>
        </w:rPr>
        <w:t>ight</w:t>
      </w:r>
      <w:r w:rsidRPr="4BACC938" w:rsidR="57A6A47C">
        <w:rPr>
          <w:rFonts w:ascii="Aptos" w:hAnsi="Aptos" w:eastAsia="Aptos" w:cs="Aptos"/>
          <w:b w:val="1"/>
          <w:bCs w:val="1"/>
          <w:noProof w:val="0"/>
          <w:sz w:val="24"/>
          <w:szCs w:val="24"/>
          <w:lang w:val="en-US"/>
        </w:rPr>
        <w:t>W</w:t>
      </w:r>
      <w:r w:rsidRPr="4BACC938" w:rsidR="57A6A47C">
        <w:rPr>
          <w:rFonts w:ascii="Aptos" w:hAnsi="Aptos" w:eastAsia="Aptos" w:cs="Aptos"/>
          <w:noProof w:val="0"/>
          <w:sz w:val="24"/>
          <w:szCs w:val="24"/>
          <w:lang w:val="en-US"/>
        </w:rPr>
        <w:t xml:space="preserve">eight </w:t>
      </w:r>
      <w:r w:rsidRPr="4BACC938" w:rsidR="57A6A47C">
        <w:rPr>
          <w:rFonts w:ascii="Aptos" w:hAnsi="Aptos" w:eastAsia="Aptos" w:cs="Aptos"/>
          <w:b w:val="1"/>
          <w:bCs w:val="1"/>
          <w:noProof w:val="0"/>
          <w:sz w:val="24"/>
          <w:szCs w:val="24"/>
          <w:lang w:val="en-US"/>
        </w:rPr>
        <w:t>I</w:t>
      </w:r>
      <w:r w:rsidRPr="4BACC938" w:rsidR="57A6A47C">
        <w:rPr>
          <w:rFonts w:ascii="Aptos" w:hAnsi="Aptos" w:eastAsia="Aptos" w:cs="Aptos"/>
          <w:noProof w:val="0"/>
          <w:sz w:val="24"/>
          <w:szCs w:val="24"/>
          <w:lang w:val="en-US"/>
        </w:rPr>
        <w:t xml:space="preserve">nternet </w:t>
      </w:r>
      <w:r w:rsidRPr="4BACC938" w:rsidR="57A6A47C">
        <w:rPr>
          <w:rFonts w:ascii="Aptos" w:hAnsi="Aptos" w:eastAsia="Aptos" w:cs="Aptos"/>
          <w:b w:val="1"/>
          <w:bCs w:val="1"/>
          <w:noProof w:val="0"/>
          <w:sz w:val="24"/>
          <w:szCs w:val="24"/>
          <w:lang w:val="en-US"/>
        </w:rPr>
        <w:t>P</w:t>
      </w:r>
      <w:r w:rsidRPr="4BACC938" w:rsidR="57A6A47C">
        <w:rPr>
          <w:rFonts w:ascii="Aptos" w:hAnsi="Aptos" w:eastAsia="Aptos" w:cs="Aptos"/>
          <w:noProof w:val="0"/>
          <w:sz w:val="24"/>
          <w:szCs w:val="24"/>
          <w:lang w:val="en-US"/>
        </w:rPr>
        <w:t>rotocol) which is open-source networking stacked design for embedded system. LWIP supports both TCP and UDP at transport layer and application-level protocols.</w:t>
      </w:r>
    </w:p>
    <w:p xmlns:wp14="http://schemas.microsoft.com/office/word/2010/wordml" w:rsidP="4BACC938" wp14:paraId="2C86D9FB" wp14:textId="2A45181E">
      <w:pPr>
        <w:bidi w:val="0"/>
        <w:spacing w:before="0" w:beforeAutospacing="off" w:after="160" w:afterAutospacing="off" w:line="276" w:lineRule="auto"/>
      </w:pPr>
      <w:r w:rsidRPr="4BACC938" w:rsidR="57A6A47C">
        <w:rPr>
          <w:rFonts w:ascii="Aptos" w:hAnsi="Aptos" w:eastAsia="Aptos" w:cs="Aptos"/>
          <w:noProof w:val="0"/>
          <w:sz w:val="24"/>
          <w:szCs w:val="24"/>
          <w:lang w:val="en-US"/>
        </w:rPr>
        <w:t>KRIA KV260 board connect directly to the host PC and not running a DHCP server and host PC need to configure to an IP address of 192.168.0.42 and subnet mask of 255.255.255.0. Default IP address for FPGA development board is configured to “192.168.0.10”.</w:t>
      </w:r>
    </w:p>
    <w:p xmlns:wp14="http://schemas.microsoft.com/office/word/2010/wordml" w:rsidP="4BACC938" wp14:paraId="1EF23E2C" wp14:textId="1558B812">
      <w:pPr>
        <w:bidi w:val="0"/>
        <w:spacing w:before="0" w:beforeAutospacing="off" w:after="160" w:afterAutospacing="off" w:line="276" w:lineRule="auto"/>
      </w:pPr>
      <w:r w:rsidRPr="4BACC938" w:rsidR="57A6A47C">
        <w:rPr>
          <w:rFonts w:ascii="Aptos" w:hAnsi="Aptos" w:eastAsia="Aptos" w:cs="Aptos"/>
          <w:noProof w:val="0"/>
          <w:sz w:val="24"/>
          <w:szCs w:val="24"/>
          <w:lang w:val="en-US"/>
        </w:rPr>
        <w:t>At startup LWIP fetch an IP address from DHCP server. If there no DHCP server than DHCP server request will timeout and the board will default to preset default to an IP address of 192.168.0.10.</w:t>
      </w:r>
    </w:p>
    <w:p xmlns:wp14="http://schemas.microsoft.com/office/word/2010/wordml" w:rsidP="4BACC938" wp14:paraId="423C77D7" wp14:textId="49B72EE5">
      <w:pPr>
        <w:bidi w:val="0"/>
        <w:spacing w:before="0" w:beforeAutospacing="off" w:after="160" w:afterAutospacing="off" w:line="276" w:lineRule="auto"/>
      </w:pPr>
      <w:r w:rsidRPr="4BACC938" w:rsidR="57A6A47C">
        <w:rPr>
          <w:rFonts w:ascii="Aptos" w:hAnsi="Aptos" w:eastAsia="Aptos" w:cs="Aptos"/>
          <w:noProof w:val="0"/>
          <w:sz w:val="24"/>
          <w:szCs w:val="24"/>
          <w:lang w:val="en-US"/>
        </w:rPr>
        <w:t>The FFMPEG application on the host PC will connect with the video transmitter application on board and video data transmission will commence. When the video images are received, the FFMPEG invoke ffplay.exe which decode first 54 bytes source video type. Below figure shows 54 bytes of video header format.</w:t>
      </w:r>
    </w:p>
    <w:p xmlns:wp14="http://schemas.microsoft.com/office/word/2010/wordml" w:rsidP="4BACC938" wp14:paraId="0B5C113A" wp14:textId="3BEE77A9">
      <w:pPr>
        <w:bidi w:val="0"/>
        <w:spacing w:before="0" w:beforeAutospacing="off" w:after="160" w:afterAutospacing="off" w:line="276" w:lineRule="auto"/>
      </w:pPr>
      <w:r w:rsidRPr="4BACC938" w:rsidR="57A6A47C">
        <w:rPr>
          <w:rFonts w:ascii="Aptos" w:hAnsi="Aptos" w:eastAsia="Aptos" w:cs="Aptos"/>
          <w:noProof w:val="0"/>
          <w:sz w:val="24"/>
          <w:szCs w:val="24"/>
          <w:lang w:val="en-US"/>
        </w:rPr>
        <w:t>The BSP required to run the lwip application and it includes many settings that impact ethernet performance. Below figure shows lwip BSP settings.</w:t>
      </w:r>
    </w:p>
    <w:p xmlns:wp14="http://schemas.microsoft.com/office/word/2010/wordml" w:rsidP="4BACC938" wp14:paraId="0BCE144D" wp14:textId="0E4F4E53">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FPGA Firmware</w:t>
      </w:r>
    </w:p>
    <w:p xmlns:wp14="http://schemas.microsoft.com/office/word/2010/wordml" w:rsidP="4BACC938" wp14:paraId="5DA75B64" wp14:textId="548EA2BF">
      <w:pPr>
        <w:pStyle w:val="ListParagraph"/>
        <w:numPr>
          <w:ilvl w:val="0"/>
          <w:numId w:val="5"/>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MIPI Camera interfacing</w:t>
      </w:r>
    </w:p>
    <w:p xmlns:wp14="http://schemas.microsoft.com/office/word/2010/wordml" w:rsidP="4BACC938" wp14:paraId="604C4C19" wp14:textId="7A307F45">
      <w:pPr>
        <w:pStyle w:val="ListParagraph"/>
        <w:numPr>
          <w:ilvl w:val="0"/>
          <w:numId w:val="5"/>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Modular and scalable</w:t>
      </w:r>
    </w:p>
    <w:p xmlns:wp14="http://schemas.microsoft.com/office/word/2010/wordml" w:rsidP="4BACC938" wp14:paraId="662E9EFD" wp14:textId="4C402B14">
      <w:pPr>
        <w:pStyle w:val="ListParagraph"/>
        <w:numPr>
          <w:ilvl w:val="0"/>
          <w:numId w:val="5"/>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IP-Cores for Vivado Design Suite</w:t>
      </w:r>
    </w:p>
    <w:p xmlns:wp14="http://schemas.microsoft.com/office/word/2010/wordml" w:rsidP="4BACC938" wp14:paraId="1D18E531" wp14:textId="5303D6E1">
      <w:pPr>
        <w:pStyle w:val="ListParagraph"/>
        <w:numPr>
          <w:ilvl w:val="0"/>
          <w:numId w:val="5"/>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AXI4 / AXI-Stream compliancy</w:t>
      </w:r>
    </w:p>
    <w:p xmlns:wp14="http://schemas.microsoft.com/office/word/2010/wordml" w:rsidP="4BACC938" wp14:paraId="1E80F021" wp14:textId="4403E13C">
      <w:pPr>
        <w:pStyle w:val="ListParagraph"/>
        <w:numPr>
          <w:ilvl w:val="0"/>
          <w:numId w:val="5"/>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Support for Xilinx 7Series, Ultrascale, Ultrascale+, SoC and MPSoC</w:t>
      </w:r>
    </w:p>
    <w:p xmlns:wp14="http://schemas.microsoft.com/office/word/2010/wordml" w:rsidP="4BACC938" wp14:paraId="7F74CD69" wp14:textId="3D3F9CEE">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Software</w:t>
      </w:r>
    </w:p>
    <w:p xmlns:wp14="http://schemas.microsoft.com/office/word/2010/wordml" w:rsidP="4BACC938" wp14:paraId="2F864E7B" wp14:textId="004B0E8B">
      <w:pPr>
        <w:pStyle w:val="ListParagraph"/>
        <w:numPr>
          <w:ilvl w:val="0"/>
          <w:numId w:val="6"/>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Controlling and application</w:t>
      </w:r>
    </w:p>
    <w:p xmlns:wp14="http://schemas.microsoft.com/office/word/2010/wordml" w:rsidP="4BACC938" wp14:paraId="303BB68C" wp14:textId="6F7EDEFD">
      <w:pPr>
        <w:pStyle w:val="ListParagraph"/>
        <w:numPr>
          <w:ilvl w:val="0"/>
          <w:numId w:val="6"/>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Modular and scalable</w:t>
      </w:r>
    </w:p>
    <w:p xmlns:wp14="http://schemas.microsoft.com/office/word/2010/wordml" w:rsidP="4BACC938" wp14:paraId="3ADCA448" wp14:textId="0CB18E74">
      <w:pPr>
        <w:pStyle w:val="ListParagraph"/>
        <w:numPr>
          <w:ilvl w:val="0"/>
          <w:numId w:val="6"/>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Written in C</w:t>
      </w:r>
    </w:p>
    <w:p xmlns:wp14="http://schemas.microsoft.com/office/word/2010/wordml" w:rsidP="4BACC938" wp14:paraId="17E68CCE" wp14:textId="7ED7D06D">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PL Design include following IPs</w:t>
      </w:r>
    </w:p>
    <w:p xmlns:wp14="http://schemas.microsoft.com/office/word/2010/wordml" w:rsidP="4BACC938" wp14:paraId="3D711C77" wp14:textId="65226661">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PS Design include following Modules</w:t>
      </w:r>
    </w:p>
    <w:p xmlns:wp14="http://schemas.microsoft.com/office/word/2010/wordml" w:rsidP="4BACC938" wp14:paraId="7CCAF5AF" wp14:textId="407A0FBF">
      <w:pPr>
        <w:bidi w:val="0"/>
        <w:spacing w:before="0" w:beforeAutospacing="off" w:after="160" w:afterAutospacing="off" w:line="276" w:lineRule="auto"/>
      </w:pPr>
      <w:r w:rsidRPr="4BACC938" w:rsidR="57A6A47C">
        <w:rPr>
          <w:rFonts w:ascii="Aptos" w:hAnsi="Aptos" w:eastAsia="Aptos" w:cs="Aptos"/>
          <w:noProof w:val="0"/>
          <w:sz w:val="24"/>
          <w:szCs w:val="24"/>
          <w:lang w:val="en-US"/>
        </w:rPr>
        <w:t>Configuration and Intialization of VTC, VDMA, Camera Sensors And Lwip.</w:t>
      </w:r>
    </w:p>
    <w:p xmlns:wp14="http://schemas.microsoft.com/office/word/2010/wordml" w:rsidP="4BACC938" wp14:paraId="75CA5FC8" wp14:textId="0E2D5653">
      <w:pPr>
        <w:bidi w:val="0"/>
        <w:spacing w:before="0" w:beforeAutospacing="off" w:after="160" w:afterAutospacing="off" w:line="276" w:lineRule="auto"/>
      </w:pPr>
      <w:r w:rsidRPr="4BACC938" w:rsidR="57A6A47C">
        <w:rPr>
          <w:rFonts w:ascii="Aptos" w:hAnsi="Aptos" w:eastAsia="Aptos" w:cs="Aptos"/>
          <w:b w:val="1"/>
          <w:bCs w:val="1"/>
          <w:noProof w:val="0"/>
          <w:sz w:val="24"/>
          <w:szCs w:val="24"/>
          <w:lang w:val="en-US"/>
        </w:rPr>
        <w:t>On PC run ffplay to watch realtime UDP streaming</w:t>
      </w:r>
    </w:p>
    <w:p xmlns:wp14="http://schemas.microsoft.com/office/word/2010/wordml" w:rsidP="4BACC938" wp14:paraId="4673E912" wp14:textId="4E27E7EF">
      <w:pPr>
        <w:pStyle w:val="ListParagraph"/>
        <w:numPr>
          <w:ilvl w:val="0"/>
          <w:numId w:val="7"/>
        </w:numPr>
        <w:bidi w:val="0"/>
        <w:spacing w:before="0" w:beforeAutospacing="off" w:after="0" w:afterAutospacing="off" w:line="276" w:lineRule="auto"/>
        <w:rPr>
          <w:rFonts w:ascii="Aptos" w:hAnsi="Aptos" w:eastAsia="Aptos" w:cs="Aptos"/>
          <w:noProof w:val="0"/>
          <w:sz w:val="24"/>
          <w:szCs w:val="24"/>
          <w:lang w:val="en-US"/>
        </w:rPr>
      </w:pPr>
      <w:r w:rsidRPr="4BACC938" w:rsidR="57A6A47C">
        <w:rPr>
          <w:rFonts w:ascii="Aptos" w:hAnsi="Aptos" w:eastAsia="Aptos" w:cs="Aptos"/>
          <w:noProof w:val="0"/>
          <w:sz w:val="24"/>
          <w:szCs w:val="24"/>
          <w:lang w:val="en-US"/>
        </w:rPr>
        <w:t>ffplay.exe -i -vf vflip -framerate 60 "udp://127.0.0.0:8080" -loglevel quiet</w:t>
      </w:r>
    </w:p>
    <w:p xmlns:wp14="http://schemas.microsoft.com/office/word/2010/wordml" w:rsidP="4BACC938" wp14:paraId="349973B7" wp14:textId="3A003E6C">
      <w:pPr>
        <w:bidi w:val="0"/>
        <w:spacing w:before="0" w:beforeAutospacing="off" w:after="160" w:afterAutospacing="off" w:line="276" w:lineRule="auto"/>
        <w:rPr>
          <w:rFonts w:ascii="Aptos" w:hAnsi="Aptos" w:eastAsia="Aptos" w:cs="Aptos"/>
          <w:noProof w:val="0"/>
          <w:sz w:val="24"/>
          <w:szCs w:val="24"/>
          <w:lang w:val="en-US"/>
        </w:rPr>
      </w:pPr>
    </w:p>
    <w:p xmlns:wp14="http://schemas.microsoft.com/office/word/2010/wordml" wp14:paraId="2C078E63" wp14:textId="2B6AF57A"/>
    <w:p w:rsidR="57A6A47C" w:rsidP="4BACC938" w:rsidRDefault="57A6A47C" w14:paraId="769AEB90" w14:textId="044AFD9F">
      <w:pPr>
        <w:pStyle w:val="Title"/>
      </w:pPr>
      <w:r w:rsidRPr="4BACC938" w:rsidR="57A6A47C">
        <w:rPr>
          <w:noProof w:val="0"/>
          <w:lang w:val="en-US"/>
        </w:rPr>
        <w:t>FPGA Implementation of Image K-Means Clustering Algorithm</w:t>
      </w:r>
    </w:p>
    <w:p w:rsidR="57A6A47C" w:rsidP="4BACC938" w:rsidRDefault="57A6A47C" w14:paraId="6CF9B2BA" w14:textId="52DCCDEC">
      <w:pPr>
        <w:pStyle w:val="Heading1"/>
      </w:pPr>
      <w:r w:rsidRPr="4BACC938" w:rsidR="57A6A47C">
        <w:rPr>
          <w:noProof w:val="0"/>
          <w:lang w:val="en-US"/>
        </w:rPr>
        <w:t>Introduction</w:t>
      </w:r>
    </w:p>
    <w:p w:rsidR="57A6A47C" w:rsidRDefault="57A6A47C" w14:paraId="307984A5" w14:textId="2F97E48A">
      <w:r w:rsidRPr="4BACC938" w:rsidR="57A6A47C">
        <w:rPr>
          <w:noProof w:val="0"/>
          <w:lang w:val="en-US"/>
        </w:rPr>
        <w:t>The FPGA implementation of the image segmentation module utilizes the K-Means clustering algorithm, specifically designed for FPGA devices. This solution incorporates a standard Xilinx AXI4 stream interface, allowing seamless integration as a module within any image processing pipeline.</w:t>
      </w:r>
    </w:p>
    <w:p w:rsidR="57A6A47C" w:rsidP="4BACC938" w:rsidRDefault="57A6A47C" w14:paraId="07AF19D2" w14:textId="3F84C942">
      <w:pPr>
        <w:pStyle w:val="Heading2"/>
      </w:pPr>
      <w:r w:rsidRPr="4BACC938" w:rsidR="57A6A47C">
        <w:rPr>
          <w:noProof w:val="0"/>
          <w:lang w:val="en-US"/>
        </w:rPr>
        <w:t>Project Components</w:t>
      </w:r>
    </w:p>
    <w:p w:rsidR="57A6A47C" w:rsidP="4BACC938" w:rsidRDefault="57A6A47C" w14:paraId="3280CA68" w14:textId="57F3C3A8">
      <w:pPr>
        <w:pStyle w:val="Heading3"/>
      </w:pPr>
      <w:r w:rsidRPr="4BACC938" w:rsidR="57A6A47C">
        <w:rPr>
          <w:noProof w:val="0"/>
          <w:lang w:val="en-US"/>
        </w:rPr>
        <w:t>Hardware Components</w:t>
      </w:r>
    </w:p>
    <w:tbl>
      <w:tblPr>
        <w:tblStyle w:val="TableNormal"/>
        <w:bidiVisual w:val="0"/>
        <w:tblW w:w="0" w:type="auto"/>
        <w:tblLayout w:type="fixed"/>
        <w:tblLook w:val="0420" w:firstRow="1" w:lastRow="0" w:firstColumn="0" w:lastColumn="0" w:noHBand="0" w:noVBand="1"/>
      </w:tblPr>
      <w:tblGrid>
        <w:gridCol w:w="4680"/>
        <w:gridCol w:w="4680"/>
      </w:tblGrid>
      <w:tr w:rsidR="4BACC938" w:rsidTr="4BACC938" w14:paraId="6738ABC3">
        <w:trPr>
          <w:trHeight w:val="300"/>
        </w:trPr>
        <w:tc>
          <w:tcPr>
            <w:tcW w:w="4680" w:type="dxa"/>
            <w:tcMar/>
            <w:vAlign w:val="center"/>
          </w:tcPr>
          <w:p w:rsidR="4BACC938" w:rsidP="4BACC938" w:rsidRDefault="4BACC938" w14:paraId="61DFE577" w14:textId="6994A2B2">
            <w:pPr>
              <w:pStyle w:val="Normal"/>
            </w:pPr>
            <w:r w:rsidR="4BACC938">
              <w:rPr/>
              <w:t>Component</w:t>
            </w:r>
          </w:p>
        </w:tc>
        <w:tc>
          <w:tcPr>
            <w:tcW w:w="4680" w:type="dxa"/>
            <w:tcMar/>
            <w:vAlign w:val="center"/>
          </w:tcPr>
          <w:p w:rsidR="4BACC938" w:rsidP="4BACC938" w:rsidRDefault="4BACC938" w14:paraId="3C03F14D" w14:textId="0552DE03">
            <w:pPr>
              <w:pStyle w:val="Normal"/>
            </w:pPr>
            <w:r w:rsidR="4BACC938">
              <w:rPr/>
              <w:t>Quantity</w:t>
            </w:r>
          </w:p>
        </w:tc>
      </w:tr>
      <w:tr w:rsidR="4BACC938" w:rsidTr="4BACC938" w14:paraId="0AB5849F">
        <w:trPr>
          <w:trHeight w:val="300"/>
        </w:trPr>
        <w:tc>
          <w:tcPr>
            <w:tcW w:w="4680" w:type="dxa"/>
            <w:tcMar/>
            <w:vAlign w:val="center"/>
          </w:tcPr>
          <w:p w:rsidR="4BACC938" w:rsidP="4BACC938" w:rsidRDefault="4BACC938" w14:paraId="152FB8F4" w14:textId="7CC43AB5">
            <w:pPr>
              <w:pStyle w:val="Normal"/>
              <w:bidi w:val="0"/>
            </w:pPr>
            <w:r w:rsidR="4BACC938">
              <w:rPr/>
              <w:t>&lt;a href="https://www.hackster.io/AMD/products/amd-kria-kv260-vision-ai-starter-kit?ref=project-8155cd"&gt;AMD Kria™ KV260 Vision AI Starter Kit&lt;/a&gt;</w:t>
            </w:r>
          </w:p>
        </w:tc>
        <w:tc>
          <w:tcPr>
            <w:tcW w:w="4680" w:type="dxa"/>
            <w:tcMar/>
            <w:vAlign w:val="center"/>
          </w:tcPr>
          <w:p w:rsidR="4BACC938" w:rsidP="4BACC938" w:rsidRDefault="4BACC938" w14:paraId="7AD50E32" w14:textId="77784C68">
            <w:pPr>
              <w:pStyle w:val="Normal"/>
              <w:bidi w:val="0"/>
            </w:pPr>
            <w:r w:rsidR="4BACC938">
              <w:rPr/>
              <w:t>1</w:t>
            </w:r>
          </w:p>
        </w:tc>
      </w:tr>
      <w:tr w:rsidR="4BACC938" w:rsidTr="4BACC938" w14:paraId="7D1FE879">
        <w:trPr>
          <w:trHeight w:val="300"/>
        </w:trPr>
        <w:tc>
          <w:tcPr>
            <w:tcW w:w="4680" w:type="dxa"/>
            <w:tcMar/>
            <w:vAlign w:val="center"/>
          </w:tcPr>
          <w:p w:rsidR="4BACC938" w:rsidRDefault="4BACC938" w14:paraId="0C79E3FE" w14:textId="420AED15">
            <w:r w:rsidR="4BACC938">
              <w:rPr/>
              <w:t>&lt;a href="https://www.hackster.io/seeed/products/imx219-130-8mp-camera?ref=project-8155cd"&gt;Seeed Studio IMX219-130 8MP Camera&lt;/a&gt;</w:t>
            </w:r>
          </w:p>
        </w:tc>
        <w:tc>
          <w:tcPr>
            <w:tcW w:w="4680" w:type="dxa"/>
            <w:tcMar/>
            <w:vAlign w:val="center"/>
          </w:tcPr>
          <w:p w:rsidR="4BACC938" w:rsidRDefault="4BACC938" w14:paraId="7024AE5B" w14:textId="5B6E06B9">
            <w:r w:rsidR="4BACC938">
              <w:rPr/>
              <w:t>1</w:t>
            </w:r>
          </w:p>
        </w:tc>
      </w:tr>
      <w:tr w:rsidR="4BACC938" w:rsidTr="4BACC938" w14:paraId="2D3873CA">
        <w:trPr>
          <w:trHeight w:val="300"/>
        </w:trPr>
        <w:tc>
          <w:tcPr>
            <w:tcW w:w="4680" w:type="dxa"/>
            <w:tcMar/>
            <w:vAlign w:val="center"/>
          </w:tcPr>
          <w:p w:rsidR="4BACC938" w:rsidRDefault="4BACC938" w14:paraId="0FCD968B" w14:textId="5F881E70">
            <w:r w:rsidR="4BACC938">
              <w:rPr/>
              <w:t>Adafruit 16MP IMX519</w:t>
            </w:r>
          </w:p>
        </w:tc>
        <w:tc>
          <w:tcPr>
            <w:tcW w:w="4680" w:type="dxa"/>
            <w:tcMar/>
            <w:vAlign w:val="center"/>
          </w:tcPr>
          <w:p w:rsidR="4BACC938" w:rsidRDefault="4BACC938" w14:paraId="408D37CD" w14:textId="1DD6962E">
            <w:r w:rsidR="4BACC938">
              <w:rPr/>
              <w:t>1</w:t>
            </w:r>
          </w:p>
        </w:tc>
      </w:tr>
      <w:tr w:rsidR="4BACC938" w:rsidTr="4BACC938" w14:paraId="5E850320">
        <w:trPr>
          <w:trHeight w:val="300"/>
        </w:trPr>
        <w:tc>
          <w:tcPr>
            <w:tcW w:w="4680" w:type="dxa"/>
            <w:tcMar/>
            <w:vAlign w:val="center"/>
          </w:tcPr>
          <w:p w:rsidR="4BACC938" w:rsidRDefault="4BACC938" w14:paraId="1211CF53" w14:textId="1F40500D">
            <w:r w:rsidR="4BACC938">
              <w:rPr/>
              <w:t>Adafruit 12.5MP IMX477</w:t>
            </w:r>
          </w:p>
        </w:tc>
        <w:tc>
          <w:tcPr>
            <w:tcW w:w="4680" w:type="dxa"/>
            <w:tcMar/>
            <w:vAlign w:val="center"/>
          </w:tcPr>
          <w:p w:rsidR="4BACC938" w:rsidRDefault="4BACC938" w14:paraId="3B231D3E" w14:textId="338070AF">
            <w:r w:rsidR="4BACC938">
              <w:rPr/>
              <w:t>1</w:t>
            </w:r>
          </w:p>
        </w:tc>
      </w:tr>
      <w:tr w:rsidR="4BACC938" w:rsidTr="4BACC938" w14:paraId="30B06913">
        <w:trPr>
          <w:trHeight w:val="300"/>
        </w:trPr>
        <w:tc>
          <w:tcPr>
            <w:tcW w:w="4680" w:type="dxa"/>
            <w:tcMar/>
            <w:vAlign w:val="center"/>
          </w:tcPr>
          <w:p w:rsidR="4BACC938" w:rsidRDefault="4BACC938" w14:paraId="7C0EA2CF" w14:textId="55E34C52">
            <w:r w:rsidR="4BACC938">
              <w:rPr/>
              <w:t>&lt;a href="https://www.hackster.io/raspberry-pi/products/camera-module?ref=project-8155cd"&gt;Raspberry Pi Camera Module&lt;/a&gt;</w:t>
            </w:r>
          </w:p>
        </w:tc>
        <w:tc>
          <w:tcPr>
            <w:tcW w:w="4680" w:type="dxa"/>
            <w:tcMar/>
            <w:vAlign w:val="center"/>
          </w:tcPr>
          <w:p w:rsidR="4BACC938" w:rsidRDefault="4BACC938" w14:paraId="48063947" w14:textId="47C2C6CE">
            <w:r w:rsidR="4BACC938">
              <w:rPr/>
              <w:t>1</w:t>
            </w:r>
          </w:p>
        </w:tc>
      </w:tr>
    </w:tbl>
    <w:p w:rsidR="67D54F02" w:rsidP="4BACC938" w:rsidRDefault="67D54F02" w14:paraId="3019486B" w14:textId="6F438C4C">
      <w:pPr>
        <w:pStyle w:val="Heading3"/>
      </w:pPr>
      <w:r w:rsidRPr="4BACC938" w:rsidR="67D54F02">
        <w:rPr>
          <w:noProof w:val="0"/>
          <w:lang w:val="en-US"/>
        </w:rPr>
        <w:t>Software Applications and Online Services</w:t>
      </w:r>
    </w:p>
    <w:tbl>
      <w:tblPr>
        <w:tblStyle w:val="TableNormal"/>
        <w:bidiVisual w:val="0"/>
        <w:tblW w:w="0" w:type="auto"/>
        <w:tblLayout w:type="fixed"/>
        <w:tblLook w:val="0420" w:firstRow="1" w:lastRow="0" w:firstColumn="0" w:lastColumn="0" w:noHBand="0" w:noVBand="1"/>
      </w:tblPr>
      <w:tblGrid>
        <w:gridCol w:w="9360"/>
      </w:tblGrid>
      <w:tr w:rsidR="4BACC938" w:rsidTr="4BACC938" w14:paraId="7153778A">
        <w:trPr>
          <w:trHeight w:val="300"/>
        </w:trPr>
        <w:tc>
          <w:tcPr>
            <w:tcW w:w="9360" w:type="dxa"/>
            <w:tcMar/>
            <w:vAlign w:val="center"/>
          </w:tcPr>
          <w:p w:rsidR="4BACC938" w:rsidRDefault="4BACC938" w14:paraId="21B9EA1B" w14:textId="664B29C1">
            <w:r w:rsidR="4BACC938">
              <w:rPr/>
              <w:t>Application</w:t>
            </w:r>
          </w:p>
        </w:tc>
      </w:tr>
      <w:tr w:rsidR="4BACC938" w:rsidTr="4BACC938" w14:paraId="109B7EA2">
        <w:trPr>
          <w:trHeight w:val="300"/>
        </w:trPr>
        <w:tc>
          <w:tcPr>
            <w:tcW w:w="9360" w:type="dxa"/>
            <w:tcMar/>
            <w:vAlign w:val="center"/>
          </w:tcPr>
          <w:p w:rsidR="4BACC938" w:rsidRDefault="4BACC938" w14:paraId="69A8DBFD" w14:textId="5095DBAC">
            <w:r w:rsidR="4BACC938">
              <w:rPr/>
              <w:t>Baremetal</w:t>
            </w:r>
          </w:p>
        </w:tc>
      </w:tr>
      <w:tr w:rsidR="4BACC938" w:rsidTr="4BACC938" w14:paraId="7B2251CB">
        <w:trPr>
          <w:trHeight w:val="300"/>
        </w:trPr>
        <w:tc>
          <w:tcPr>
            <w:tcW w:w="9360" w:type="dxa"/>
            <w:tcMar/>
            <w:vAlign w:val="center"/>
          </w:tcPr>
          <w:p w:rsidR="4BACC938" w:rsidRDefault="4BACC938" w14:paraId="73EA67A5" w14:textId="45C708B2">
            <w:r w:rsidR="4BACC938">
              <w:rPr/>
              <w:t>&lt;a href="https://www.hackster.io/AMD/products/vivado-design-suite?ref=project-8155cd"&gt;AMD Vivado Design Suite&lt;/a&gt;</w:t>
            </w:r>
          </w:p>
        </w:tc>
      </w:tr>
      <w:tr w:rsidR="4BACC938" w:rsidTr="4BACC938" w14:paraId="196FBB0B">
        <w:trPr>
          <w:trHeight w:val="300"/>
        </w:trPr>
        <w:tc>
          <w:tcPr>
            <w:tcW w:w="9360" w:type="dxa"/>
            <w:tcMar/>
            <w:vAlign w:val="center"/>
          </w:tcPr>
          <w:p w:rsidR="4BACC938" w:rsidRDefault="4BACC938" w14:paraId="570F9987" w14:textId="7DC07392">
            <w:r w:rsidR="4BACC938">
              <w:rPr/>
              <w:t>&lt;a href="https://www.hackster.io/AMD/products/vitis-unified-software-platform?ref=project-8155cd"&gt;AMD Vitis Unified Software Platform&lt;/a&gt;</w:t>
            </w:r>
          </w:p>
        </w:tc>
      </w:tr>
    </w:tbl>
    <w:p w:rsidR="3FFF7DCF" w:rsidP="4BACC938" w:rsidRDefault="3FFF7DCF" w14:paraId="1E82C96E" w14:textId="52B1F1CE">
      <w:pPr>
        <w:pStyle w:val="Heading1"/>
      </w:pPr>
      <w:r w:rsidRPr="4BACC938" w:rsidR="3FFF7DCF">
        <w:rPr>
          <w:noProof w:val="0"/>
          <w:lang w:val="en-US"/>
        </w:rPr>
        <w:t>System Architecture and Functionality</w:t>
      </w:r>
    </w:p>
    <w:p w:rsidR="3FFF7DCF" w:rsidP="4BACC938" w:rsidRDefault="3FFF7DCF" w14:paraId="69C2B3DC" w14:textId="103D52F8">
      <w:pPr>
        <w:pStyle w:val="Heading2"/>
      </w:pPr>
      <w:r w:rsidRPr="4BACC938" w:rsidR="3FFF7DCF">
        <w:rPr>
          <w:noProof w:val="0"/>
          <w:lang w:val="en-US"/>
        </w:rPr>
        <w:t>Overview</w:t>
      </w:r>
    </w:p>
    <w:p w:rsidR="3FFF7DCF" w:rsidRDefault="3FFF7DCF" w14:paraId="3321458D" w14:textId="531B38D4">
      <w:r w:rsidRPr="4BACC938" w:rsidR="3FFF7DCF">
        <w:rPr>
          <w:noProof w:val="0"/>
          <w:lang w:val="en-US"/>
        </w:rPr>
        <w:t>The implemented image segmentation module, designed for video color processing, uses the K-Means clustering algorithm on FPGA devices. The design features a standard Xilinx AXI4 streaming interface for easy integration into image processing workflows.</w:t>
      </w:r>
    </w:p>
    <w:p w:rsidR="3FFF7DCF" w:rsidRDefault="3FFF7DCF" w14:paraId="6C724203" w14:textId="3F4C215E">
      <w:r w:rsidRPr="4BACC938" w:rsidR="3FFF7DCF">
        <w:rPr>
          <w:noProof w:val="0"/>
          <w:lang w:val="en-US"/>
        </w:rPr>
        <w:t>The system processes video streams in a 10-bit RGB format and applies various filters and color space conversions. The architecture consists of three main pipelines: Capture, Process, and Output. In the Process pipeline, each RGB pixel undergoes filtering or color space conversion using the Video Color Processing (VCP) module.</w:t>
      </w:r>
    </w:p>
    <w:p w:rsidR="3FFF7DCF" w:rsidP="4BACC938" w:rsidRDefault="3FFF7DCF" w14:paraId="0204CB8C" w14:textId="1CCC626A">
      <w:pPr>
        <w:pStyle w:val="Heading2"/>
      </w:pPr>
      <w:r w:rsidRPr="4BACC938" w:rsidR="3FFF7DCF">
        <w:rPr>
          <w:noProof w:val="0"/>
          <w:lang w:val="en-US"/>
        </w:rPr>
        <w:t>Video Color Processing (VCP) Module</w:t>
      </w:r>
    </w:p>
    <w:p w:rsidR="3FFF7DCF" w:rsidRDefault="3FFF7DCF" w14:paraId="2579D818" w14:textId="45833ECB">
      <w:r w:rsidRPr="4BACC938" w:rsidR="3FFF7DCF">
        <w:rPr>
          <w:noProof w:val="0"/>
          <w:lang w:val="en-US"/>
        </w:rPr>
        <w:t>The VCP module is equipped with control registers and small local buffers for video frame storage. It receives a stream of video pixels as input, performs computations or modifies the stream via filters, and outputs the processed pixel stream. VCP modules can operate as either pixel transformation or pixel generation units.</w:t>
      </w:r>
    </w:p>
    <w:p w:rsidR="3FFF7DCF" w:rsidRDefault="3FFF7DCF" w14:paraId="69FAAF54" w14:textId="76EA3D6B">
      <w:r w:rsidRPr="4BACC938" w:rsidR="3FFF7DCF">
        <w:rPr>
          <w:noProof w:val="0"/>
          <w:lang w:val="en-US"/>
        </w:rPr>
        <w:t>The VCP module offers a range of filters and color space conversions that can be enabled at build time.</w:t>
      </w:r>
    </w:p>
    <w:p w:rsidR="3FFF7DCF" w:rsidP="4BACC938" w:rsidRDefault="3FFF7DCF" w14:paraId="78F2F556" w14:textId="6DEA1AE4">
      <w:pPr>
        <w:pStyle w:val="Heading3"/>
      </w:pPr>
      <w:r w:rsidRPr="4BACC938" w:rsidR="3FFF7DCF">
        <w:rPr>
          <w:noProof w:val="0"/>
          <w:lang w:val="en-US"/>
        </w:rPr>
        <w:t>Available Filters</w:t>
      </w:r>
    </w:p>
    <w:p w:rsidR="3FFF7DCF" w:rsidP="4BACC938" w:rsidRDefault="3FFF7DCF" w14:paraId="4CDCB511" w14:textId="60955D9E">
      <w:pPr>
        <w:pStyle w:val="ListParagraph"/>
        <w:numPr>
          <w:ilvl w:val="0"/>
          <w:numId w:val="1"/>
        </w:numPr>
        <w:bidi w:val="0"/>
        <w:spacing w:before="0" w:beforeAutospacing="off" w:after="0" w:afterAutospacing="off"/>
        <w:rPr>
          <w:noProof w:val="0"/>
          <w:lang w:val="en-US"/>
        </w:rPr>
      </w:pPr>
      <w:r w:rsidRPr="4BACC938" w:rsidR="3FFF7DCF">
        <w:rPr>
          <w:noProof w:val="0"/>
          <w:lang w:val="en-US"/>
        </w:rPr>
        <w:t>Sharp</w:t>
      </w:r>
    </w:p>
    <w:p w:rsidR="3FFF7DCF" w:rsidP="4BACC938" w:rsidRDefault="3FFF7DCF" w14:paraId="2125A33D" w14:textId="7AD7D058">
      <w:pPr>
        <w:pStyle w:val="ListParagraph"/>
        <w:numPr>
          <w:ilvl w:val="0"/>
          <w:numId w:val="1"/>
        </w:numPr>
        <w:bidi w:val="0"/>
        <w:spacing w:before="0" w:beforeAutospacing="off" w:after="0" w:afterAutospacing="off"/>
        <w:rPr>
          <w:noProof w:val="0"/>
          <w:lang w:val="en-US"/>
        </w:rPr>
      </w:pPr>
      <w:r w:rsidRPr="4BACC938" w:rsidR="3FFF7DCF">
        <w:rPr>
          <w:noProof w:val="0"/>
          <w:lang w:val="en-US"/>
        </w:rPr>
        <w:t>Blur</w:t>
      </w:r>
    </w:p>
    <w:p w:rsidR="3FFF7DCF" w:rsidP="4BACC938" w:rsidRDefault="3FFF7DCF" w14:paraId="424E6165" w14:textId="270B3969">
      <w:pPr>
        <w:pStyle w:val="ListParagraph"/>
        <w:numPr>
          <w:ilvl w:val="0"/>
          <w:numId w:val="1"/>
        </w:numPr>
        <w:bidi w:val="0"/>
        <w:spacing w:before="0" w:beforeAutospacing="off" w:after="0" w:afterAutospacing="off"/>
        <w:rPr>
          <w:noProof w:val="0"/>
          <w:lang w:val="en-US"/>
        </w:rPr>
      </w:pPr>
      <w:r w:rsidRPr="4BACC938" w:rsidR="3FFF7DCF">
        <w:rPr>
          <w:noProof w:val="0"/>
          <w:lang w:val="en-US"/>
        </w:rPr>
        <w:t>Emboss</w:t>
      </w:r>
    </w:p>
    <w:p w:rsidR="3FFF7DCF" w:rsidP="4BACC938" w:rsidRDefault="3FFF7DCF" w14:paraId="79A1E53C" w14:textId="3E48C25C">
      <w:pPr>
        <w:pStyle w:val="ListParagraph"/>
        <w:numPr>
          <w:ilvl w:val="0"/>
          <w:numId w:val="1"/>
        </w:numPr>
        <w:bidi w:val="0"/>
        <w:spacing w:before="0" w:beforeAutospacing="off" w:after="0" w:afterAutospacing="off"/>
        <w:rPr>
          <w:noProof w:val="0"/>
          <w:lang w:val="en-US"/>
        </w:rPr>
      </w:pPr>
      <w:r w:rsidRPr="4BACC938" w:rsidR="3FFF7DCF">
        <w:rPr>
          <w:noProof w:val="0"/>
          <w:lang w:val="en-US"/>
        </w:rPr>
        <w:t>Sobel Edge Detection</w:t>
      </w:r>
    </w:p>
    <w:p w:rsidR="3FFF7DCF" w:rsidP="4BACC938" w:rsidRDefault="3FFF7DCF" w14:paraId="7F87C530" w14:textId="1BF36C58">
      <w:pPr>
        <w:pStyle w:val="ListParagraph"/>
        <w:numPr>
          <w:ilvl w:val="0"/>
          <w:numId w:val="1"/>
        </w:numPr>
        <w:bidi w:val="0"/>
        <w:spacing w:before="0" w:beforeAutospacing="off" w:after="0" w:afterAutospacing="off"/>
        <w:rPr>
          <w:noProof w:val="0"/>
          <w:lang w:val="en-US"/>
        </w:rPr>
      </w:pPr>
      <w:r w:rsidRPr="4BACC938" w:rsidR="3FFF7DCF">
        <w:rPr>
          <w:noProof w:val="0"/>
          <w:lang w:val="en-US"/>
        </w:rPr>
        <w:t>Contrast</w:t>
      </w:r>
    </w:p>
    <w:p w:rsidR="3FFF7DCF" w:rsidP="4BACC938" w:rsidRDefault="3FFF7DCF" w14:paraId="5DBE3469" w14:textId="3E36B964">
      <w:pPr>
        <w:pStyle w:val="Heading3"/>
      </w:pPr>
      <w:r w:rsidRPr="4BACC938" w:rsidR="3FFF7DCF">
        <w:rPr>
          <w:noProof w:val="0"/>
          <w:lang w:val="en-US"/>
        </w:rPr>
        <w:t>Supported Color Space Conversions</w:t>
      </w:r>
    </w:p>
    <w:p w:rsidR="3FFF7DCF" w:rsidP="4BACC938" w:rsidRDefault="3FFF7DCF" w14:paraId="749F4CA2" w14:textId="20B2F486">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HSL</w:t>
      </w:r>
    </w:p>
    <w:p w:rsidR="3FFF7DCF" w:rsidP="4BACC938" w:rsidRDefault="3FFF7DCF" w14:paraId="0FE7DF13" w14:textId="13E40CBA">
      <w:pPr>
        <w:pStyle w:val="ListParagraph"/>
        <w:numPr>
          <w:ilvl w:val="0"/>
          <w:numId w:val="2"/>
        </w:numPr>
        <w:bidi w:val="0"/>
        <w:spacing w:before="0" w:beforeAutospacing="off" w:after="0" w:afterAutospacing="off"/>
        <w:rPr>
          <w:noProof w:val="0"/>
          <w:lang w:val="en-US"/>
        </w:rPr>
      </w:pPr>
      <w:r w:rsidRPr="4BACC938" w:rsidR="3FFF7DCF">
        <w:rPr>
          <w:noProof w:val="0"/>
          <w:lang w:val="en-US"/>
        </w:rPr>
        <w:t>HSL to RGB</w:t>
      </w:r>
    </w:p>
    <w:p w:rsidR="3FFF7DCF" w:rsidP="4BACC938" w:rsidRDefault="3FFF7DCF" w14:paraId="401671F1" w14:textId="28C3704B">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YCbCr</w:t>
      </w:r>
    </w:p>
    <w:p w:rsidR="3FFF7DCF" w:rsidP="4BACC938" w:rsidRDefault="3FFF7DCF" w14:paraId="21110C73" w14:textId="0DC82295">
      <w:pPr>
        <w:pStyle w:val="ListParagraph"/>
        <w:numPr>
          <w:ilvl w:val="0"/>
          <w:numId w:val="2"/>
        </w:numPr>
        <w:bidi w:val="0"/>
        <w:spacing w:before="0" w:beforeAutospacing="off" w:after="0" w:afterAutospacing="off"/>
        <w:rPr>
          <w:noProof w:val="0"/>
          <w:lang w:val="en-US"/>
        </w:rPr>
      </w:pPr>
      <w:r w:rsidRPr="4BACC938" w:rsidR="3FFF7DCF">
        <w:rPr>
          <w:noProof w:val="0"/>
          <w:lang w:val="en-US"/>
        </w:rPr>
        <w:t>YCbCr to RGB</w:t>
      </w:r>
    </w:p>
    <w:p w:rsidR="3FFF7DCF" w:rsidP="4BACC938" w:rsidRDefault="3FFF7DCF" w14:paraId="1E764528" w14:textId="27FFA161">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CMYK</w:t>
      </w:r>
    </w:p>
    <w:p w:rsidR="3FFF7DCF" w:rsidP="4BACC938" w:rsidRDefault="3FFF7DCF" w14:paraId="31F097E4" w14:textId="57E86254">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YDbDr</w:t>
      </w:r>
    </w:p>
    <w:p w:rsidR="3FFF7DCF" w:rsidP="4BACC938" w:rsidRDefault="3FFF7DCF" w14:paraId="1D841A76" w14:textId="7CFB305F">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CIEXYZ</w:t>
      </w:r>
    </w:p>
    <w:p w:rsidR="3FFF7DCF" w:rsidP="4BACC938" w:rsidRDefault="3FFF7DCF" w14:paraId="08D9E442" w14:textId="3913AE5C">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CIEYUV</w:t>
      </w:r>
    </w:p>
    <w:p w:rsidR="3FFF7DCF" w:rsidP="4BACC938" w:rsidRDefault="3FFF7DCF" w14:paraId="6757E553" w14:textId="2978A387">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YIQ</w:t>
      </w:r>
    </w:p>
    <w:p w:rsidR="3FFF7DCF" w:rsidP="4BACC938" w:rsidRDefault="3FFF7DCF" w14:paraId="0849F7A8" w14:textId="3C2C1729">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YPbPr</w:t>
      </w:r>
    </w:p>
    <w:p w:rsidR="3FFF7DCF" w:rsidP="4BACC938" w:rsidRDefault="3FFF7DCF" w14:paraId="17493758" w14:textId="299EF703">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LMS</w:t>
      </w:r>
    </w:p>
    <w:p w:rsidR="3FFF7DCF" w:rsidP="4BACC938" w:rsidRDefault="3FFF7DCF" w14:paraId="04A0898B" w14:textId="7AABA634">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ICtCp</w:t>
      </w:r>
    </w:p>
    <w:p w:rsidR="3FFF7DCF" w:rsidP="4BACC938" w:rsidRDefault="3FFF7DCF" w14:paraId="2B671DD7" w14:textId="71B29C21">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HED</w:t>
      </w:r>
    </w:p>
    <w:p w:rsidR="3FFF7DCF" w:rsidP="4BACC938" w:rsidRDefault="3FFF7DCF" w14:paraId="5057F80A" w14:textId="65BB0438">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YC1C2</w:t>
      </w:r>
    </w:p>
    <w:p w:rsidR="3FFF7DCF" w:rsidP="4BACC938" w:rsidRDefault="3FFF7DCF" w14:paraId="0ADCB5BB" w14:textId="335D10A3">
      <w:pPr>
        <w:pStyle w:val="ListParagraph"/>
        <w:numPr>
          <w:ilvl w:val="0"/>
          <w:numId w:val="2"/>
        </w:numPr>
        <w:bidi w:val="0"/>
        <w:spacing w:before="0" w:beforeAutospacing="off" w:after="0" w:afterAutospacing="off"/>
        <w:rPr>
          <w:noProof w:val="0"/>
          <w:lang w:val="en-US"/>
        </w:rPr>
      </w:pPr>
      <w:r w:rsidRPr="4BACC938" w:rsidR="3FFF7DCF">
        <w:rPr>
          <w:noProof w:val="0"/>
          <w:lang w:val="en-US"/>
        </w:rPr>
        <w:t>RGB to YCbCr</w:t>
      </w:r>
    </w:p>
    <w:p w:rsidR="3FFF7DCF" w:rsidP="4BACC938" w:rsidRDefault="3FFF7DCF" w14:paraId="5EF041A8" w14:textId="5CE3CA9E">
      <w:pPr>
        <w:pStyle w:val="Heading3"/>
      </w:pPr>
      <w:r w:rsidRPr="4BACC938" w:rsidR="3FFF7DCF">
        <w:rPr>
          <w:noProof w:val="0"/>
          <w:lang w:val="en-US"/>
        </w:rPr>
        <w:t>Additional Features</w:t>
      </w:r>
    </w:p>
    <w:p w:rsidR="3FFF7DCF" w:rsidP="4BACC938" w:rsidRDefault="3FFF7DCF" w14:paraId="544F4B71" w14:textId="64917F21">
      <w:pPr>
        <w:pStyle w:val="ListParagraph"/>
        <w:numPr>
          <w:ilvl w:val="0"/>
          <w:numId w:val="3"/>
        </w:numPr>
        <w:bidi w:val="0"/>
        <w:spacing w:before="0" w:beforeAutospacing="off" w:after="0" w:afterAutospacing="off"/>
        <w:rPr>
          <w:noProof w:val="0"/>
          <w:lang w:val="en-US"/>
        </w:rPr>
      </w:pPr>
      <w:r w:rsidRPr="4BACC938" w:rsidR="3FFF7DCF">
        <w:rPr>
          <w:noProof w:val="0"/>
          <w:lang w:val="en-US"/>
        </w:rPr>
        <w:t>Color Correction Matrix</w:t>
      </w:r>
    </w:p>
    <w:p w:rsidR="3FFF7DCF" w:rsidP="4BACC938" w:rsidRDefault="3FFF7DCF" w14:paraId="7C707DFB" w14:textId="1A65E9FF">
      <w:pPr>
        <w:pStyle w:val="ListParagraph"/>
        <w:numPr>
          <w:ilvl w:val="0"/>
          <w:numId w:val="3"/>
        </w:numPr>
        <w:bidi w:val="0"/>
        <w:spacing w:before="0" w:beforeAutospacing="off" w:after="0" w:afterAutospacing="off"/>
        <w:rPr>
          <w:noProof w:val="0"/>
          <w:lang w:val="en-US"/>
        </w:rPr>
      </w:pPr>
      <w:r w:rsidRPr="4BACC938" w:rsidR="3FFF7DCF">
        <w:rPr>
          <w:noProof w:val="0"/>
          <w:lang w:val="en-US"/>
        </w:rPr>
        <w:t>K-Means Color Clustering</w:t>
      </w:r>
    </w:p>
    <w:p w:rsidR="3FFF7DCF" w:rsidP="4BACC938" w:rsidRDefault="3FFF7DCF" w14:paraId="46D99522" w14:textId="6E7E6B9A">
      <w:pPr>
        <w:pStyle w:val="ListParagraph"/>
        <w:numPr>
          <w:ilvl w:val="0"/>
          <w:numId w:val="3"/>
        </w:numPr>
        <w:bidi w:val="0"/>
        <w:spacing w:before="0" w:beforeAutospacing="off" w:after="0" w:afterAutospacing="off"/>
        <w:rPr>
          <w:noProof w:val="0"/>
          <w:lang w:val="en-US"/>
        </w:rPr>
      </w:pPr>
      <w:r w:rsidRPr="4BACC938" w:rsidR="3FFF7DCF">
        <w:rPr>
          <w:noProof w:val="0"/>
          <w:lang w:val="en-US"/>
        </w:rPr>
        <w:t>Test-Pattern Generation</w:t>
      </w:r>
    </w:p>
    <w:p w:rsidR="3FFF7DCF" w:rsidP="4BACC938" w:rsidRDefault="3FFF7DCF" w14:paraId="64EC8307" w14:textId="53D1C662">
      <w:pPr>
        <w:pStyle w:val="Heading2"/>
      </w:pPr>
      <w:r w:rsidRPr="4BACC938" w:rsidR="3FFF7DCF">
        <w:rPr>
          <w:noProof w:val="0"/>
          <w:lang w:val="en-US"/>
        </w:rPr>
        <w:t>Camera Sensors and Capture Interface</w:t>
      </w:r>
    </w:p>
    <w:p w:rsidR="3FFF7DCF" w:rsidRDefault="3FFF7DCF" w14:paraId="14CE962B" w14:textId="76F97723">
      <w:r w:rsidRPr="4BACC938" w:rsidR="3FFF7DCF">
        <w:rPr>
          <w:noProof w:val="0"/>
          <w:lang w:val="en-US"/>
        </w:rPr>
        <w:t>The Sony IMX477 12.5MP sensor is a 1/2.3-inch CMOS digital image sensor with an active imaging pixel array of 4056H x 3040V, capable of 60 fps at maximum resolution. It is configured via an I2C interface and outputs video through a MIPI interface connected to the MIPI CSI-2 RX subsystem.</w:t>
      </w:r>
    </w:p>
    <w:p w:rsidR="3FFF7DCF" w:rsidRDefault="3FFF7DCF" w14:paraId="00491C79" w14:textId="49320095">
      <w:r w:rsidRPr="4BACC938" w:rsidR="3FFF7DCF">
        <w:rPr>
          <w:noProof w:val="0"/>
          <w:lang w:val="en-US"/>
        </w:rPr>
        <w:t>The AR1335 13.0MP sensor is a 1/3.2-inch CMOS digital image sensor with a 4208H x 3120V array and supports up to 30 fps. Like the IMX477, it is configured by I2C and outputs via MIPI CSI-2.</w:t>
      </w:r>
    </w:p>
    <w:p w:rsidR="3FFF7DCF" w:rsidRDefault="3FFF7DCF" w14:paraId="11A95185" w14:textId="531D5DD6">
      <w:r w:rsidRPr="4BACC938" w:rsidR="3FFF7DCF">
        <w:rPr>
          <w:noProof w:val="0"/>
          <w:lang w:val="en-US"/>
        </w:rPr>
        <w:t>The MIPI CSI-2 receiver subsystem includes a MIPI D-PHY core, connecting two data lanes for the IMX477 and four lanes for the AR1335. It captures RAW10 video frames from both cameras, which are then processed by the Demosaic module to convert the Bayer pattern to RGB format.</w:t>
      </w:r>
    </w:p>
    <w:p w:rsidR="3FFF7DCF" w:rsidP="4BACC938" w:rsidRDefault="3FFF7DCF" w14:paraId="7FC33E1B" w14:textId="2945139B">
      <w:pPr>
        <w:pStyle w:val="Heading2"/>
      </w:pPr>
      <w:r w:rsidRPr="4BACC938" w:rsidR="3FFF7DCF">
        <w:rPr>
          <w:noProof w:val="0"/>
          <w:lang w:val="en-US"/>
        </w:rPr>
        <w:t>Image Processing and Enhancement</w:t>
      </w:r>
    </w:p>
    <w:p w:rsidR="3FFF7DCF" w:rsidRDefault="3FFF7DCF" w14:paraId="46EC7CCD" w14:textId="7EC8B070">
      <w:r w:rsidRPr="4BACC938" w:rsidR="3FFF7DCF">
        <w:rPr>
          <w:noProof w:val="0"/>
          <w:lang w:val="en-US"/>
        </w:rPr>
        <w:t>The custom VCP module applies various filters, color space conversions, and K-Means color clustering. It also provides image enhancement controls such as contrast, brightness, saturation, white/black balance, and RGB gain, all configurable through AXI4 Lite registers.</w:t>
      </w:r>
    </w:p>
    <w:p w:rsidR="3FFF7DCF" w:rsidRDefault="3FFF7DCF" w14:paraId="27A64C80" w14:textId="18839CB2">
      <w:r w:rsidRPr="4BACC938" w:rsidR="3FFF7DCF">
        <w:rPr>
          <w:noProof w:val="0"/>
          <w:lang w:val="en-US"/>
        </w:rPr>
        <w:t>Video Direct Memory Access (VDMA) transfers video streams to and from external memory, operating under software control. The image frame resolution is set to 2048x1080 at 60 fps, with a maximum supported resolution of 4056x3040 at 15 fps.</w:t>
      </w:r>
    </w:p>
    <w:p w:rsidR="3FFF7DCF" w:rsidP="4BACC938" w:rsidRDefault="3FFF7DCF" w14:paraId="61630BF2" w14:textId="21FD253D">
      <w:pPr>
        <w:pStyle w:val="Heading2"/>
      </w:pPr>
      <w:r w:rsidRPr="4BACC938" w:rsidR="3FFF7DCF">
        <w:rPr>
          <w:noProof w:val="0"/>
          <w:lang w:val="en-US"/>
        </w:rPr>
        <w:t>K-Means Color Clustering Module</w:t>
      </w:r>
    </w:p>
    <w:p w:rsidR="3FFF7DCF" w:rsidRDefault="3FFF7DCF" w14:paraId="4C174048" w14:textId="405D378D">
      <w:r w:rsidRPr="4BACC938" w:rsidR="3FFF7DCF">
        <w:rPr>
          <w:noProof w:val="0"/>
          <w:lang w:val="en-US"/>
        </w:rPr>
        <w:t>This module processes a stream of camera pixel data in pipeline format, presented on input signals (iRgb.red, iRgb.green, iRgb.blue) along with control signals (iRgb.valid, iRgb.eol, iRgb.eof, iRgb.sof). The output is a stream of RGB clusters on the oRgb channel.</w:t>
      </w:r>
    </w:p>
    <w:p w:rsidR="3FFF7DCF" w:rsidRDefault="3FFF7DCF" w14:paraId="59A15E15" w14:textId="5E94477E">
      <w:r w:rsidRPr="4BACC938" w:rsidR="3FFF7DCF">
        <w:rPr>
          <w:noProof w:val="0"/>
          <w:lang w:val="en-US"/>
        </w:rPr>
        <w:t>The module is synthesized and implemented using Vivado 2022.1 for the KRIA KV260 board and verified with ModelSim 2020.</w:t>
      </w:r>
    </w:p>
    <w:p w:rsidR="3FFF7DCF" w:rsidRDefault="3FFF7DCF" w14:paraId="22B26405" w14:textId="5A7254E2">
      <w:r w:rsidRPr="4BACC938" w:rsidR="3FFF7DCF">
        <w:rPr>
          <w:noProof w:val="0"/>
          <w:lang w:val="en-US"/>
        </w:rPr>
        <w:t>The functional block diagram illustrates the conversion of RGB data to n clustered values. The K-Means algorithm is applied to input stream pixels:</w:t>
      </w:r>
    </w:p>
    <w:p w:rsidR="3FFF7DCF" w:rsidP="4BACC938" w:rsidRDefault="3FFF7DCF" w14:paraId="737BA7E9" w14:textId="488FFDDF">
      <w:pPr>
        <w:pStyle w:val="ListParagraph"/>
        <w:numPr>
          <w:ilvl w:val="0"/>
          <w:numId w:val="4"/>
        </w:numPr>
        <w:bidi w:val="0"/>
        <w:spacing w:before="0" w:beforeAutospacing="off" w:after="0" w:afterAutospacing="off"/>
        <w:rPr>
          <w:noProof w:val="0"/>
          <w:lang w:val="en-US"/>
        </w:rPr>
      </w:pPr>
      <w:r w:rsidRPr="4BACC938" w:rsidR="3FFF7DCF">
        <w:rPr>
          <w:noProof w:val="0"/>
          <w:lang w:val="en-US"/>
        </w:rPr>
        <w:t>Select k RGB reference colors to define clusters.</w:t>
      </w:r>
    </w:p>
    <w:p w:rsidR="3FFF7DCF" w:rsidP="4BACC938" w:rsidRDefault="3FFF7DCF" w14:paraId="7D872DDA" w14:textId="02A45E8D">
      <w:pPr>
        <w:pStyle w:val="ListParagraph"/>
        <w:numPr>
          <w:ilvl w:val="0"/>
          <w:numId w:val="4"/>
        </w:numPr>
        <w:bidi w:val="0"/>
        <w:spacing w:before="0" w:beforeAutospacing="off" w:after="0" w:afterAutospacing="off"/>
        <w:rPr>
          <w:noProof w:val="0"/>
          <w:lang w:val="en-US"/>
        </w:rPr>
      </w:pPr>
      <w:r w:rsidRPr="4BACC938" w:rsidR="3FFF7DCF">
        <w:rPr>
          <w:noProof w:val="0"/>
          <w:lang w:val="en-US"/>
        </w:rPr>
        <w:t>Calculate the distance between each input pixel and the k reference points.</w:t>
      </w:r>
    </w:p>
    <w:p w:rsidR="3FFF7DCF" w:rsidP="4BACC938" w:rsidRDefault="3FFF7DCF" w14:paraId="3E1EED6A" w14:textId="3DCB113A">
      <w:pPr>
        <w:pStyle w:val="ListParagraph"/>
        <w:numPr>
          <w:ilvl w:val="0"/>
          <w:numId w:val="4"/>
        </w:numPr>
        <w:bidi w:val="0"/>
        <w:spacing w:before="0" w:beforeAutospacing="off" w:after="0" w:afterAutospacing="off"/>
        <w:rPr>
          <w:noProof w:val="0"/>
          <w:lang w:val="en-US"/>
        </w:rPr>
      </w:pPr>
      <w:r w:rsidRPr="4BACC938" w:rsidR="3FFF7DCF">
        <w:rPr>
          <w:noProof w:val="0"/>
          <w:lang w:val="en-US"/>
        </w:rPr>
        <w:t>Assign each pixel to the nearest reference value using Euclidean distance.</w:t>
      </w:r>
    </w:p>
    <w:p w:rsidR="3FFF7DCF" w:rsidP="4BACC938" w:rsidRDefault="3FFF7DCF" w14:paraId="4BA8ABEC" w14:textId="2B2D34DA">
      <w:pPr>
        <w:pStyle w:val="ListParagraph"/>
        <w:numPr>
          <w:ilvl w:val="0"/>
          <w:numId w:val="4"/>
        </w:numPr>
        <w:bidi w:val="0"/>
        <w:spacing w:before="0" w:beforeAutospacing="off" w:after="0" w:afterAutospacing="off"/>
        <w:rPr>
          <w:noProof w:val="0"/>
          <w:lang w:val="en-US"/>
        </w:rPr>
      </w:pPr>
      <w:r w:rsidRPr="4BACC938" w:rsidR="3FFF7DCF">
        <w:rPr>
          <w:noProof w:val="0"/>
          <w:lang w:val="en-US"/>
        </w:rPr>
        <w:t>Allocate pixels to clusters based on proximity.</w:t>
      </w:r>
    </w:p>
    <w:p w:rsidR="3FFF7DCF" w:rsidRDefault="3FFF7DCF" w14:paraId="6F9D4E97" w14:textId="64F5BCCB">
      <w:r w:rsidRPr="4BACC938" w:rsidR="3FFF7DCF">
        <w:rPr>
          <w:noProof w:val="0"/>
          <w:lang w:val="en-US"/>
        </w:rPr>
        <w:t>Euclidean distance is computed between the original pixel and the reference color schemes. Images use 8 bits per RGB channel, allowing for 16 million colors. K-Means clustering reduces this to n clusters, generating a color palette (codebook) for quantization.</w:t>
      </w:r>
    </w:p>
    <w:p w:rsidR="3FFF7DCF" w:rsidRDefault="3FFF7DCF" w14:paraId="4376B8D3" w14:textId="40CCD6C3">
      <w:r w:rsidRPr="4BACC938" w:rsidR="3FFF7DCF">
        <w:rPr>
          <w:noProof w:val="0"/>
          <w:lang w:val="en-US"/>
        </w:rPr>
        <w:t>The module converts 24-bit RGB pixels into n-color versions. It includes clock and reset ports, with iRGB and oRGB channels carrying red, green, and blue values with a valid signal.</w:t>
      </w:r>
    </w:p>
    <w:p w:rsidR="3FFF7DCF" w:rsidP="4BACC938" w:rsidRDefault="3FFF7DCF" w14:paraId="11B4CD6C" w14:textId="79E5D84F">
      <w:pPr>
        <w:pStyle w:val="Heading3"/>
      </w:pPr>
      <w:r w:rsidRPr="4BACC938" w:rsidR="3FFF7DCF">
        <w:rPr>
          <w:noProof w:val="0"/>
          <w:lang w:val="en-US"/>
        </w:rPr>
        <w:t>K-Means Reference Color Schemes</w:t>
      </w:r>
    </w:p>
    <w:p w:rsidR="3FFF7DCF" w:rsidP="4BACC938" w:rsidRDefault="3FFF7DCF" w14:paraId="12999705" w14:textId="73A29FE6">
      <w:pPr>
        <w:pStyle w:val="Heading4"/>
      </w:pPr>
      <w:r w:rsidRPr="4BACC938" w:rsidR="3FFF7DCF">
        <w:rPr>
          <w:noProof w:val="0"/>
          <w:lang w:val="en-US"/>
        </w:rPr>
        <w:t>K = 6 Reference Colors</w:t>
      </w:r>
    </w:p>
    <w:p w:rsidR="3FFF7DCF" w:rsidRDefault="3FFF7DCF" w14:paraId="159A0455" w14:textId="42AB022D">
      <w:r w:rsidRPr="4BACC938" w:rsidR="3FFF7DCF">
        <w:rPr>
          <w:noProof w:val="0"/>
          <w:lang w:val="en-US"/>
        </w:rPr>
        <w:t>Images generated with K-Means clustering using 6 palette reference colors.</w:t>
      </w:r>
    </w:p>
    <w:p w:rsidR="3FFF7DCF" w:rsidP="4BACC938" w:rsidRDefault="3FFF7DCF" w14:paraId="57A4D546" w14:textId="05EED6AE">
      <w:pPr>
        <w:pStyle w:val="Heading4"/>
      </w:pPr>
      <w:r w:rsidRPr="4BACC938" w:rsidR="3FFF7DCF">
        <w:rPr>
          <w:noProof w:val="0"/>
          <w:lang w:val="en-US"/>
        </w:rPr>
        <w:t>K = 51 Reference Colors</w:t>
      </w:r>
    </w:p>
    <w:p w:rsidR="3FFF7DCF" w:rsidRDefault="3FFF7DCF" w14:paraId="76F6F6F3" w14:textId="1B5E6C82">
      <w:r w:rsidRPr="4BACC938" w:rsidR="3FFF7DCF">
        <w:rPr>
          <w:noProof w:val="0"/>
          <w:lang w:val="en-US"/>
        </w:rPr>
        <w:t>Images quantized into 51 clusters using 51 reference colors.</w:t>
      </w:r>
    </w:p>
    <w:p w:rsidR="3FFF7DCF" w:rsidP="4BACC938" w:rsidRDefault="3FFF7DCF" w14:paraId="2CC347E7" w14:textId="3781F9B1">
      <w:pPr>
        <w:pStyle w:val="Heading4"/>
      </w:pPr>
      <w:r w:rsidRPr="4BACC938" w:rsidR="3FFF7DCF">
        <w:rPr>
          <w:noProof w:val="0"/>
          <w:lang w:val="en-US"/>
        </w:rPr>
        <w:t>IMX477 Camera: K = 90 Reference Colors</w:t>
      </w:r>
    </w:p>
    <w:p w:rsidR="3FFF7DCF" w:rsidRDefault="3FFF7DCF" w14:paraId="76791F48" w14:textId="70CBFE2B">
      <w:r w:rsidRPr="4BACC938" w:rsidR="3FFF7DCF">
        <w:rPr>
          <w:noProof w:val="0"/>
          <w:lang w:val="en-US"/>
        </w:rPr>
        <w:t>Images quantized into 90 clusters using 90 color references.</w:t>
      </w:r>
    </w:p>
    <w:p w:rsidR="3FFF7DCF" w:rsidP="4BACC938" w:rsidRDefault="3FFF7DCF" w14:paraId="2113A6E5" w14:textId="1B60ED7C">
      <w:pPr>
        <w:pStyle w:val="Heading4"/>
      </w:pPr>
      <w:r w:rsidRPr="4BACC938" w:rsidR="3FFF7DCF">
        <w:rPr>
          <w:noProof w:val="0"/>
          <w:lang w:val="en-US"/>
        </w:rPr>
        <w:t>90 Programmable Reference Color Schemes</w:t>
      </w:r>
    </w:p>
    <w:p w:rsidR="3FFF7DCF" w:rsidRDefault="3FFF7DCF" w14:paraId="40C3A456" w14:textId="13975ADC">
      <w:r w:rsidRPr="4BACC938" w:rsidR="3FFF7DCF">
        <w:rPr>
          <w:noProof w:val="0"/>
          <w:lang w:val="en-US"/>
        </w:rPr>
        <w:t>The module supports up to 90 programmable color reference schemes for color clustering.</w:t>
      </w:r>
    </w:p>
    <w:p w:rsidR="3FFF7DCF" w:rsidP="4BACC938" w:rsidRDefault="3FFF7DCF" w14:paraId="6FF7B7ED" w14:textId="303761D1">
      <w:pPr>
        <w:pStyle w:val="Heading2"/>
      </w:pPr>
      <w:r w:rsidRPr="4BACC938" w:rsidR="3FFF7DCF">
        <w:rPr>
          <w:noProof w:val="0"/>
          <w:lang w:val="en-US"/>
        </w:rPr>
        <w:t>Video Controller and Camera Interface</w:t>
      </w:r>
    </w:p>
    <w:p w:rsidR="3FFF7DCF" w:rsidP="4BACC938" w:rsidRDefault="3FFF7DCF" w14:paraId="03B0C228" w14:textId="39EC0500">
      <w:pPr>
        <w:pStyle w:val="Heading3"/>
      </w:pPr>
      <w:r w:rsidRPr="4BACC938" w:rsidR="3FFF7DCF">
        <w:rPr>
          <w:noProof w:val="0"/>
          <w:lang w:val="en-US"/>
        </w:rPr>
        <w:t>IMX477 Camera: Overview</w:t>
      </w:r>
    </w:p>
    <w:p w:rsidR="3FFF7DCF" w:rsidRDefault="3FFF7DCF" w14:paraId="56C23FB1" w14:textId="76BD00AE">
      <w:r w:rsidRPr="4BACC938" w:rsidR="3FFF7DCF">
        <w:rPr>
          <w:noProof w:val="0"/>
          <w:lang w:val="en-US"/>
        </w:rPr>
        <w:t>The IMX477-MIPI-CS is a high-resolution digital camera, featuring a Sony 1/2.3" CMOS sensor with an active array of 4056H x 3040V pixels.</w:t>
      </w:r>
    </w:p>
    <w:p w:rsidR="3FFF7DCF" w:rsidP="4BACC938" w:rsidRDefault="3FFF7DCF" w14:paraId="7A4ADB12" w14:textId="2A6F3E35">
      <w:pPr>
        <w:pStyle w:val="Heading3"/>
      </w:pPr>
      <w:r w:rsidRPr="4BACC938" w:rsidR="3FFF7DCF">
        <w:rPr>
          <w:noProof w:val="0"/>
          <w:lang w:val="en-US"/>
        </w:rPr>
        <w:t>Specifications and Features</w:t>
      </w:r>
    </w:p>
    <w:p w:rsidR="3FFF7DCF" w:rsidP="4BACC938" w:rsidRDefault="3FFF7DCF" w14:paraId="4D75FD2A" w14:textId="25769744">
      <w:pPr>
        <w:pStyle w:val="ListParagraph"/>
        <w:numPr>
          <w:ilvl w:val="0"/>
          <w:numId w:val="5"/>
        </w:numPr>
        <w:bidi w:val="0"/>
        <w:spacing w:before="0" w:beforeAutospacing="off" w:after="0" w:afterAutospacing="off"/>
        <w:rPr>
          <w:noProof w:val="0"/>
          <w:lang w:val="en-US"/>
        </w:rPr>
      </w:pPr>
      <w:r w:rsidRPr="4BACC938" w:rsidR="3FFF7DCF">
        <w:rPr>
          <w:noProof w:val="0"/>
          <w:lang w:val="en-US"/>
        </w:rPr>
        <w:t>Back-illuminated, stacked CMOS sensor (Exmor RS)</w:t>
      </w:r>
    </w:p>
    <w:p w:rsidR="3FFF7DCF" w:rsidP="4BACC938" w:rsidRDefault="3FFF7DCF" w14:paraId="307F7255" w14:textId="2EC69CD5">
      <w:pPr>
        <w:pStyle w:val="ListParagraph"/>
        <w:numPr>
          <w:ilvl w:val="0"/>
          <w:numId w:val="5"/>
        </w:numPr>
        <w:bidi w:val="0"/>
        <w:spacing w:before="0" w:beforeAutospacing="off" w:after="0" w:afterAutospacing="off"/>
        <w:rPr>
          <w:noProof w:val="0"/>
          <w:lang w:val="en-US"/>
        </w:rPr>
      </w:pPr>
      <w:r w:rsidRPr="4BACC938" w:rsidR="3FFF7DCF">
        <w:rPr>
          <w:noProof w:val="0"/>
          <w:lang w:val="en-US"/>
        </w:rPr>
        <w:t>Digital Overlap High Dynamic Range (DOL-HDR) with raw output</w:t>
      </w:r>
    </w:p>
    <w:p w:rsidR="3FFF7DCF" w:rsidP="4BACC938" w:rsidRDefault="3FFF7DCF" w14:paraId="098C1011" w14:textId="37F7C94E">
      <w:pPr>
        <w:pStyle w:val="ListParagraph"/>
        <w:numPr>
          <w:ilvl w:val="0"/>
          <w:numId w:val="5"/>
        </w:numPr>
        <w:bidi w:val="0"/>
        <w:spacing w:before="0" w:beforeAutospacing="off" w:after="0" w:afterAutospacing="off"/>
        <w:rPr>
          <w:noProof w:val="0"/>
          <w:lang w:val="en-US"/>
        </w:rPr>
      </w:pPr>
      <w:r w:rsidRPr="4BACC938" w:rsidR="3FFF7DCF">
        <w:rPr>
          <w:noProof w:val="0"/>
          <w:lang w:val="en-US"/>
        </w:rPr>
        <w:t>High signal-to-noise ratio (SNR)</w:t>
      </w:r>
    </w:p>
    <w:p w:rsidR="3FFF7DCF" w:rsidP="4BACC938" w:rsidRDefault="3FFF7DCF" w14:paraId="6D0C928B" w14:textId="46E3EB8B">
      <w:pPr>
        <w:pStyle w:val="ListParagraph"/>
        <w:numPr>
          <w:ilvl w:val="0"/>
          <w:numId w:val="5"/>
        </w:numPr>
        <w:bidi w:val="0"/>
        <w:spacing w:before="0" w:beforeAutospacing="off" w:after="0" w:afterAutospacing="off"/>
        <w:rPr>
          <w:noProof w:val="0"/>
          <w:lang w:val="en-US"/>
        </w:rPr>
      </w:pPr>
      <w:r w:rsidRPr="4BACC938" w:rsidR="3FFF7DCF">
        <w:rPr>
          <w:noProof w:val="0"/>
          <w:lang w:val="en-US"/>
        </w:rPr>
        <w:t>Full resolution @ 60 fps (Normal), 4K2K @ 60 fps, 1080p @ 240 fps</w:t>
      </w:r>
    </w:p>
    <w:p w:rsidR="3FFF7DCF" w:rsidP="4BACC938" w:rsidRDefault="3FFF7DCF" w14:paraId="03A779BE" w14:textId="66FEE6E2">
      <w:pPr>
        <w:pStyle w:val="ListParagraph"/>
        <w:numPr>
          <w:ilvl w:val="0"/>
          <w:numId w:val="5"/>
        </w:numPr>
        <w:bidi w:val="0"/>
        <w:spacing w:before="0" w:beforeAutospacing="off" w:after="0" w:afterAutospacing="off"/>
        <w:rPr>
          <w:noProof w:val="0"/>
          <w:lang w:val="en-US"/>
        </w:rPr>
      </w:pPr>
      <w:r w:rsidRPr="4BACC938" w:rsidR="3FFF7DCF">
        <w:rPr>
          <w:noProof w:val="0"/>
          <w:lang w:val="en-US"/>
        </w:rPr>
        <w:t>Full resolution @ 40 fps (12-bit Normal), @ 30 fps (DOL-HDR, 2 frames)</w:t>
      </w:r>
    </w:p>
    <w:p w:rsidR="3FFF7DCF" w:rsidP="4BACC938" w:rsidRDefault="3FFF7DCF" w14:paraId="50AD41CE" w14:textId="51B20DAF">
      <w:pPr>
        <w:pStyle w:val="ListParagraph"/>
        <w:numPr>
          <w:ilvl w:val="0"/>
          <w:numId w:val="5"/>
        </w:numPr>
        <w:bidi w:val="0"/>
        <w:spacing w:before="0" w:beforeAutospacing="off" w:after="0" w:afterAutospacing="off"/>
        <w:rPr>
          <w:noProof w:val="0"/>
          <w:lang w:val="en-US"/>
        </w:rPr>
      </w:pPr>
      <w:r w:rsidRPr="4BACC938" w:rsidR="3FFF7DCF">
        <w:rPr>
          <w:noProof w:val="0"/>
          <w:lang w:val="en-US"/>
        </w:rPr>
        <w:t>RAW12/10/8, COMP8 video formats</w:t>
      </w:r>
    </w:p>
    <w:p w:rsidR="3FFF7DCF" w:rsidP="4BACC938" w:rsidRDefault="3FFF7DCF" w14:paraId="18BD3187" w14:textId="52628E64">
      <w:pPr>
        <w:pStyle w:val="ListParagraph"/>
        <w:numPr>
          <w:ilvl w:val="0"/>
          <w:numId w:val="5"/>
        </w:numPr>
        <w:bidi w:val="0"/>
        <w:spacing w:before="0" w:beforeAutospacing="off" w:after="0" w:afterAutospacing="off"/>
        <w:rPr>
          <w:noProof w:val="0"/>
          <w:lang w:val="en-US"/>
        </w:rPr>
      </w:pPr>
      <w:r w:rsidRPr="4BACC938" w:rsidR="3FFF7DCF">
        <w:rPr>
          <w:noProof w:val="0"/>
          <w:lang w:val="en-US"/>
        </w:rPr>
        <w:t>Power Save Mode</w:t>
      </w:r>
    </w:p>
    <w:p w:rsidR="3FFF7DCF" w:rsidP="4BACC938" w:rsidRDefault="3FFF7DCF" w14:paraId="760472B0" w14:textId="2B181CF6">
      <w:pPr>
        <w:pStyle w:val="ListParagraph"/>
        <w:numPr>
          <w:ilvl w:val="0"/>
          <w:numId w:val="5"/>
        </w:numPr>
        <w:bidi w:val="0"/>
        <w:spacing w:before="0" w:beforeAutospacing="off" w:after="0" w:afterAutospacing="off"/>
        <w:rPr>
          <w:noProof w:val="0"/>
          <w:lang w:val="en-US"/>
        </w:rPr>
      </w:pPr>
      <w:r w:rsidRPr="4BACC938" w:rsidR="3FFF7DCF">
        <w:rPr>
          <w:noProof w:val="0"/>
          <w:lang w:val="en-US"/>
        </w:rPr>
        <w:t>Pixel binning and V sub-sampling</w:t>
      </w:r>
    </w:p>
    <w:p w:rsidR="3FFF7DCF" w:rsidP="4BACC938" w:rsidRDefault="3FFF7DCF" w14:paraId="287D1461" w14:textId="2A5BE0A8">
      <w:pPr>
        <w:pStyle w:val="ListParagraph"/>
        <w:numPr>
          <w:ilvl w:val="0"/>
          <w:numId w:val="5"/>
        </w:numPr>
        <w:bidi w:val="0"/>
        <w:spacing w:before="0" w:beforeAutospacing="off" w:after="0" w:afterAutospacing="off"/>
        <w:rPr>
          <w:noProof w:val="0"/>
          <w:lang w:val="en-US"/>
        </w:rPr>
      </w:pPr>
      <w:r w:rsidRPr="4BACC938" w:rsidR="3FFF7DCF">
        <w:rPr>
          <w:noProof w:val="0"/>
          <w:lang w:val="en-US"/>
        </w:rPr>
        <w:t>Independent flipping and mirroring</w:t>
      </w:r>
    </w:p>
    <w:p w:rsidR="3FFF7DCF" w:rsidP="4BACC938" w:rsidRDefault="3FFF7DCF" w14:paraId="4867E222" w14:textId="45E88C38">
      <w:pPr>
        <w:pStyle w:val="ListParagraph"/>
        <w:numPr>
          <w:ilvl w:val="0"/>
          <w:numId w:val="5"/>
        </w:numPr>
        <w:bidi w:val="0"/>
        <w:spacing w:before="0" w:beforeAutospacing="off" w:after="0" w:afterAutospacing="off"/>
        <w:rPr>
          <w:noProof w:val="0"/>
          <w:lang w:val="en-US"/>
        </w:rPr>
      </w:pPr>
      <w:r w:rsidRPr="4BACC938" w:rsidR="3FFF7DCF">
        <w:rPr>
          <w:noProof w:val="0"/>
          <w:lang w:val="en-US"/>
        </w:rPr>
        <w:t>Input clock frequency: 6–27 MHz</w:t>
      </w:r>
    </w:p>
    <w:p w:rsidR="3FFF7DCF" w:rsidP="4BACC938" w:rsidRDefault="3FFF7DCF" w14:paraId="609B0958" w14:textId="1219F120">
      <w:pPr>
        <w:pStyle w:val="ListParagraph"/>
        <w:numPr>
          <w:ilvl w:val="0"/>
          <w:numId w:val="5"/>
        </w:numPr>
        <w:bidi w:val="0"/>
        <w:spacing w:before="0" w:beforeAutospacing="off" w:after="0" w:afterAutospacing="off"/>
        <w:rPr>
          <w:noProof w:val="0"/>
          <w:lang w:val="en-US"/>
        </w:rPr>
      </w:pPr>
      <w:r w:rsidRPr="4BACC938" w:rsidR="3FFF7DCF">
        <w:rPr>
          <w:noProof w:val="0"/>
          <w:lang w:val="en-US"/>
        </w:rPr>
        <w:t>CSI-2 serial data output (MIPI 2-lane/4-lane)</w:t>
      </w:r>
    </w:p>
    <w:p w:rsidR="3FFF7DCF" w:rsidP="4BACC938" w:rsidRDefault="3FFF7DCF" w14:paraId="29397B16" w14:textId="0CC275BE">
      <w:pPr>
        <w:pStyle w:val="ListParagraph"/>
        <w:numPr>
          <w:ilvl w:val="0"/>
          <w:numId w:val="5"/>
        </w:numPr>
        <w:bidi w:val="0"/>
        <w:spacing w:before="0" w:beforeAutospacing="off" w:after="0" w:afterAutospacing="off"/>
        <w:rPr>
          <w:noProof w:val="0"/>
          <w:lang w:val="en-US"/>
        </w:rPr>
      </w:pPr>
      <w:r w:rsidRPr="4BACC938" w:rsidR="3FFF7DCF">
        <w:rPr>
          <w:noProof w:val="0"/>
          <w:lang w:val="en-US"/>
        </w:rPr>
        <w:t>Dual PLLs for clock generation</w:t>
      </w:r>
    </w:p>
    <w:p w:rsidR="3FFF7DCF" w:rsidP="4BACC938" w:rsidRDefault="3FFF7DCF" w14:paraId="49E71738" w14:textId="3822FEFA">
      <w:pPr>
        <w:pStyle w:val="ListParagraph"/>
        <w:numPr>
          <w:ilvl w:val="0"/>
          <w:numId w:val="5"/>
        </w:numPr>
        <w:bidi w:val="0"/>
        <w:spacing w:before="0" w:beforeAutospacing="off" w:after="0" w:afterAutospacing="off"/>
        <w:rPr>
          <w:noProof w:val="0"/>
          <w:lang w:val="en-US"/>
        </w:rPr>
      </w:pPr>
      <w:r w:rsidRPr="4BACC938" w:rsidR="3FFF7DCF">
        <w:rPr>
          <w:noProof w:val="0"/>
          <w:lang w:val="en-US"/>
        </w:rPr>
        <w:t>Ambient Light Sensor (ALS)</w:t>
      </w:r>
    </w:p>
    <w:p w:rsidR="3FFF7DCF" w:rsidP="4BACC938" w:rsidRDefault="3FFF7DCF" w14:paraId="4191EF1B" w14:textId="2C204B94">
      <w:pPr>
        <w:pStyle w:val="ListParagraph"/>
        <w:numPr>
          <w:ilvl w:val="0"/>
          <w:numId w:val="5"/>
        </w:numPr>
        <w:bidi w:val="0"/>
        <w:spacing w:before="0" w:beforeAutospacing="off" w:after="0" w:afterAutospacing="off"/>
        <w:rPr>
          <w:noProof w:val="0"/>
          <w:lang w:val="en-US"/>
        </w:rPr>
      </w:pPr>
      <w:r w:rsidRPr="4BACC938" w:rsidR="3FFF7DCF">
        <w:rPr>
          <w:noProof w:val="0"/>
          <w:lang w:val="en-US"/>
        </w:rPr>
        <w:t>Dual sensor synchronization (multi-camera support)</w:t>
      </w:r>
    </w:p>
    <w:p w:rsidR="3FFF7DCF" w:rsidP="4BACC938" w:rsidRDefault="3FFF7DCF" w14:paraId="5EDD445D" w14:textId="47A8EECD">
      <w:pPr>
        <w:pStyle w:val="ListParagraph"/>
        <w:numPr>
          <w:ilvl w:val="0"/>
          <w:numId w:val="5"/>
        </w:numPr>
        <w:bidi w:val="0"/>
        <w:spacing w:before="0" w:beforeAutospacing="off" w:after="0" w:afterAutospacing="off"/>
        <w:rPr>
          <w:noProof w:val="0"/>
          <w:lang w:val="en-US"/>
        </w:rPr>
      </w:pPr>
      <w:r w:rsidRPr="4BACC938" w:rsidR="3FFF7DCF">
        <w:rPr>
          <w:noProof w:val="0"/>
          <w:lang w:val="en-US"/>
        </w:rPr>
        <w:t>7 Kbit OTP ROM for users</w:t>
      </w:r>
    </w:p>
    <w:p w:rsidR="3FFF7DCF" w:rsidP="4BACC938" w:rsidRDefault="3FFF7DCF" w14:paraId="4281E6FA" w14:textId="5DA13118">
      <w:pPr>
        <w:pStyle w:val="ListParagraph"/>
        <w:numPr>
          <w:ilvl w:val="0"/>
          <w:numId w:val="5"/>
        </w:numPr>
        <w:bidi w:val="0"/>
        <w:spacing w:before="0" w:beforeAutospacing="off" w:after="0" w:afterAutospacing="off"/>
        <w:rPr>
          <w:noProof w:val="0"/>
          <w:lang w:val="en-US"/>
        </w:rPr>
      </w:pPr>
      <w:r w:rsidRPr="4BACC938" w:rsidR="3FFF7DCF">
        <w:rPr>
          <w:noProof w:val="0"/>
          <w:lang w:val="en-US"/>
        </w:rPr>
        <w:t>Built-in temperature sensor</w:t>
      </w:r>
    </w:p>
    <w:p w:rsidR="3FFF7DCF" w:rsidP="4BACC938" w:rsidRDefault="3FFF7DCF" w14:paraId="2DBED643" w14:textId="536E5E47">
      <w:pPr>
        <w:pStyle w:val="ListParagraph"/>
        <w:numPr>
          <w:ilvl w:val="0"/>
          <w:numId w:val="5"/>
        </w:numPr>
        <w:bidi w:val="0"/>
        <w:spacing w:before="0" w:beforeAutospacing="off" w:after="0" w:afterAutospacing="off"/>
        <w:rPr>
          <w:noProof w:val="0"/>
          <w:lang w:val="en-US"/>
        </w:rPr>
      </w:pPr>
      <w:r w:rsidRPr="4BACC938" w:rsidR="3FFF7DCF">
        <w:rPr>
          <w:noProof w:val="0"/>
          <w:lang w:val="en-US"/>
        </w:rPr>
        <w:t>10/12-bit on-chip A/D conversion</w:t>
      </w:r>
    </w:p>
    <w:p w:rsidR="3FFF7DCF" w:rsidP="4BACC938" w:rsidRDefault="3FFF7DCF" w14:paraId="065788D1" w14:textId="200A4B97">
      <w:pPr>
        <w:pStyle w:val="Heading3"/>
      </w:pPr>
      <w:r w:rsidRPr="4BACC938" w:rsidR="3FFF7DCF">
        <w:rPr>
          <w:noProof w:val="0"/>
          <w:lang w:val="en-US"/>
        </w:rPr>
        <w:t>Camera Interface</w:t>
      </w:r>
    </w:p>
    <w:p w:rsidR="3FFF7DCF" w:rsidRDefault="3FFF7DCF" w14:paraId="721CC262" w14:textId="6C6553C1">
      <w:r w:rsidRPr="4BACC938" w:rsidR="3FFF7DCF">
        <w:rPr>
          <w:noProof w:val="0"/>
          <w:lang w:val="en-US"/>
        </w:rPr>
        <w:t>The IMX477 camera module connects to the KRIA KV260 board via FPC flat cable. Camera pixel data travels over a dual-lane MIPI CSI-2 interface, using a 15-pin flexible cable.</w:t>
      </w:r>
    </w:p>
    <w:p w:rsidR="3FFF7DCF" w:rsidRDefault="3FFF7DCF" w14:paraId="69CC2193" w14:textId="73D20798">
      <w:r w:rsidRPr="4BACC938" w:rsidR="3FFF7DCF">
        <w:rPr>
          <w:noProof w:val="0"/>
          <w:lang w:val="en-US"/>
        </w:rPr>
        <w:t>The Camera Serial Interface (CSI) standard from the MIPI Alliance defines the communication protocol for mobile camera devices. CSI encompasses a physical layer (D-PHY) and a protocol layer (CSI-2).</w:t>
      </w:r>
    </w:p>
    <w:p w:rsidR="3FFF7DCF" w:rsidP="4BACC938" w:rsidRDefault="3FFF7DCF" w14:paraId="54A1AB20" w14:textId="518EAA0B">
      <w:pPr>
        <w:pStyle w:val="Heading3"/>
      </w:pPr>
      <w:r w:rsidRPr="4BACC938" w:rsidR="3FFF7DCF">
        <w:rPr>
          <w:noProof w:val="0"/>
          <w:lang w:val="en-US"/>
        </w:rPr>
        <w:t>Configuration</w:t>
      </w:r>
    </w:p>
    <w:p w:rsidR="3FFF7DCF" w:rsidRDefault="3FFF7DCF" w14:paraId="7028C4F6" w14:textId="1E9D062D">
      <w:r w:rsidRPr="4BACC938" w:rsidR="3FFF7DCF">
        <w:rPr>
          <w:noProof w:val="0"/>
          <w:lang w:val="en-US"/>
        </w:rPr>
        <w:t>The IMX477 camera is configured to output 1920x1080p frames in 30-bit RGB format at 60 fps. Both the camera and the MIPI CSI-2 subsystem are preconfigured. The subsystem captures images and outputs them as AXI4 stream video, while the Demosaic module converts raw data to RGB format.</w:t>
      </w:r>
    </w:p>
    <w:p w:rsidR="3FFF7DCF" w:rsidP="4BACC938" w:rsidRDefault="3FFF7DCF" w14:paraId="3E2A6DFB" w14:textId="55B6C8EE">
      <w:pPr>
        <w:pStyle w:val="Heading2"/>
      </w:pPr>
      <w:r w:rsidRPr="4BACC938" w:rsidR="3FFF7DCF">
        <w:rPr>
          <w:noProof w:val="0"/>
          <w:lang w:val="en-US"/>
        </w:rPr>
        <w:t>Ethernet UDP Video Streaming</w:t>
      </w:r>
    </w:p>
    <w:p w:rsidR="3FFF7DCF" w:rsidRDefault="3FFF7DCF" w14:paraId="5146776D" w14:textId="567FB65D">
      <w:r w:rsidRPr="4BACC938" w:rsidR="3FFF7DCF">
        <w:rPr>
          <w:noProof w:val="0"/>
          <w:lang w:val="en-US"/>
        </w:rPr>
        <w:t>Real-time UDP video streaming is enabled using the KRIA KV260 board. The design consists of transmitter and receiver platforms. The receiver collects video streams from the IMX477 camera and implements PL logic design, while the transmitter (PS side) handles the UDP/IP hardware protocol stack for high-speed LAN or point-to-point transmission.</w:t>
      </w:r>
    </w:p>
    <w:p w:rsidR="3FFF7DCF" w:rsidRDefault="3FFF7DCF" w14:paraId="66F4ABC0" w14:textId="5080232E">
      <w:r w:rsidRPr="4BACC938" w:rsidR="3FFF7DCF">
        <w:rPr>
          <w:noProof w:val="0"/>
          <w:lang w:val="en-US"/>
        </w:rPr>
        <w:t>UDP/IP streaming utilizes LWIP (LightWeight Internet Protocol), an open-source networking stack supporting both TCP and UDP. The KRIA KV260 board connects directly to the host PC, which must be manually configured with the IP address 192.168.0.42 and subnet mask 255.255.255.0. The FPGA board defaults to 192.168.0.10 if DHCP fails.</w:t>
      </w:r>
    </w:p>
    <w:p w:rsidR="3FFF7DCF" w:rsidRDefault="3FFF7DCF" w14:paraId="27E79634" w14:textId="797F2B51">
      <w:r w:rsidRPr="4BACC938" w:rsidR="3FFF7DCF">
        <w:rPr>
          <w:noProof w:val="0"/>
          <w:lang w:val="en-US"/>
        </w:rPr>
        <w:t>FFMPEG on the host PC connects to the transmitter application, and upon receiving video images, invokes ffplay.exe to decode the initial 54-byte video header. LWIP BSP settings impact ethernet performance.</w:t>
      </w:r>
    </w:p>
    <w:p w:rsidR="3FFF7DCF" w:rsidP="4BACC938" w:rsidRDefault="3FFF7DCF" w14:paraId="204F99B1" w14:textId="25D366A5">
      <w:pPr>
        <w:pStyle w:val="Heading2"/>
      </w:pPr>
      <w:r w:rsidRPr="4BACC938" w:rsidR="3FFF7DCF">
        <w:rPr>
          <w:noProof w:val="0"/>
          <w:lang w:val="en-US"/>
        </w:rPr>
        <w:t>FPGA Firmware and Software Design</w:t>
      </w:r>
    </w:p>
    <w:p w:rsidR="3FFF7DCF" w:rsidP="4BACC938" w:rsidRDefault="3FFF7DCF" w14:paraId="0DC166D3" w14:textId="15BF07DE">
      <w:pPr>
        <w:pStyle w:val="Heading3"/>
      </w:pPr>
      <w:r w:rsidRPr="4BACC938" w:rsidR="3FFF7DCF">
        <w:rPr>
          <w:noProof w:val="0"/>
          <w:lang w:val="en-US"/>
        </w:rPr>
        <w:t>FPGA Firmware Features</w:t>
      </w:r>
    </w:p>
    <w:p w:rsidR="3FFF7DCF" w:rsidP="4BACC938" w:rsidRDefault="3FFF7DCF" w14:paraId="3A0D6FAA" w14:textId="3F5E5631">
      <w:pPr>
        <w:pStyle w:val="ListParagraph"/>
        <w:numPr>
          <w:ilvl w:val="0"/>
          <w:numId w:val="6"/>
        </w:numPr>
        <w:bidi w:val="0"/>
        <w:spacing w:before="0" w:beforeAutospacing="off" w:after="0" w:afterAutospacing="off"/>
        <w:rPr>
          <w:noProof w:val="0"/>
          <w:lang w:val="en-US"/>
        </w:rPr>
      </w:pPr>
      <w:r w:rsidRPr="4BACC938" w:rsidR="3FFF7DCF">
        <w:rPr>
          <w:noProof w:val="0"/>
          <w:lang w:val="en-US"/>
        </w:rPr>
        <w:t>MIPI Camera interfacing</w:t>
      </w:r>
    </w:p>
    <w:p w:rsidR="3FFF7DCF" w:rsidP="4BACC938" w:rsidRDefault="3FFF7DCF" w14:paraId="5B2B7C41" w14:textId="5A5A0303">
      <w:pPr>
        <w:pStyle w:val="ListParagraph"/>
        <w:numPr>
          <w:ilvl w:val="0"/>
          <w:numId w:val="6"/>
        </w:numPr>
        <w:bidi w:val="0"/>
        <w:spacing w:before="0" w:beforeAutospacing="off" w:after="0" w:afterAutospacing="off"/>
        <w:rPr>
          <w:noProof w:val="0"/>
          <w:lang w:val="en-US"/>
        </w:rPr>
      </w:pPr>
      <w:r w:rsidRPr="4BACC938" w:rsidR="3FFF7DCF">
        <w:rPr>
          <w:noProof w:val="0"/>
          <w:lang w:val="en-US"/>
        </w:rPr>
        <w:t>Modular and scalable architecture</w:t>
      </w:r>
    </w:p>
    <w:p w:rsidR="3FFF7DCF" w:rsidP="4BACC938" w:rsidRDefault="3FFF7DCF" w14:paraId="0E94367B" w14:textId="5FF86366">
      <w:pPr>
        <w:pStyle w:val="ListParagraph"/>
        <w:numPr>
          <w:ilvl w:val="0"/>
          <w:numId w:val="6"/>
        </w:numPr>
        <w:bidi w:val="0"/>
        <w:spacing w:before="0" w:beforeAutospacing="off" w:after="0" w:afterAutospacing="off"/>
        <w:rPr>
          <w:noProof w:val="0"/>
          <w:lang w:val="en-US"/>
        </w:rPr>
      </w:pPr>
      <w:r w:rsidRPr="4BACC938" w:rsidR="3FFF7DCF">
        <w:rPr>
          <w:noProof w:val="0"/>
          <w:lang w:val="en-US"/>
        </w:rPr>
        <w:t>IP-Cores for Vivado Design Suite</w:t>
      </w:r>
    </w:p>
    <w:p w:rsidR="3FFF7DCF" w:rsidP="4BACC938" w:rsidRDefault="3FFF7DCF" w14:paraId="51978049" w14:textId="6598C393">
      <w:pPr>
        <w:pStyle w:val="ListParagraph"/>
        <w:numPr>
          <w:ilvl w:val="0"/>
          <w:numId w:val="6"/>
        </w:numPr>
        <w:bidi w:val="0"/>
        <w:spacing w:before="0" w:beforeAutospacing="off" w:after="0" w:afterAutospacing="off"/>
        <w:rPr>
          <w:noProof w:val="0"/>
          <w:lang w:val="en-US"/>
        </w:rPr>
      </w:pPr>
      <w:r w:rsidRPr="4BACC938" w:rsidR="3FFF7DCF">
        <w:rPr>
          <w:noProof w:val="0"/>
          <w:lang w:val="en-US"/>
        </w:rPr>
        <w:t>AXI4 / AXI-Stream compliance</w:t>
      </w:r>
    </w:p>
    <w:p w:rsidR="3FFF7DCF" w:rsidP="4BACC938" w:rsidRDefault="3FFF7DCF" w14:paraId="42EBDFA0" w14:textId="595EC3B5">
      <w:pPr>
        <w:pStyle w:val="ListParagraph"/>
        <w:numPr>
          <w:ilvl w:val="0"/>
          <w:numId w:val="6"/>
        </w:numPr>
        <w:bidi w:val="0"/>
        <w:spacing w:before="0" w:beforeAutospacing="off" w:after="0" w:afterAutospacing="off"/>
        <w:rPr>
          <w:noProof w:val="0"/>
          <w:lang w:val="en-US"/>
        </w:rPr>
      </w:pPr>
      <w:r w:rsidRPr="4BACC938" w:rsidR="3FFF7DCF">
        <w:rPr>
          <w:noProof w:val="0"/>
          <w:lang w:val="en-US"/>
        </w:rPr>
        <w:t>Support for Xilinx 7Series, Ultrascale, Ultrascale+, SoC, and MPSoC</w:t>
      </w:r>
    </w:p>
    <w:p w:rsidR="3FFF7DCF" w:rsidP="4BACC938" w:rsidRDefault="3FFF7DCF" w14:paraId="111A1B0E" w14:textId="6D9C319F">
      <w:pPr>
        <w:pStyle w:val="Heading3"/>
      </w:pPr>
      <w:r w:rsidRPr="4BACC938" w:rsidR="3FFF7DCF">
        <w:rPr>
          <w:noProof w:val="0"/>
          <w:lang w:val="en-US"/>
        </w:rPr>
        <w:t>Software Features</w:t>
      </w:r>
    </w:p>
    <w:p w:rsidR="3FFF7DCF" w:rsidP="4BACC938" w:rsidRDefault="3FFF7DCF" w14:paraId="7E8FD1B2" w14:textId="187B48B1">
      <w:pPr>
        <w:pStyle w:val="ListParagraph"/>
        <w:numPr>
          <w:ilvl w:val="0"/>
          <w:numId w:val="7"/>
        </w:numPr>
        <w:bidi w:val="0"/>
        <w:spacing w:before="0" w:beforeAutospacing="off" w:after="0" w:afterAutospacing="off"/>
        <w:rPr>
          <w:noProof w:val="0"/>
          <w:lang w:val="en-US"/>
        </w:rPr>
      </w:pPr>
      <w:r w:rsidRPr="4BACC938" w:rsidR="3FFF7DCF">
        <w:rPr>
          <w:noProof w:val="0"/>
          <w:lang w:val="en-US"/>
        </w:rPr>
        <w:t>Control and application logic</w:t>
      </w:r>
    </w:p>
    <w:p w:rsidR="3FFF7DCF" w:rsidP="4BACC938" w:rsidRDefault="3FFF7DCF" w14:paraId="055B6A11" w14:textId="565672AF">
      <w:pPr>
        <w:pStyle w:val="ListParagraph"/>
        <w:numPr>
          <w:ilvl w:val="0"/>
          <w:numId w:val="7"/>
        </w:numPr>
        <w:bidi w:val="0"/>
        <w:spacing w:before="0" w:beforeAutospacing="off" w:after="0" w:afterAutospacing="off"/>
        <w:rPr>
          <w:noProof w:val="0"/>
          <w:lang w:val="en-US"/>
        </w:rPr>
      </w:pPr>
      <w:r w:rsidRPr="4BACC938" w:rsidR="3FFF7DCF">
        <w:rPr>
          <w:noProof w:val="0"/>
          <w:lang w:val="en-US"/>
        </w:rPr>
        <w:t>Modular and scalable</w:t>
      </w:r>
    </w:p>
    <w:p w:rsidR="3FFF7DCF" w:rsidP="4BACC938" w:rsidRDefault="3FFF7DCF" w14:paraId="02884715" w14:textId="3D31118D">
      <w:pPr>
        <w:pStyle w:val="ListParagraph"/>
        <w:numPr>
          <w:ilvl w:val="0"/>
          <w:numId w:val="7"/>
        </w:numPr>
        <w:bidi w:val="0"/>
        <w:spacing w:before="0" w:beforeAutospacing="off" w:after="0" w:afterAutospacing="off"/>
        <w:rPr>
          <w:noProof w:val="0"/>
          <w:lang w:val="en-US"/>
        </w:rPr>
      </w:pPr>
      <w:r w:rsidRPr="4BACC938" w:rsidR="3FFF7DCF">
        <w:rPr>
          <w:noProof w:val="0"/>
          <w:lang w:val="en-US"/>
        </w:rPr>
        <w:t>Written in C</w:t>
      </w:r>
    </w:p>
    <w:p w:rsidR="3FFF7DCF" w:rsidP="4BACC938" w:rsidRDefault="3FFF7DCF" w14:paraId="7F1D2D86" w14:textId="20B0B2A6">
      <w:pPr>
        <w:pStyle w:val="Heading2"/>
      </w:pPr>
      <w:r w:rsidRPr="4BACC938" w:rsidR="3FFF7DCF">
        <w:rPr>
          <w:noProof w:val="0"/>
          <w:lang w:val="en-US"/>
        </w:rPr>
        <w:t>Design Modules</w:t>
      </w:r>
    </w:p>
    <w:p w:rsidR="3FFF7DCF" w:rsidP="4BACC938" w:rsidRDefault="3FFF7DCF" w14:paraId="0BB5A564" w14:textId="6A3F4478">
      <w:pPr>
        <w:pStyle w:val="Heading3"/>
      </w:pPr>
      <w:r w:rsidRPr="4BACC938" w:rsidR="3FFF7DCF">
        <w:rPr>
          <w:noProof w:val="0"/>
          <w:lang w:val="en-US"/>
        </w:rPr>
        <w:t>PL (Programmable Logic) Design IPs</w:t>
      </w:r>
    </w:p>
    <w:p w:rsidR="3FFF7DCF" w:rsidP="4BACC938" w:rsidRDefault="3FFF7DCF" w14:paraId="194743A8" w14:textId="581BB50D">
      <w:pPr>
        <w:pStyle w:val="Heading3"/>
      </w:pPr>
      <w:r w:rsidRPr="4BACC938" w:rsidR="3FFF7DCF">
        <w:rPr>
          <w:noProof w:val="0"/>
          <w:lang w:val="en-US"/>
        </w:rPr>
        <w:t>PS (Processing System) Design Modules</w:t>
      </w:r>
    </w:p>
    <w:p w:rsidR="3FFF7DCF" w:rsidP="4BACC938" w:rsidRDefault="3FFF7DCF" w14:paraId="7230E73B" w14:textId="05CD3FC9">
      <w:pPr>
        <w:pStyle w:val="ListParagraph"/>
        <w:numPr>
          <w:ilvl w:val="0"/>
          <w:numId w:val="8"/>
        </w:numPr>
        <w:bidi w:val="0"/>
        <w:spacing w:before="0" w:beforeAutospacing="off" w:after="0" w:afterAutospacing="off"/>
        <w:rPr>
          <w:noProof w:val="0"/>
          <w:lang w:val="en-US"/>
        </w:rPr>
      </w:pPr>
      <w:r w:rsidRPr="4BACC938" w:rsidR="3FFF7DCF">
        <w:rPr>
          <w:noProof w:val="0"/>
          <w:lang w:val="en-US"/>
        </w:rPr>
        <w:t>Configuration and initialization of VTC, VDMA, Camera Sensors, and LWIP</w:t>
      </w:r>
    </w:p>
    <w:p w:rsidR="3FFF7DCF" w:rsidP="4BACC938" w:rsidRDefault="3FFF7DCF" w14:paraId="7BCA01C0" w14:textId="2B91775C">
      <w:pPr>
        <w:pStyle w:val="Heading2"/>
      </w:pPr>
      <w:r w:rsidRPr="4BACC938" w:rsidR="3FFF7DCF">
        <w:rPr>
          <w:noProof w:val="0"/>
          <w:lang w:val="en-US"/>
        </w:rPr>
        <w:t>Running UDP Video Streaming on PC</w:t>
      </w:r>
    </w:p>
    <w:p w:rsidR="3FFF7DCF" w:rsidP="4BACC938" w:rsidRDefault="3FFF7DCF" w14:paraId="15DEE0A2" w14:textId="018A3F19">
      <w:pPr>
        <w:pStyle w:val="ListParagraph"/>
        <w:numPr>
          <w:ilvl w:val="0"/>
          <w:numId w:val="9"/>
        </w:numPr>
        <w:bidi w:val="0"/>
        <w:spacing w:before="0" w:beforeAutospacing="off" w:after="0" w:afterAutospacing="off"/>
        <w:rPr>
          <w:noProof w:val="0"/>
          <w:lang w:val="en-US"/>
        </w:rPr>
      </w:pPr>
      <w:r w:rsidRPr="4BACC938" w:rsidR="3FFF7DCF">
        <w:rPr>
          <w:noProof w:val="0"/>
          <w:lang w:val="en-US"/>
        </w:rPr>
        <w:t>Run ffplay.exe with the following command to watch real-time UDP streaming:</w:t>
      </w:r>
    </w:p>
    <w:p w:rsidR="3FFF7DCF" w:rsidP="4BACC938" w:rsidRDefault="3FFF7DCF" w14:paraId="4E279330" w14:textId="7B641448">
      <w:pPr>
        <w:pStyle w:val="ListParagraph"/>
        <w:numPr>
          <w:ilvl w:val="0"/>
          <w:numId w:val="9"/>
        </w:numPr>
        <w:bidi w:val="0"/>
        <w:spacing w:before="0" w:beforeAutospacing="off" w:after="0" w:afterAutospacing="off"/>
        <w:rPr>
          <w:noProof w:val="0"/>
          <w:lang w:val="en-US"/>
        </w:rPr>
      </w:pPr>
      <w:r w:rsidRPr="4BACC938" w:rsidR="3FFF7DCF">
        <w:rPr>
          <w:noProof w:val="0"/>
          <w:lang w:val="en-US"/>
        </w:rPr>
        <w:t>ffplay.exe -i -vf vflip -framerate 60 "udp://127.0.0.0:8080" -loglevel quiet</w:t>
      </w:r>
    </w:p>
    <w:p w:rsidR="4BACC938" w:rsidRDefault="4BACC938" w14:paraId="0AB55330" w14:textId="69F47E4A"/>
    <w:p w:rsidR="4BACC938" w:rsidRDefault="4BACC938" w14:paraId="3D1980E5" w14:textId="3BDA090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eb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4b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f48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3fd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31d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d7d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669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55c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b2b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0E2247"/>
    <w:rsid w:val="080E2247"/>
    <w:rsid w:val="0BC058E3"/>
    <w:rsid w:val="11B84CC6"/>
    <w:rsid w:val="3FFF7DCF"/>
    <w:rsid w:val="4BACC938"/>
    <w:rsid w:val="57A6A47C"/>
    <w:rsid w:val="5E8CDDEE"/>
    <w:rsid w:val="67D54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2247"/>
  <w15:chartTrackingRefBased/>
  <w15:docId w15:val="{6712A915-B8A7-4943-9CA1-B2CC7E2167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BACC938"/>
    <w:rPr>
      <w:color w:val="467886"/>
      <w:u w:val="single"/>
    </w:rPr>
  </w:style>
  <w:style w:type="paragraph" w:styleId="ListParagraph">
    <w:uiPriority w:val="34"/>
    <w:name w:val="List Paragraph"/>
    <w:basedOn w:val="Normal"/>
    <w:qFormat/>
    <w:rsid w:val="4BACC93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724126101" /><Relationship Type="http://schemas.openxmlformats.org/officeDocument/2006/relationships/image" Target="/media/image2.jpg" Id="rId1117004469" /><Relationship Type="http://schemas.openxmlformats.org/officeDocument/2006/relationships/hyperlink" Target="https://www.hackster.io/AMD/products/amd-kria-kv260-vision-ai-starter-kit?ref=project-8155cd" TargetMode="External" Id="R2397559ee7da474b" /><Relationship Type="http://schemas.openxmlformats.org/officeDocument/2006/relationships/image" Target="/media/image3.jpg" Id="rId475636163" /><Relationship Type="http://schemas.openxmlformats.org/officeDocument/2006/relationships/hyperlink" Target="https://www.hackster.io/seeed/products/imx219-130-8mp-camera?ref=project-8155cd" TargetMode="External" Id="Ra0588c29d2b64c64" /><Relationship Type="http://schemas.openxmlformats.org/officeDocument/2006/relationships/image" Target="/media/image4.jpg" Id="rId1004198366" /><Relationship Type="http://schemas.openxmlformats.org/officeDocument/2006/relationships/hyperlink" Target="https://www.hackster.io/raspberry-pi/products/camera-module?ref=project-8155cd" TargetMode="External" Id="R549a26fb5c874b59" /><Relationship Type="http://schemas.openxmlformats.org/officeDocument/2006/relationships/image" Target="/media/image5.jpg" Id="rId1972983810" /><Relationship Type="http://schemas.openxmlformats.org/officeDocument/2006/relationships/hyperlink" Target="https://www.hackster.io/AMD/products/vivado-design-suite?ref=project-8155cd" TargetMode="External" Id="R559d0f6f22814e3e" /><Relationship Type="http://schemas.openxmlformats.org/officeDocument/2006/relationships/image" Target="/media/image6.jpg" Id="rId1720930092" /><Relationship Type="http://schemas.openxmlformats.org/officeDocument/2006/relationships/hyperlink" Target="https://www.hackster.io/AMD/products/vitis-unified-software-platform?ref=project-8155cd" TargetMode="External" Id="Rfe0f239cb5ae4513" /><Relationship Type="http://schemas.openxmlformats.org/officeDocument/2006/relationships/numbering" Target="numbering.xml" Id="Rdb414ef3c67044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Word for the web</Application>
  <DocSecurity>0</DocSecurity>
  <ScaleCrop>false</ScaleCrop>
  <Manager>SAKINDER ALI</Manager>
  <Company>SA611982</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dcterms:created xsi:type="dcterms:W3CDTF">2025-10-09T23:57:37Z</dcterms:created>
  <dcterms:modified xsi:type="dcterms:W3CDTF">2025-10-10T00:00:18Z</dcterms:modified>
  <cp:category>FPGA; CAMERA,IMAGE</cp:category>
</cp:coreProperties>
</file>