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53227084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6514BA" w:rsidRPr="00AF0C76">
        <w:rPr>
          <w:rFonts w:ascii="Times New Roman" w:hAnsi="Times New Roman" w:cs="Times New Roman"/>
          <w:sz w:val="24"/>
          <w:szCs w:val="24"/>
        </w:rPr>
        <w:t>PC222EC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Semester:</w:t>
      </w:r>
      <w:r w:rsidRPr="00AF0C76">
        <w:rPr>
          <w:rFonts w:ascii="Times New Roman" w:hAnsi="Times New Roman" w:cs="Times New Roman"/>
          <w:sz w:val="24"/>
          <w:szCs w:val="24"/>
        </w:rPr>
        <w:t xml:space="preserve"> 1</w:t>
      </w:r>
      <w:r w:rsidRPr="00AF0C76">
        <w:rPr>
          <w:rFonts w:ascii="Times New Roman" w:hAnsi="Times New Roman" w:cs="Times New Roman"/>
          <w:sz w:val="24"/>
          <w:szCs w:val="24"/>
          <w:vertAlign w:val="superscript"/>
        </w:rPr>
        <w:t>st</w:t>
      </w:r>
    </w:p>
    <w:p w14:paraId="1359F528" w14:textId="01FCE4E3" w:rsidR="001C5BC5" w:rsidRPr="00AF0C76" w:rsidRDefault="00E9218A" w:rsidP="005C6EE4">
      <w:pPr>
        <w:jc w:val="both"/>
        <w:rPr>
          <w:rFonts w:ascii="Times New Roman" w:hAnsi="Times New Roman" w:cs="Times New Roman"/>
          <w:sz w:val="24"/>
          <w:szCs w:val="24"/>
        </w:rPr>
      </w:pPr>
      <w:r w:rsidRPr="00AF0C76">
        <w:rPr>
          <w:rFonts w:ascii="Times New Roman" w:hAnsi="Times New Roman" w:cs="Times New Roman"/>
          <w:sz w:val="24"/>
          <w:szCs w:val="24"/>
        </w:rPr>
        <w:t>S</w:t>
      </w:r>
      <w:r w:rsidR="001C5BC5" w:rsidRPr="00AF0C76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6514BA" w:rsidRPr="00AF0C76">
        <w:rPr>
          <w:rFonts w:ascii="Times New Roman" w:hAnsi="Times New Roman" w:cs="Times New Roman"/>
          <w:sz w:val="24"/>
          <w:szCs w:val="24"/>
        </w:rPr>
        <w:t>Analog Electronics</w:t>
      </w:r>
      <w:r w:rsidR="001C5BC5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6514BA" w:rsidRPr="00AF0C76">
        <w:rPr>
          <w:rFonts w:ascii="Times New Roman" w:hAnsi="Times New Roman" w:cs="Times New Roman"/>
          <w:sz w:val="24"/>
          <w:szCs w:val="24"/>
        </w:rPr>
        <w:tab/>
      </w:r>
      <w:r w:rsidR="00B87679" w:rsidRPr="00AF0C76">
        <w:rPr>
          <w:rFonts w:ascii="Times New Roman" w:hAnsi="Times New Roman" w:cs="Times New Roman"/>
          <w:sz w:val="24"/>
          <w:szCs w:val="24"/>
        </w:rPr>
        <w:tab/>
      </w:r>
      <w:r w:rsidR="001C5BC5" w:rsidRPr="00AF0C76">
        <w:rPr>
          <w:rFonts w:ascii="Times New Roman" w:hAnsi="Times New Roman" w:cs="Times New Roman"/>
          <w:sz w:val="24"/>
          <w:szCs w:val="24"/>
        </w:rPr>
        <w:t>A</w:t>
      </w:r>
      <w:r w:rsidRPr="00AF0C76">
        <w:rPr>
          <w:rFonts w:ascii="Times New Roman" w:hAnsi="Times New Roman" w:cs="Times New Roman"/>
          <w:sz w:val="24"/>
          <w:szCs w:val="24"/>
        </w:rPr>
        <w:t>CY</w:t>
      </w:r>
      <w:r w:rsidR="001C5BC5" w:rsidRPr="00AF0C76">
        <w:rPr>
          <w:rFonts w:ascii="Times New Roman" w:hAnsi="Times New Roman" w:cs="Times New Roman"/>
          <w:sz w:val="24"/>
          <w:szCs w:val="24"/>
        </w:rPr>
        <w:t>: 2020</w:t>
      </w:r>
      <w:r w:rsidR="006514BA" w:rsidRPr="00AF0C76">
        <w:rPr>
          <w:rFonts w:ascii="Times New Roman" w:hAnsi="Times New Roman" w:cs="Times New Roman"/>
          <w:sz w:val="24"/>
          <w:szCs w:val="24"/>
        </w:rPr>
        <w:t>-2021</w:t>
      </w:r>
    </w:p>
    <w:p w14:paraId="511725D6" w14:textId="77777777" w:rsidR="00CA12A2" w:rsidRPr="003761CB" w:rsidRDefault="00CA12A2" w:rsidP="005C6EE4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5E9BE85" w14:textId="57436F69" w:rsidR="001C5BC5" w:rsidRDefault="001C5BC5" w:rsidP="005C6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F0C76">
        <w:rPr>
          <w:rFonts w:ascii="Times New Roman" w:hAnsi="Times New Roman" w:cs="Times New Roman"/>
          <w:b/>
          <w:bCs/>
          <w:sz w:val="24"/>
          <w:szCs w:val="24"/>
        </w:rPr>
        <w:t>Assignment Questions</w:t>
      </w:r>
    </w:p>
    <w:p w14:paraId="61ACBC52" w14:textId="77777777" w:rsidR="0085238C" w:rsidRPr="00B856AD" w:rsidRDefault="0085238C" w:rsidP="00B856AD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Explain the characteristics of a P-N junction in a diode, focusing on how it contributes to the rectifying properties of the diode. Discuss the V-I (voltage-current) characteristics and highlight the significance of the forward and reverse bias regions.</w:t>
      </w:r>
      <w:bookmarkStart w:id="0" w:name="_GoBack"/>
      <w:bookmarkEnd w:id="0"/>
    </w:p>
    <w:p w14:paraId="3E9FFA75" w14:textId="33FC2919" w:rsidR="0085238C" w:rsidRPr="00B856AD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Explore the applications of diodes as rectifiers. Describe how diodes are used in rectification processes to convert alternating current (AC) to direct current (DC). </w:t>
      </w:r>
    </w:p>
    <w:p w14:paraId="24B4D9C9" w14:textId="16FAF0FF" w:rsidR="00773195" w:rsidRPr="00B856AD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Discuss the principles and applications of Zener diodes, including their characteristics and usage for voltage regulation. </w:t>
      </w:r>
    </w:p>
    <w:p w14:paraId="1582A0EA" w14:textId="77777777" w:rsidR="0085238C" w:rsidRPr="00B856AD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Explain the V-I characteristics of a Bipolar Junction Transistor (BJT) and the I-V characteristics of a Junction Field-Effect Transistor (JFET). Compare and contrast these characteristics, highlighting the key differences between the two types of transistors.</w:t>
      </w:r>
    </w:p>
    <w:p w14:paraId="4618FC87" w14:textId="444F4A81" w:rsidR="0085238C" w:rsidRPr="00B856AD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Discuss various configurations of transistors, such as Common Emitter/Source (CE/CS), Common Base/Gate (CB/CG), and Common Collector/Drain (CC/CD), and outline their distinctive features. </w:t>
      </w:r>
    </w:p>
    <w:p w14:paraId="44BD4710" w14:textId="7195B2D8" w:rsidR="0085238C" w:rsidRPr="00B856AD" w:rsidRDefault="0085238C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56AD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856AD">
        <w:rPr>
          <w:rFonts w:ascii="Times New Roman" w:hAnsi="Times New Roman" w:cs="Times New Roman"/>
          <w:sz w:val="24"/>
          <w:szCs w:val="24"/>
        </w:rPr>
        <w:t xml:space="preserve"> the Bipolar Junction Transistor (BJT) as an amplifier, covering the estimation of voltage gain, current gain, input resistance, and output resistance.</w:t>
      </w:r>
    </w:p>
    <w:p w14:paraId="05CC9F51" w14:textId="77777777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Define the concept of feedback in electronic circuits, distinguishing between positive and negative feedback. Discuss the fundamental principles of each type and provide examples of their applications in electronic systems.</w:t>
      </w:r>
    </w:p>
    <w:p w14:paraId="655529F2" w14:textId="086D7FF7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Explore different feedback topologies, including voltage series, current series, voltage shunt, and current shunt configurations. </w:t>
      </w:r>
    </w:p>
    <w:p w14:paraId="44B6996B" w14:textId="4113334D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Provide a qualitative treatment of the concept of stability in feedback systems. Explain the factors that contribute to the stability of a feedback system and how stability considerations influence the design and operation of electronic circuits.</w:t>
      </w:r>
    </w:p>
    <w:p w14:paraId="52461EFE" w14:textId="74310429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spellStart"/>
      <w:r w:rsidRPr="00B856AD">
        <w:rPr>
          <w:rFonts w:ascii="Times New Roman" w:hAnsi="Times New Roman" w:cs="Times New Roman"/>
          <w:sz w:val="24"/>
          <w:szCs w:val="24"/>
        </w:rPr>
        <w:t>Barkhausen</w:t>
      </w:r>
      <w:proofErr w:type="spellEnd"/>
      <w:r w:rsidRPr="00B856AD">
        <w:rPr>
          <w:rFonts w:ascii="Times New Roman" w:hAnsi="Times New Roman" w:cs="Times New Roman"/>
          <w:sz w:val="24"/>
          <w:szCs w:val="24"/>
        </w:rPr>
        <w:t xml:space="preserve"> criterion, and how does it relate to the stability of oscillators? </w:t>
      </w:r>
    </w:p>
    <w:p w14:paraId="4A5D3BC2" w14:textId="77777777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Discuss the various classes of operation in power amplifiers, namely Class A, B, and AB. Provide a qualitative treatment of their power efficiency and distortion characteristics.</w:t>
      </w:r>
    </w:p>
    <w:p w14:paraId="18A3EA97" w14:textId="26D9FA34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 xml:space="preserve">Explain the qualitative aspects of CRYSTAL oscillators. How do they differ from other types of </w:t>
      </w:r>
      <w:r w:rsidR="00B856AD" w:rsidRPr="00B856AD">
        <w:rPr>
          <w:rFonts w:ascii="Times New Roman" w:hAnsi="Times New Roman" w:cs="Times New Roman"/>
          <w:sz w:val="24"/>
          <w:szCs w:val="24"/>
        </w:rPr>
        <w:t>oscillators</w:t>
      </w:r>
      <w:r w:rsidR="00B856AD">
        <w:rPr>
          <w:rFonts w:ascii="Times New Roman" w:hAnsi="Times New Roman" w:cs="Times New Roman"/>
          <w:sz w:val="24"/>
          <w:szCs w:val="24"/>
        </w:rPr>
        <w:t>?</w:t>
      </w:r>
    </w:p>
    <w:p w14:paraId="1ECF171A" w14:textId="77777777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Explain the block diagram of an operational amplifier (OP-AMP) and discuss the characteristics of an ideal OP-AMP. Provide a brief overview of both DC and AC characteristics.</w:t>
      </w:r>
    </w:p>
    <w:p w14:paraId="12789790" w14:textId="732A7DCB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explain the principles behind adder/subtractor, integrator, differentiator, and comparator circuits</w:t>
      </w:r>
      <w:r w:rsidR="0045565F" w:rsidRPr="00B856AD">
        <w:rPr>
          <w:rFonts w:ascii="Times New Roman" w:hAnsi="Times New Roman" w:cs="Times New Roman"/>
          <w:sz w:val="24"/>
          <w:szCs w:val="24"/>
        </w:rPr>
        <w:t xml:space="preserve"> using OPAMP</w:t>
      </w:r>
      <w:r w:rsidRPr="00B856AD">
        <w:rPr>
          <w:rFonts w:ascii="Times New Roman" w:hAnsi="Times New Roman" w:cs="Times New Roman"/>
          <w:sz w:val="24"/>
          <w:szCs w:val="24"/>
        </w:rPr>
        <w:t>.</w:t>
      </w:r>
    </w:p>
    <w:p w14:paraId="1E8FC90D" w14:textId="7EDE88F2" w:rsidR="00F94B3D" w:rsidRPr="00B856AD" w:rsidRDefault="00F94B3D" w:rsidP="00B856AD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56AD">
        <w:rPr>
          <w:rFonts w:ascii="Times New Roman" w:hAnsi="Times New Roman" w:cs="Times New Roman"/>
          <w:sz w:val="24"/>
          <w:szCs w:val="24"/>
        </w:rPr>
        <w:t>Provide a concise overview of various circuits involving OP-AMPs, including zero-crossing detectors, square and triangular wave generators, peak detectors.</w:t>
      </w:r>
    </w:p>
    <w:sectPr w:rsidR="00F94B3D" w:rsidRPr="00B856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00540" w14:textId="77777777" w:rsidR="00AF3AD6" w:rsidRDefault="00AF3AD6" w:rsidP="001C5BC5">
      <w:pPr>
        <w:spacing w:after="0" w:line="240" w:lineRule="auto"/>
      </w:pPr>
      <w:r>
        <w:separator/>
      </w:r>
    </w:p>
  </w:endnote>
  <w:endnote w:type="continuationSeparator" w:id="0">
    <w:p w14:paraId="4619A8D1" w14:textId="77777777" w:rsidR="00AF3AD6" w:rsidRDefault="00AF3AD6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DDE3C" w14:textId="77777777" w:rsidR="00AF3AD6" w:rsidRDefault="00AF3AD6" w:rsidP="001C5BC5">
      <w:pPr>
        <w:spacing w:after="0" w:line="240" w:lineRule="auto"/>
      </w:pPr>
      <w:r>
        <w:separator/>
      </w:r>
    </w:p>
  </w:footnote>
  <w:footnote w:type="continuationSeparator" w:id="0">
    <w:p w14:paraId="307E1E3F" w14:textId="77777777" w:rsidR="00AF3AD6" w:rsidRDefault="00AF3AD6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15001"/>
    <w:multiLevelType w:val="hybridMultilevel"/>
    <w:tmpl w:val="C3B45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B4BFB"/>
    <w:multiLevelType w:val="hybridMultilevel"/>
    <w:tmpl w:val="D7CE7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D6752"/>
    <w:multiLevelType w:val="hybridMultilevel"/>
    <w:tmpl w:val="175C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95C9C"/>
    <w:rsid w:val="000A4882"/>
    <w:rsid w:val="001C5BC5"/>
    <w:rsid w:val="001D1AD2"/>
    <w:rsid w:val="001E45BA"/>
    <w:rsid w:val="00261B10"/>
    <w:rsid w:val="002C4A25"/>
    <w:rsid w:val="003761CB"/>
    <w:rsid w:val="00430366"/>
    <w:rsid w:val="0045565F"/>
    <w:rsid w:val="00524886"/>
    <w:rsid w:val="005A5DE9"/>
    <w:rsid w:val="005C6EE4"/>
    <w:rsid w:val="006165E3"/>
    <w:rsid w:val="006514BA"/>
    <w:rsid w:val="006F35A0"/>
    <w:rsid w:val="00773195"/>
    <w:rsid w:val="007F71A1"/>
    <w:rsid w:val="00814FFD"/>
    <w:rsid w:val="00846386"/>
    <w:rsid w:val="0085238C"/>
    <w:rsid w:val="00857291"/>
    <w:rsid w:val="00973767"/>
    <w:rsid w:val="009A7736"/>
    <w:rsid w:val="00A14A9A"/>
    <w:rsid w:val="00A80507"/>
    <w:rsid w:val="00AF0C76"/>
    <w:rsid w:val="00AF3AD6"/>
    <w:rsid w:val="00B856AD"/>
    <w:rsid w:val="00B87679"/>
    <w:rsid w:val="00BA6B54"/>
    <w:rsid w:val="00C006F9"/>
    <w:rsid w:val="00C81FE7"/>
    <w:rsid w:val="00CA12A2"/>
    <w:rsid w:val="00CA2239"/>
    <w:rsid w:val="00E919ED"/>
    <w:rsid w:val="00E9218A"/>
    <w:rsid w:val="00F9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773195"/>
    <w:pPr>
      <w:ind w:left="720"/>
      <w:contextualSpacing/>
    </w:pPr>
  </w:style>
  <w:style w:type="paragraph" w:customStyle="1" w:styleId="Default">
    <w:name w:val="Default"/>
    <w:rsid w:val="00814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37</cp:revision>
  <dcterms:created xsi:type="dcterms:W3CDTF">2023-12-18T05:15:00Z</dcterms:created>
  <dcterms:modified xsi:type="dcterms:W3CDTF">2023-12-18T09:43:00Z</dcterms:modified>
</cp:coreProperties>
</file>