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EE77C7" w:rsidRDefault="00EE77C7" w:rsidP="00EE77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EE77C7">
        <w:rPr>
          <w:rFonts w:ascii="Times New Roman" w:hAnsi="Times New Roman" w:cs="Times New Roman"/>
          <w:sz w:val="28"/>
          <w:lang w:val="en-US"/>
        </w:rPr>
        <w:t xml:space="preserve">True or False: the </w:t>
      </w:r>
      <w:proofErr w:type="spellStart"/>
      <w:r w:rsidRPr="00EE77C7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async</w:t>
      </w:r>
      <w:proofErr w:type="spellEnd"/>
      <w:r w:rsidRPr="00EE77C7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…await </w:t>
      </w:r>
      <w:r w:rsidRPr="00EE77C7">
        <w:rPr>
          <w:rFonts w:ascii="Times New Roman" w:hAnsi="Times New Roman" w:cs="Times New Roman"/>
          <w:sz w:val="28"/>
          <w:lang w:val="en-US"/>
        </w:rPr>
        <w:t xml:space="preserve">syntax has functionality that </w:t>
      </w:r>
      <w:proofErr w:type="gramStart"/>
      <w:r w:rsidRPr="00EE77C7">
        <w:rPr>
          <w:rFonts w:ascii="Times New Roman" w:hAnsi="Times New Roman" w:cs="Times New Roman"/>
          <w:sz w:val="28"/>
          <w:lang w:val="en-US"/>
        </w:rPr>
        <w:t>cannot be accomplished</w:t>
      </w:r>
      <w:proofErr w:type="gramEnd"/>
      <w:r w:rsidRPr="00EE77C7">
        <w:rPr>
          <w:rFonts w:ascii="Times New Roman" w:hAnsi="Times New Roman" w:cs="Times New Roman"/>
          <w:sz w:val="28"/>
          <w:lang w:val="en-US"/>
        </w:rPr>
        <w:t xml:space="preserve"> by native promises.</w:t>
      </w:r>
    </w:p>
    <w:p w:rsidR="00EE77C7" w:rsidRPr="00EE77C7" w:rsidRDefault="00EE77C7" w:rsidP="00EE77C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EE77C7">
        <w:rPr>
          <w:rFonts w:ascii="Times New Roman" w:hAnsi="Times New Roman" w:cs="Times New Roman"/>
          <w:sz w:val="28"/>
          <w:highlight w:val="green"/>
          <w:lang w:val="en-US"/>
        </w:rPr>
        <w:t>False</w:t>
      </w:r>
    </w:p>
    <w:p w:rsidR="00EE77C7" w:rsidRDefault="00EE77C7" w:rsidP="00EE77C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EE77C7">
        <w:rPr>
          <w:rFonts w:ascii="Times New Roman" w:hAnsi="Times New Roman" w:cs="Times New Roman"/>
          <w:sz w:val="28"/>
          <w:lang w:val="en-US"/>
        </w:rPr>
        <w:t>True</w:t>
      </w:r>
    </w:p>
    <w:p w:rsidR="00EE77C7" w:rsidRDefault="001E4430" w:rsidP="00EE77C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purpose does the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async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keyword serve?</w:t>
      </w:r>
    </w:p>
    <w:p w:rsidR="001E4430" w:rsidRDefault="001E4430" w:rsidP="001E443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an operator that halts the execution of a function until a promise is no longer pending.</w:t>
      </w:r>
    </w:p>
    <w:p w:rsidR="001E4430" w:rsidRDefault="001E4430" w:rsidP="001E443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 function that returns a function and/or accepts a function as a parameter.</w:t>
      </w:r>
    </w:p>
    <w:p w:rsidR="001E4430" w:rsidRDefault="001E4430" w:rsidP="001E443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 built –in function which a callback function and number of milliseconds as parameters and delays the execution of the callback function that number of milliseconds.</w:t>
      </w:r>
    </w:p>
    <w:p w:rsidR="001E4430" w:rsidRDefault="001E4430" w:rsidP="001E443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1E4430">
        <w:rPr>
          <w:rFonts w:ascii="Times New Roman" w:hAnsi="Times New Roman" w:cs="Times New Roman"/>
          <w:sz w:val="28"/>
          <w:highlight w:val="green"/>
          <w:lang w:val="en-US"/>
        </w:rPr>
        <w:t>It`s keyword which indicates an asynchronous function.</w:t>
      </w:r>
    </w:p>
    <w:p w:rsidR="001E4430" w:rsidRDefault="001E4430" w:rsidP="001E44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of the following is useful for awaiting multiple promises where all are required but none </w:t>
      </w:r>
      <w:proofErr w:type="gramStart"/>
      <w:r>
        <w:rPr>
          <w:rFonts w:ascii="Times New Roman" w:hAnsi="Times New Roman" w:cs="Times New Roman"/>
          <w:sz w:val="28"/>
          <w:lang w:val="en-US"/>
        </w:rPr>
        <w:t>depend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on each other to execute?</w:t>
      </w:r>
    </w:p>
    <w:p w:rsidR="001E4430" w:rsidRPr="001E4430" w:rsidRDefault="001E4430" w:rsidP="001E443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proofErr w:type="spellStart"/>
      <w:r w:rsidRPr="001E4430">
        <w:rPr>
          <w:rFonts w:ascii="Times New Roman" w:hAnsi="Times New Roman" w:cs="Times New Roman"/>
          <w:sz w:val="28"/>
          <w:highlight w:val="green"/>
          <w:lang w:val="en-US"/>
        </w:rPr>
        <w:t>Promise.all</w:t>
      </w:r>
      <w:proofErr w:type="spellEnd"/>
      <w:r w:rsidRPr="001E4430">
        <w:rPr>
          <w:rFonts w:ascii="Times New Roman" w:hAnsi="Times New Roman" w:cs="Times New Roman"/>
          <w:sz w:val="28"/>
          <w:highlight w:val="green"/>
          <w:lang w:val="en-US"/>
        </w:rPr>
        <w:t>()</w:t>
      </w:r>
    </w:p>
    <w:p w:rsidR="001E4430" w:rsidRDefault="001E4430" w:rsidP="001E443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nested callback function.</w:t>
      </w:r>
    </w:p>
    <w:p w:rsidR="001E4430" w:rsidRDefault="001E4430" w:rsidP="001E443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setTimeout</w:t>
      </w:r>
      <w:proofErr w:type="spellEnd"/>
      <w:r>
        <w:rPr>
          <w:rFonts w:ascii="Times New Roman" w:hAnsi="Times New Roman" w:cs="Times New Roman"/>
          <w:sz w:val="28"/>
          <w:lang w:val="en-US"/>
        </w:rPr>
        <w:t>()</w:t>
      </w:r>
    </w:p>
    <w:p w:rsidR="001E4430" w:rsidRDefault="001E4430" w:rsidP="001E443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Using the </w:t>
      </w:r>
      <w:proofErr w:type="spellStart"/>
      <w:r w:rsidRPr="001E443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async</w:t>
      </w:r>
      <w:proofErr w:type="spellEnd"/>
      <w:r w:rsidRPr="001E443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…await </w:t>
      </w:r>
      <w:r>
        <w:rPr>
          <w:rFonts w:ascii="Times New Roman" w:hAnsi="Times New Roman" w:cs="Times New Roman"/>
          <w:sz w:val="28"/>
          <w:lang w:val="en-US"/>
        </w:rPr>
        <w:t>syntax instead of native promise syntax.</w:t>
      </w:r>
    </w:p>
    <w:p w:rsidR="001E4430" w:rsidRDefault="001E4430" w:rsidP="001E44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does the function </w:t>
      </w:r>
      <w:proofErr w:type="gramStart"/>
      <w:r w:rsidRPr="001E443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example(</w:t>
      </w:r>
      <w:proofErr w:type="gramEnd"/>
      <w:r w:rsidRPr="001E443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return?</w:t>
      </w:r>
    </w:p>
    <w:p w:rsidR="001E4430" w:rsidRPr="001E4430" w:rsidRDefault="001E4430" w:rsidP="001E4430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B5D1B8F" wp14:editId="3041A628">
            <wp:extent cx="2257425" cy="314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30" w:rsidRDefault="001E4430" w:rsidP="001E44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string</w:t>
      </w:r>
    </w:p>
    <w:p w:rsidR="001E4430" w:rsidRPr="001E4430" w:rsidRDefault="001E4430" w:rsidP="001E44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1E4430">
        <w:rPr>
          <w:rFonts w:ascii="Times New Roman" w:hAnsi="Times New Roman" w:cs="Times New Roman"/>
          <w:sz w:val="28"/>
          <w:highlight w:val="green"/>
          <w:lang w:val="en-US"/>
        </w:rPr>
        <w:t>undefined</w:t>
      </w:r>
    </w:p>
    <w:p w:rsidR="001E4430" w:rsidRDefault="001E4430" w:rsidP="001E44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promise</w:t>
      </w:r>
    </w:p>
    <w:p w:rsidR="001E4430" w:rsidRDefault="001E4430" w:rsidP="001E443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function</w:t>
      </w:r>
    </w:p>
    <w:p w:rsidR="001E4430" w:rsidRDefault="001E4430" w:rsidP="001E44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purpose does the </w:t>
      </w:r>
      <w:r w:rsidRPr="001E443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await </w:t>
      </w:r>
      <w:r>
        <w:rPr>
          <w:rFonts w:ascii="Times New Roman" w:hAnsi="Times New Roman" w:cs="Times New Roman"/>
          <w:sz w:val="28"/>
          <w:lang w:val="en-US"/>
        </w:rPr>
        <w:t>keyword serve?</w:t>
      </w:r>
    </w:p>
    <w:p w:rsidR="001E4430" w:rsidRDefault="001E4430" w:rsidP="001E4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 function passed into another function as a parameter which is invoked during of that function.</w:t>
      </w:r>
    </w:p>
    <w:p w:rsidR="001E4430" w:rsidRPr="00EF2AAD" w:rsidRDefault="001E4430" w:rsidP="001E4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EF2AAD">
        <w:rPr>
          <w:rFonts w:ascii="Times New Roman" w:hAnsi="Times New Roman" w:cs="Times New Roman"/>
          <w:sz w:val="28"/>
          <w:highlight w:val="green"/>
          <w:lang w:val="en-US"/>
        </w:rPr>
        <w:t xml:space="preserve">It`s an operator used only inside an </w:t>
      </w:r>
      <w:proofErr w:type="spellStart"/>
      <w:r w:rsidRPr="00EF2AAD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async</w:t>
      </w:r>
      <w:proofErr w:type="spellEnd"/>
      <w:r w:rsidRPr="00EF2AAD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 </w:t>
      </w:r>
      <w:r w:rsidRPr="00EF2AAD">
        <w:rPr>
          <w:rFonts w:ascii="Times New Roman" w:hAnsi="Times New Roman" w:cs="Times New Roman"/>
          <w:sz w:val="28"/>
          <w:highlight w:val="green"/>
          <w:lang w:val="en-US"/>
        </w:rPr>
        <w:t>function that halts the execution of a function until a given promise is no longer pending and returns the resolved value of the promise.</w:t>
      </w:r>
    </w:p>
    <w:p w:rsidR="001E4430" w:rsidRDefault="001E4430" w:rsidP="001E4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 keyword which indicates an asynchronous function.</w:t>
      </w:r>
    </w:p>
    <w:p w:rsidR="001E4430" w:rsidRDefault="001E4430" w:rsidP="001E44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It`s a JavaScript object which represents the eventual outcome of an asynch</w:t>
      </w:r>
      <w:r w:rsidR="00EF2AAD">
        <w:rPr>
          <w:rFonts w:ascii="Times New Roman" w:hAnsi="Times New Roman" w:cs="Times New Roman"/>
          <w:sz w:val="28"/>
          <w:lang w:val="en-US"/>
        </w:rPr>
        <w:t>ronous operation</w:t>
      </w:r>
    </w:p>
    <w:p w:rsidR="002D42BA" w:rsidRDefault="002D42BA" w:rsidP="002D42B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D42BA" w:rsidRDefault="002D42BA" w:rsidP="002D42B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D42BA" w:rsidRDefault="002D42BA" w:rsidP="002D42B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D42BA" w:rsidRDefault="002D42BA" w:rsidP="002D42B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EF2AAD" w:rsidRDefault="00EF2AAD" w:rsidP="00EF2A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What will this code print to the </w:t>
      </w:r>
      <w:proofErr w:type="gramStart"/>
      <w:r>
        <w:rPr>
          <w:rFonts w:ascii="Times New Roman" w:hAnsi="Times New Roman" w:cs="Times New Roman"/>
          <w:sz w:val="28"/>
          <w:lang w:val="en-US"/>
        </w:rPr>
        <w:t>console ?</w:t>
      </w:r>
      <w:proofErr w:type="gramEnd"/>
    </w:p>
    <w:p w:rsidR="00EF2AAD" w:rsidRDefault="00EF2AAD" w:rsidP="00EF2AAD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0D65A6C" wp14:editId="031AF4CB">
            <wp:extent cx="2476500" cy="1733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BA" w:rsidRDefault="002D42BA" w:rsidP="002D42B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Promise { &lt;pending&gt; }</w:t>
      </w:r>
    </w:p>
    <w:p w:rsidR="002D42BA" w:rsidRPr="002D42BA" w:rsidRDefault="002D42BA" w:rsidP="002D42B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2D42BA">
        <w:rPr>
          <w:rFonts w:ascii="Times New Roman" w:hAnsi="Times New Roman" w:cs="Times New Roman"/>
          <w:sz w:val="28"/>
          <w:highlight w:val="green"/>
          <w:lang w:val="en-US"/>
        </w:rPr>
        <w:t>hello world</w:t>
      </w:r>
    </w:p>
    <w:p w:rsidR="002D42BA" w:rsidRDefault="002D42BA" w:rsidP="002D42B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it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won`t print anything.</w:t>
      </w:r>
    </w:p>
    <w:p w:rsidR="002D42BA" w:rsidRDefault="002D42BA" w:rsidP="002D42B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Promise { ‘hello world’}</w:t>
      </w:r>
    </w:p>
    <w:p w:rsidR="00676B69" w:rsidRDefault="00676B69" w:rsidP="00676B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Given that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firstPromise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secondPromise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(), and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thirdPromise</w:t>
      </w:r>
      <w:proofErr w:type="spellEnd"/>
      <w:r>
        <w:rPr>
          <w:rFonts w:ascii="Times New Roman" w:hAnsi="Times New Roman" w:cs="Times New Roman"/>
          <w:sz w:val="28"/>
          <w:lang w:val="en-US"/>
        </w:rPr>
        <w:t>() do not depend on each other to execute, what isn`t ideal about the provided code?</w:t>
      </w:r>
    </w:p>
    <w:p w:rsidR="00676B69" w:rsidRDefault="00676B69" w:rsidP="00676B69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E162937" wp14:editId="39CDC40F">
            <wp:extent cx="3133725" cy="1247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69" w:rsidRPr="00333514" w:rsidRDefault="00676B69" w:rsidP="00676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333514">
        <w:rPr>
          <w:rFonts w:ascii="Times New Roman" w:hAnsi="Times New Roman" w:cs="Times New Roman"/>
          <w:sz w:val="28"/>
          <w:highlight w:val="green"/>
          <w:lang w:val="en-US"/>
        </w:rPr>
        <w:t xml:space="preserve">Using </w:t>
      </w:r>
      <w:r w:rsidRPr="00333514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await </w:t>
      </w:r>
      <w:r w:rsidRPr="00333514">
        <w:rPr>
          <w:rFonts w:ascii="Times New Roman" w:hAnsi="Times New Roman" w:cs="Times New Roman"/>
          <w:sz w:val="28"/>
          <w:highlight w:val="green"/>
          <w:lang w:val="en-US"/>
        </w:rPr>
        <w:t xml:space="preserve">halts the execution of the </w:t>
      </w:r>
      <w:proofErr w:type="gramStart"/>
      <w:r w:rsidRPr="00333514">
        <w:rPr>
          <w:rFonts w:ascii="Times New Roman" w:hAnsi="Times New Roman" w:cs="Times New Roman"/>
          <w:sz w:val="28"/>
          <w:highlight w:val="green"/>
          <w:lang w:val="en-US"/>
        </w:rPr>
        <w:t>function  which</w:t>
      </w:r>
      <w:proofErr w:type="gramEnd"/>
      <w:r w:rsidRPr="00333514">
        <w:rPr>
          <w:rFonts w:ascii="Times New Roman" w:hAnsi="Times New Roman" w:cs="Times New Roman"/>
          <w:sz w:val="28"/>
          <w:highlight w:val="green"/>
          <w:lang w:val="en-US"/>
        </w:rPr>
        <w:t xml:space="preserve"> means consecutive </w:t>
      </w:r>
      <w:r w:rsidR="00333514" w:rsidRPr="00333514">
        <w:rPr>
          <w:rFonts w:ascii="Times New Roman" w:hAnsi="Times New Roman" w:cs="Times New Roman"/>
          <w:sz w:val="28"/>
          <w:highlight w:val="green"/>
          <w:lang w:val="en-US"/>
        </w:rPr>
        <w:t>promises would wait to execute until the previous promise resolved. Instead, we should allow for concurrency whenever possible.</w:t>
      </w:r>
    </w:p>
    <w:p w:rsidR="00333514" w:rsidRDefault="00333514" w:rsidP="00676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promises are not resolved when logged to the console.</w:t>
      </w:r>
    </w:p>
    <w:p w:rsidR="00333514" w:rsidRDefault="00333514" w:rsidP="00676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</w:t>
      </w:r>
      <w:proofErr w:type="spellStart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async</w:t>
      </w:r>
      <w:proofErr w:type="spellEnd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await </w:t>
      </w:r>
      <w:r>
        <w:rPr>
          <w:rFonts w:ascii="Times New Roman" w:hAnsi="Times New Roman" w:cs="Times New Roman"/>
          <w:sz w:val="28"/>
          <w:lang w:val="en-US"/>
        </w:rPr>
        <w:t>keywords should be switched.</w:t>
      </w:r>
    </w:p>
    <w:p w:rsidR="00333514" w:rsidRDefault="00333514" w:rsidP="00676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An </w:t>
      </w:r>
      <w:proofErr w:type="spellStart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async</w:t>
      </w:r>
      <w:proofErr w:type="spellEnd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function can only have one </w:t>
      </w:r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await </w:t>
      </w:r>
      <w:r>
        <w:rPr>
          <w:rFonts w:ascii="Times New Roman" w:hAnsi="Times New Roman" w:cs="Times New Roman"/>
          <w:sz w:val="28"/>
          <w:lang w:val="en-US"/>
        </w:rPr>
        <w:t>per function.</w:t>
      </w:r>
    </w:p>
    <w:p w:rsidR="00333514" w:rsidRDefault="00333514" w:rsidP="0033351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of the following is NOT a benefit of the </w:t>
      </w:r>
      <w:proofErr w:type="spellStart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async</w:t>
      </w:r>
      <w:proofErr w:type="spellEnd"/>
      <w:r w:rsidRPr="00333514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…await </w:t>
      </w:r>
      <w:r>
        <w:rPr>
          <w:rFonts w:ascii="Times New Roman" w:hAnsi="Times New Roman" w:cs="Times New Roman"/>
          <w:sz w:val="28"/>
          <w:lang w:val="en-US"/>
        </w:rPr>
        <w:t>syntax?</w:t>
      </w:r>
    </w:p>
    <w:p w:rsidR="00333514" w:rsidRPr="0012609D" w:rsidRDefault="00333514" w:rsidP="0033351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12609D">
        <w:rPr>
          <w:rFonts w:ascii="Times New Roman" w:hAnsi="Times New Roman" w:cs="Times New Roman"/>
          <w:sz w:val="28"/>
          <w:highlight w:val="green"/>
          <w:lang w:val="en-US"/>
        </w:rPr>
        <w:t>It cause promises to resolve faster.</w:t>
      </w:r>
    </w:p>
    <w:p w:rsidR="00333514" w:rsidRDefault="00333514" w:rsidP="0033351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lets us easily store and refer back to the resolved values of earlier promises in a promise chain.</w:t>
      </w:r>
    </w:p>
    <w:p w:rsidR="00333514" w:rsidRDefault="00333514" w:rsidP="0033351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reads more similarly to synchronous code.</w:t>
      </w:r>
    </w:p>
    <w:p w:rsidR="00333514" w:rsidRPr="00333514" w:rsidRDefault="00333514" w:rsidP="0033351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lets us catch rejected promise errors with the exact same we use to catch other types of errors.</w:t>
      </w:r>
      <w:bookmarkStart w:id="0" w:name="_GoBack"/>
      <w:bookmarkEnd w:id="0"/>
    </w:p>
    <w:sectPr w:rsidR="00333514" w:rsidRPr="003335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4403B"/>
    <w:multiLevelType w:val="hybridMultilevel"/>
    <w:tmpl w:val="DCCE6D0C"/>
    <w:lvl w:ilvl="0" w:tplc="6E9A7E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326D23"/>
    <w:multiLevelType w:val="hybridMultilevel"/>
    <w:tmpl w:val="1C705DAC"/>
    <w:lvl w:ilvl="0" w:tplc="138426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CA748A"/>
    <w:multiLevelType w:val="hybridMultilevel"/>
    <w:tmpl w:val="F9B671A4"/>
    <w:lvl w:ilvl="0" w:tplc="324C0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E6326A"/>
    <w:multiLevelType w:val="hybridMultilevel"/>
    <w:tmpl w:val="94120F5A"/>
    <w:lvl w:ilvl="0" w:tplc="4E7078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577219"/>
    <w:multiLevelType w:val="hybridMultilevel"/>
    <w:tmpl w:val="BEB4889E"/>
    <w:lvl w:ilvl="0" w:tplc="C7F8E9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D845C8F"/>
    <w:multiLevelType w:val="hybridMultilevel"/>
    <w:tmpl w:val="46F8EB3C"/>
    <w:lvl w:ilvl="0" w:tplc="6DFCF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C826D9"/>
    <w:multiLevelType w:val="hybridMultilevel"/>
    <w:tmpl w:val="CB681266"/>
    <w:lvl w:ilvl="0" w:tplc="399EAF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44B61AD"/>
    <w:multiLevelType w:val="hybridMultilevel"/>
    <w:tmpl w:val="A21EE4FA"/>
    <w:lvl w:ilvl="0" w:tplc="8168D8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A2314B"/>
    <w:multiLevelType w:val="hybridMultilevel"/>
    <w:tmpl w:val="6B4A8D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BC43DD"/>
    <w:multiLevelType w:val="hybridMultilevel"/>
    <w:tmpl w:val="AE7098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05A"/>
    <w:rsid w:val="0012609D"/>
    <w:rsid w:val="001E4430"/>
    <w:rsid w:val="0022205A"/>
    <w:rsid w:val="002D42BA"/>
    <w:rsid w:val="0032128A"/>
    <w:rsid w:val="00333514"/>
    <w:rsid w:val="00676B69"/>
    <w:rsid w:val="00D47D77"/>
    <w:rsid w:val="00EE77C7"/>
    <w:rsid w:val="00E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468F8-13C4-4E39-969D-D09786C5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2021-08-09T09:10:00Z</dcterms:created>
  <dcterms:modified xsi:type="dcterms:W3CDTF">2021-08-09T10:32:00Z</dcterms:modified>
</cp:coreProperties>
</file>