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D3A" w:rsidRPr="005567F3" w:rsidRDefault="005567F3" w:rsidP="005567F3">
      <w:pPr>
        <w:jc w:val="center"/>
        <w:rPr>
          <w:b/>
          <w:sz w:val="28"/>
          <w:szCs w:val="28"/>
        </w:rPr>
      </w:pPr>
      <w:r w:rsidRPr="005567F3">
        <w:rPr>
          <w:b/>
          <w:sz w:val="28"/>
          <w:szCs w:val="28"/>
        </w:rPr>
        <w:t>This is Word document!</w:t>
      </w:r>
    </w:p>
    <w:sectPr w:rsidR="00E52D3A" w:rsidRPr="005567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7F3"/>
    <w:rsid w:val="005567F3"/>
    <w:rsid w:val="00E5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5450E-41AD-4E49-9FEE-CB45B19F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微软中国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</cp:revision>
  <dcterms:created xsi:type="dcterms:W3CDTF">2019-11-26T12:01:00Z</dcterms:created>
  <dcterms:modified xsi:type="dcterms:W3CDTF">2019-11-26T12:01:00Z</dcterms:modified>
</cp:coreProperties>
</file>