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6"/>
          <w:szCs w:val="56"/>
        </w:rPr>
        <w:t xml:space="preserve">🦜 PARAKEET</w:t>
      </w:r>
    </w:p>
    <w:p>
      <w:pPr>
        <w:spacing w:after="120" w:before="0"/>
        <w:jc w:val="center"/>
      </w:pPr>
      <w:r>
        <w:rPr>
          <w:rFonts w:ascii="Arial" w:cs="Arial" w:eastAsia="Arial" w:hAnsi="Arial"/>
          <w:color w:val="555555"/>
          <w:sz w:val="26"/>
          <w:szCs w:val="26"/>
        </w:rPr>
        <w:t xml:space="preserve">AI-Powered Conversational Language Learning Platform</w:t>
      </w:r>
    </w:p>
    <w:p>
      <w:pPr>
        <w:shd w:fill="1F4E79" w:val="clear"/>
        <w:spacing w:after="120" w:before="480"/>
        <w:jc w:val="center"/>
      </w:pPr>
      <w:r>
        <w:rPr>
          <w:rFonts w:ascii="Arial" w:cs="Arial" w:eastAsia="Arial" w:hAnsi="Arial"/>
          <w:b/>
          <w:bCs/>
          <w:color w:val="FFFFFF"/>
          <w:sz w:val="40"/>
          <w:szCs w:val="40"/>
        </w:rPr>
        <w:t xml:space="preserve">SEQUENCE DIAGRAMS</w:t>
      </w:r>
    </w:p>
    <w:p>
      <w:pPr>
        <w:spacing w:after="80" w:before="160"/>
        <w:jc w:val="center"/>
      </w:pPr>
      <w:r>
        <w:rPr>
          <w:rFonts w:ascii="Arial" w:cs="Arial" w:eastAsia="Arial" w:hAnsi="Arial"/>
          <w:color w:val="666666"/>
          <w:sz w:val="24"/>
          <w:szCs w:val="24"/>
        </w:rPr>
        <w:t xml:space="preserve">Interaction &amp; Flow Design Document</w:t>
      </w:r>
    </w:p>
    <w:p>
      <w:pPr>
        <w:spacing w:after="800" w:before="80"/>
        <w:jc w:val="center"/>
      </w:pPr>
      <w:r>
        <w:rPr>
          <w:rFonts w:ascii="Arial" w:cs="Arial" w:eastAsia="Arial" w:hAnsi="Arial"/>
          <w:color w:val="888888"/>
          <w:sz w:val="22"/>
          <w:szCs w:val="22"/>
        </w:rPr>
        <w:t xml:space="preserve">Version 1.0  |  May 2026  |  Confidential</w:t>
      </w:r>
    </w:p>
    <w:p>
      <w:r>
        <w:br w:type="page"/>
      </w:r>
    </w:p>
    <w:p>
      <w:pPr>
        <w:pStyle w:val="Heading1"/>
        <w:shd w:fill="1F4E79" w:val="clear"/>
        <w:spacing w:after="200" w:before="360"/>
      </w:pPr>
      <w:r>
        <w:rPr>
          <w:rFonts w:ascii="Arial" w:cs="Arial" w:eastAsia="Arial" w:hAnsi="Arial"/>
          <w:b/>
          <w:bCs/>
          <w:color w:val="FFFFFF"/>
          <w:sz w:val="32"/>
          <w:szCs w:val="32"/>
        </w:rPr>
        <w:t xml:space="preserve">1. Introduction</w:t>
      </w:r>
    </w:p>
    <w:p>
      <w:pPr>
        <w:spacing w:after="80" w:before="80"/>
      </w:pPr>
      <w:r>
        <w:rPr>
          <w:rFonts w:ascii="Arial" w:cs="Arial" w:eastAsia="Arial" w:hAnsi="Arial"/>
          <w:sz w:val="22"/>
          <w:szCs w:val="22"/>
        </w:rPr>
        <w:t xml:space="preserve">This document presents Sequence Diagrams for the Parakeet (LinguaFlow) platform's five primary use cases. Each diagram is presented in tabular notation showing the ordered message exchange between actors and system components, along with guard conditions and return values. The diagrams cover the complete interaction lifecycle from the user's initial action through to system response.</w:t>
      </w:r>
    </w:p>
    <w:p>
      <w:pPr>
        <w:spacing w:after="60" w:before="60"/>
      </w:pPr>
      <w:r>
        <w:t xml:space="preserve"/>
      </w:r>
    </w:p>
    <w:p>
      <w:pPr>
        <w:pStyle w:val="Heading1"/>
        <w:shd w:fill="1F4E79" w:val="clear"/>
        <w:spacing w:after="200" w:before="360"/>
      </w:pPr>
      <w:r>
        <w:rPr>
          <w:rFonts w:ascii="Arial" w:cs="Arial" w:eastAsia="Arial" w:hAnsi="Arial"/>
          <w:b/>
          <w:bCs/>
          <w:color w:val="FFFFFF"/>
          <w:sz w:val="32"/>
          <w:szCs w:val="32"/>
        </w:rPr>
        <w:t xml:space="preserve">2. SD-01: User Registration &amp; Profile Setup (UC-01)</w:t>
      </w:r>
    </w:p>
    <w:p>
      <w:pPr>
        <w:spacing w:after="80" w:before="80"/>
      </w:pPr>
      <w:r>
        <w:rPr>
          <w:rFonts w:ascii="Arial" w:cs="Arial" w:eastAsia="Arial" w:hAnsi="Arial"/>
          <w:sz w:val="22"/>
          <w:szCs w:val="22"/>
        </w:rPr>
        <w:t xml:space="preserve">Actors involved: Individual Learner, React.js Frontend, GraphQL API Gateway, Auth Service, PostgreSQL, Email Service.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400"/>
        <w:gridCol w:w="1600"/>
        <w:gridCol w:w="3000"/>
        <w:gridCol w:w="1200"/>
        <w:gridCol w:w="11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From</w:t>
            </w:r>
          </w:p>
        </w:tc>
        <w:tc>
          <w:tcPr>
            <w:tcW w:type="dxa" w:w="400"/>
            <w:tcBorders>
              <w:top w:val="single" w:color="CCCCCC" w:sz="1"/>
              <w:left w:val="single" w:color="CCCCCC" w:sz="1"/>
              <w:bottom w:val="single" w:color="CCCCCC" w:sz="1"/>
              <w:right w:val="single" w:color="CCCCCC" w:sz="1"/>
            </w:tcBorders>
            <w:shd w:fill="1F4E79" w:val="clear"/>
            <w:tcMar>
              <w:top w:type="dxa" w:w="80"/>
              <w:left w:type="dxa" w:w="0"/>
              <w:bottom w:type="dxa" w:w="80"/>
              <w:right w:type="dxa" w:w="0"/>
            </w:tcMar>
          </w:tcPr>
          <w:p>
            <w:r>
              <w:rPr>
                <w:rFonts w:ascii="Arial" w:cs="Arial" w:eastAsia="Arial" w:hAnsi="Arial"/>
                <w:b/>
                <w:bCs/>
                <w:color w:val="FFFFFF"/>
                <w:sz w:val="19"/>
                <w:szCs w:val="19"/>
              </w:rPr>
              <w:t xml:space="preserve"/>
            </w:r>
          </w:p>
        </w:tc>
        <w:tc>
          <w:tcPr>
            <w:tcW w:type="dxa" w:w="1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To</w:t>
            </w:r>
          </w:p>
        </w:tc>
        <w:tc>
          <w:tcPr>
            <w:tcW w:type="dxa" w:w="30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Message / Action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Guard / Condition</w:t>
            </w:r>
          </w:p>
        </w:tc>
        <w:tc>
          <w:tcPr>
            <w:tcW w:type="dxa" w:w="11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Return Value</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Learner</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Tap 'Get Started' on landing page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Render registration form</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2</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Learner</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Submit: {name, email, password, nativeLang, targetLang}</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mutation registerUser({name, email, password})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4</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Auth Service</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validateEmailUniqueness(email)</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Boolean: isUnique</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Auth Service</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PostgreSQL</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SELECT * FROM users WHERE email = ?</w:t>
            </w:r>
          </w:p>
        </w:tc>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r>
              <w:rPr>
                <w:rFonts w:ascii="Arial" w:cs="Arial" w:eastAsia="Arial" w:hAnsi="Arial"/>
                <w:i/>
                <w:iCs/>
                <w:color w:val="856404"/>
                <w:sz w:val="17"/>
                <w:szCs w:val="17"/>
              </w:rPr>
              <w:t xml:space="preserve">Email unique? No → throw DuplicateEmailError</w:t>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6</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Return error: 'Email already registered'</w:t>
            </w:r>
          </w:p>
        </w:tc>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r>
              <w:rPr>
                <w:rFonts w:ascii="Arial" w:cs="Arial" w:eastAsia="Arial" w:hAnsi="Arial"/>
                <w:i/>
                <w:iCs/>
                <w:color w:val="856404"/>
                <w:sz w:val="17"/>
                <w:szCs w:val="17"/>
              </w:rPr>
              <w:t xml:space="preserve">If NOT unique</w:t>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Inline error displayed</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Auth Service</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PostgreSQL</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INSERT INTO users (name, email, passwordHash)</w:t>
            </w:r>
          </w:p>
        </w:tc>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r>
              <w:rPr>
                <w:rFonts w:ascii="Arial" w:cs="Arial" w:eastAsia="Arial" w:hAnsi="Arial"/>
                <w:i/>
                <w:iCs/>
                <w:color w:val="856404"/>
                <w:sz w:val="17"/>
                <w:szCs w:val="17"/>
              </w:rPr>
              <w:t xml:space="preserve">If unique</w:t>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userId: UUID</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8</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Auth Service</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PostgreSQL</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INSERT INTO learner_profiles (userId, nativeLang, targetLang)</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profileId: UUID</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Auth Service</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Email Service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sendWelcomeEmail(email,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202 Accepted</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10</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Auth Service</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Return: {accessToken, profileId}</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Return: {accessToken, profileId}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12</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query getProficiencyQuiz(lang: targetLang)</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Quiz questions []</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Learner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Render CEFR placement quiz (20 questions)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14</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Learner</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Submit quiz answers</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mutation submitPlacementQuiz(answers)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16</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Adaptive Curriculum Service</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computeCEFRLevel(answers)</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level: B1</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17</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Adaptive Curriculum Service</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PostgreSQL</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UPDATE learner_profiles SET cefrLevel = 'B1'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18</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Adaptive Curriculum Service</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PostgreSQL</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INSERT INTO learning_paths (profileId, modules[])</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pathId</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Return: {cefrLevel, learningPath}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20</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Learner</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Redirect to Learner Dashboard</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Dashboard rendered with B1 path</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3. SD-02: AI Conversation Session — Text Mode (UC-02)</w:t>
      </w:r>
    </w:p>
    <w:p>
      <w:pPr>
        <w:spacing w:after="80" w:before="80"/>
      </w:pPr>
      <w:r>
        <w:rPr>
          <w:rFonts w:ascii="Arial" w:cs="Arial" w:eastAsia="Arial" w:hAnsi="Arial"/>
          <w:sz w:val="22"/>
          <w:szCs w:val="22"/>
        </w:rPr>
        <w:t xml:space="preserve">Actors: Individual Learner, React UI, GraphQL API Gateway, AI Conversation Service, LLM Inference Proxy, OpenAI API, PostgreSQL, Gamification Service.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400"/>
        <w:gridCol w:w="1600"/>
        <w:gridCol w:w="3000"/>
        <w:gridCol w:w="1200"/>
        <w:gridCol w:w="11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From</w:t>
            </w:r>
          </w:p>
        </w:tc>
        <w:tc>
          <w:tcPr>
            <w:tcW w:type="dxa" w:w="400"/>
            <w:tcBorders>
              <w:top w:val="single" w:color="CCCCCC" w:sz="1"/>
              <w:left w:val="single" w:color="CCCCCC" w:sz="1"/>
              <w:bottom w:val="single" w:color="CCCCCC" w:sz="1"/>
              <w:right w:val="single" w:color="CCCCCC" w:sz="1"/>
            </w:tcBorders>
            <w:shd w:fill="1F4E79" w:val="clear"/>
            <w:tcMar>
              <w:top w:type="dxa" w:w="80"/>
              <w:left w:type="dxa" w:w="0"/>
              <w:bottom w:type="dxa" w:w="80"/>
              <w:right w:type="dxa" w:w="0"/>
            </w:tcMar>
          </w:tcPr>
          <w:p>
            <w:r>
              <w:rPr>
                <w:rFonts w:ascii="Arial" w:cs="Arial" w:eastAsia="Arial" w:hAnsi="Arial"/>
                <w:b/>
                <w:bCs/>
                <w:color w:val="FFFFFF"/>
                <w:sz w:val="19"/>
                <w:szCs w:val="19"/>
              </w:rPr>
              <w:t xml:space="preserve"/>
            </w:r>
          </w:p>
        </w:tc>
        <w:tc>
          <w:tcPr>
            <w:tcW w:type="dxa" w:w="1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To</w:t>
            </w:r>
          </w:p>
        </w:tc>
        <w:tc>
          <w:tcPr>
            <w:tcW w:type="dxa" w:w="30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Message / Action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Guard / Condition</w:t>
            </w:r>
          </w:p>
        </w:tc>
        <w:tc>
          <w:tcPr>
            <w:tcW w:type="dxa" w:w="11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Return Value</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Learner</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Navigate to Conversations tab, select scenario: 'Ordering food'</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2</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mutation startConversationSession({scenarioId, language, mode: TEXT})</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Auth Service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checkSubscriptionLimit(userId)</w:t>
            </w:r>
          </w:p>
        </w:tc>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r>
              <w:rPr>
                <w:rFonts w:ascii="Arial" w:cs="Arial" w:eastAsia="Arial" w:hAnsi="Arial"/>
                <w:i/>
                <w:iCs/>
                <w:color w:val="856404"/>
                <w:sz w:val="17"/>
                <w:szCs w:val="17"/>
              </w:rPr>
              <w:t xml:space="preserve">Free tier: ≤3 sessions/week?</w:t>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Allowed / Blocked</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4</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Return error: 'Weekly limit reached, upgrade to Pro'</w:t>
            </w:r>
          </w:p>
        </w:tc>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r>
              <w:rPr>
                <w:rFonts w:ascii="Arial" w:cs="Arial" w:eastAsia="Arial" w:hAnsi="Arial"/>
                <w:i/>
                <w:iCs/>
                <w:color w:val="856404"/>
                <w:sz w:val="17"/>
                <w:szCs w:val="17"/>
              </w:rPr>
              <w:t xml:space="preserve">If limit exceeded</w:t>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Upgrade prompt shown</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AI Conversation Service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initSession({scenarioId, profileId, language})</w:t>
            </w:r>
          </w:p>
        </w:tc>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r>
              <w:rPr>
                <w:rFonts w:ascii="Arial" w:cs="Arial" w:eastAsia="Arial" w:hAnsi="Arial"/>
                <w:i/>
                <w:iCs/>
                <w:color w:val="856404"/>
                <w:sz w:val="17"/>
                <w:szCs w:val="17"/>
              </w:rPr>
              <w:t xml:space="preserve">If allowed</w:t>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sessionId: UUID</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6</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AI Conversation Service</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PostgreSQL</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INSERT INTO conversation_sessions (sessionId, profileId, scenarioId, language)</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Return: {sessionId, scenarioContext}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Conversation UI rendered</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8</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Learner</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Type message: 'Hola, ¿me puede traer la carta?' and tap Send</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mutation sendMessage({sessionId, userInput: 'Hola...'})</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10</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AI Conversation Service</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processTurn({sessionId, userInput})</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AI Conversation Service</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LLM Inference Proxy</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generateResponse({prompt, history, cefrLevel: B1})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12</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LLM Inference Proxy</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Redis</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getCachedResponse(promptHash)</w:t>
            </w:r>
          </w:p>
        </w:tc>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r>
              <w:rPr>
                <w:rFonts w:ascii="Arial" w:cs="Arial" w:eastAsia="Arial" w:hAnsi="Arial"/>
                <w:i/>
                <w:iCs/>
                <w:color w:val="856404"/>
                <w:sz w:val="17"/>
                <w:szCs w:val="17"/>
              </w:rPr>
              <w:t xml:space="preserve">Cache hit? Return cached</w:t>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null (cache miss)</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LLM Inference Proxy</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OpenAI GPT-4</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POST /v1/chat/completions {messages, model}</w:t>
            </w:r>
          </w:p>
        </w:tc>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r>
              <w:rPr>
                <w:rFonts w:ascii="Arial" w:cs="Arial" w:eastAsia="Arial" w:hAnsi="Arial"/>
                <w:i/>
                <w:iCs/>
                <w:color w:val="856404"/>
                <w:sz w:val="17"/>
                <w:szCs w:val="17"/>
              </w:rPr>
              <w:t xml:space="preserve">P95 ≤10 seconds</w:t>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aiResponse: String</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14</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LLM Inference Proxy</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Redis</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setCachedResponse(promptHash, response)</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AI Conversation Service</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AI Conversation Service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detectGrammarErrors(userInput)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corrections[]</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16</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AI Conversation Service</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PostgreSQL</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INSERT INTO conversation_turns, grammar_corrections</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17</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AI Conversation Service</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Return: {aiResponse, corrections[]}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18</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Return: {aiResponse, corrections[]}</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Learner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Render AI response + inline correction tooltip</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20</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Learner</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Tap 'End Conversation'</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mutation endSession({sessionId})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22</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AI Conversation Service</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closeSession(sessionId)</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AI Conversation Service</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SQS Queue</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enqueue(generateSummaryJob, {sessionId})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24</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AI Conversation Service</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PostgreSQL</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UPDATE sessions SET status='COMPLETED', endedAt=now()</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AI Conversation Service</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Gamification Service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awardXP({profileId, xp: 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Updated leaderboard rank</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26</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Return: {sessionSummary, xpEarned}</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Dashboard updated with XP</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4. SD-03: Voice Mode — Speech-to-Text &amp; Text-to-Speech (UC-02, Voice)</w:t>
      </w:r>
    </w:p>
    <w:p>
      <w:pPr>
        <w:spacing w:after="80" w:before="80"/>
      </w:pPr>
      <w:r>
        <w:rPr>
          <w:rFonts w:ascii="Arial" w:cs="Arial" w:eastAsia="Arial" w:hAnsi="Arial"/>
          <w:sz w:val="22"/>
          <w:szCs w:val="22"/>
        </w:rPr>
        <w:t xml:space="preserve">Actors: Individual Learner, React UI, API Gateway, STT Service, TTS Service, AI Conversation Service.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400"/>
        <w:gridCol w:w="1600"/>
        <w:gridCol w:w="3000"/>
        <w:gridCol w:w="1200"/>
        <w:gridCol w:w="11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From</w:t>
            </w:r>
          </w:p>
        </w:tc>
        <w:tc>
          <w:tcPr>
            <w:tcW w:type="dxa" w:w="400"/>
            <w:tcBorders>
              <w:top w:val="single" w:color="CCCCCC" w:sz="1"/>
              <w:left w:val="single" w:color="CCCCCC" w:sz="1"/>
              <w:bottom w:val="single" w:color="CCCCCC" w:sz="1"/>
              <w:right w:val="single" w:color="CCCCCC" w:sz="1"/>
            </w:tcBorders>
            <w:shd w:fill="1F4E79" w:val="clear"/>
            <w:tcMar>
              <w:top w:type="dxa" w:w="80"/>
              <w:left w:type="dxa" w:w="0"/>
              <w:bottom w:type="dxa" w:w="80"/>
              <w:right w:type="dxa" w:w="0"/>
            </w:tcMar>
          </w:tcPr>
          <w:p>
            <w:r>
              <w:rPr>
                <w:rFonts w:ascii="Arial" w:cs="Arial" w:eastAsia="Arial" w:hAnsi="Arial"/>
                <w:b/>
                <w:bCs/>
                <w:color w:val="FFFFFF"/>
                <w:sz w:val="19"/>
                <w:szCs w:val="19"/>
              </w:rPr>
              <w:t xml:space="preserve"/>
            </w:r>
          </w:p>
        </w:tc>
        <w:tc>
          <w:tcPr>
            <w:tcW w:type="dxa" w:w="1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To</w:t>
            </w:r>
          </w:p>
        </w:tc>
        <w:tc>
          <w:tcPr>
            <w:tcW w:type="dxa" w:w="30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Message / Action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Guard / Condition</w:t>
            </w:r>
          </w:p>
        </w:tc>
        <w:tc>
          <w:tcPr>
            <w:tcW w:type="dxa" w:w="11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Return Value</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Learner</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Toggle Voice Mode ON in active conversation session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2</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Browser Audio API</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requestMicrophonePermission()</w:t>
            </w:r>
          </w:p>
        </w:tc>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r>
              <w:rPr>
                <w:rFonts w:ascii="Arial" w:cs="Arial" w:eastAsia="Arial" w:hAnsi="Arial"/>
                <w:i/>
                <w:iCs/>
                <w:color w:val="856404"/>
                <w:sz w:val="17"/>
                <w:szCs w:val="17"/>
              </w:rPr>
              <w:t xml:space="preserve">Permission denied → show error</w:t>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MediaStream granted</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Learner</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Speak: 'Quiero reservar una mesa para dos personas'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4</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Capture audio via MediaRecorder (max 15 seconds)</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POST /v1/voice/transcribe (audio: base64, language: 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6</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STT Service (Whisper Proxy)</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transcribeAudio({audio, language})</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STT Service</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OpenAI Whisper API</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POST /v1/audio/transcriptions</w:t>
            </w:r>
          </w:p>
        </w:tc>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r>
              <w:rPr>
                <w:rFonts w:ascii="Arial" w:cs="Arial" w:eastAsia="Arial" w:hAnsi="Arial"/>
                <w:i/>
                <w:iCs/>
                <w:color w:val="856404"/>
                <w:sz w:val="17"/>
                <w:szCs w:val="17"/>
              </w:rPr>
              <w:t xml:space="preserve">STT unavailable → fallback TEXT mode</w:t>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text: 'Quiero reservar...'</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8</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STT Service</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Return: {transcribedText, confidence}</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Return: transcribedText (displayed as message bubble)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10</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mutation sendMessage({sessionId, userInput: transcribedText})</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AI Conversation Service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processTurn({sessionId, userInput})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{aiResponse, corrections[]}</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12</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TTS Service (Polly/ElevenLabs)</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synthesiseSpeech({text: aiResponse, language, voiceProfile})</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TTS Service</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AWS Polly / ElevenLabs</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POST synthesise({text, voice})</w:t>
            </w:r>
          </w:p>
        </w:tc>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r>
              <w:rPr>
                <w:rFonts w:ascii="Arial" w:cs="Arial" w:eastAsia="Arial" w:hAnsi="Arial"/>
                <w:i/>
                <w:iCs/>
                <w:color w:val="856404"/>
                <w:sz w:val="17"/>
                <w:szCs w:val="17"/>
              </w:rPr>
              <w:t xml:space="preserve">TTS latency &lt;2s SLA</w:t>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audioStream: ByteArray</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14</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TTS Service</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Return: {audioUrl, durationMs}</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Return: {aiResponse, corrections[], audioUrl}</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16</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Browser Audio API</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play(audioUrl)</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17</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Browser Audio API</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Learner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Play synthesised AI voice response through speakers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Learner hears AI response</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5. SD-04: Adaptive Lesson Completion (UC-03)</w:t>
      </w:r>
    </w:p>
    <w:p>
      <w:pPr>
        <w:spacing w:after="80" w:before="80"/>
      </w:pPr>
      <w:r>
        <w:rPr>
          <w:rFonts w:ascii="Arial" w:cs="Arial" w:eastAsia="Arial" w:hAnsi="Arial"/>
          <w:sz w:val="22"/>
          <w:szCs w:val="22"/>
        </w:rPr>
        <w:t xml:space="preserve">Actors: Individual Learner, React UI, API Gateway, Adaptive Curriculum Service, Gamification Service, PostgreSQL.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400"/>
        <w:gridCol w:w="1600"/>
        <w:gridCol w:w="3000"/>
        <w:gridCol w:w="1200"/>
        <w:gridCol w:w="11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From</w:t>
            </w:r>
          </w:p>
        </w:tc>
        <w:tc>
          <w:tcPr>
            <w:tcW w:type="dxa" w:w="400"/>
            <w:tcBorders>
              <w:top w:val="single" w:color="CCCCCC" w:sz="1"/>
              <w:left w:val="single" w:color="CCCCCC" w:sz="1"/>
              <w:bottom w:val="single" w:color="CCCCCC" w:sz="1"/>
              <w:right w:val="single" w:color="CCCCCC" w:sz="1"/>
            </w:tcBorders>
            <w:shd w:fill="1F4E79" w:val="clear"/>
            <w:tcMar>
              <w:top w:type="dxa" w:w="80"/>
              <w:left w:type="dxa" w:w="0"/>
              <w:bottom w:type="dxa" w:w="80"/>
              <w:right w:type="dxa" w:w="0"/>
            </w:tcMar>
          </w:tcPr>
          <w:p>
            <w:r>
              <w:rPr>
                <w:rFonts w:ascii="Arial" w:cs="Arial" w:eastAsia="Arial" w:hAnsi="Arial"/>
                <w:b/>
                <w:bCs/>
                <w:color w:val="FFFFFF"/>
                <w:sz w:val="19"/>
                <w:szCs w:val="19"/>
              </w:rPr>
              <w:t xml:space="preserve"/>
            </w:r>
          </w:p>
        </w:tc>
        <w:tc>
          <w:tcPr>
            <w:tcW w:type="dxa" w:w="1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To</w:t>
            </w:r>
          </w:p>
        </w:tc>
        <w:tc>
          <w:tcPr>
            <w:tcW w:type="dxa" w:w="30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Message / Action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Guard / Condition</w:t>
            </w:r>
          </w:p>
        </w:tc>
        <w:tc>
          <w:tcPr>
            <w:tcW w:type="dxa" w:w="11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Return Value</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Learner</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Navigate to Lessons tab</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2</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query getLearningPath({profileId, language})</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Adaptive Curriculum Service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getLearningPath(profileId, language)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4</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Adaptive Curriculum Service</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PostgreSQL</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SELECT path + due SR cards for today</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{path, dueItems[]}</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Return: {currentModule, dueItems[]}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Lessons tab rendered</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6</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Learner</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Open next lesson module</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query getLessonContent({moduleId})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{content, quizQuestions[]}</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8</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Learner</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Engage with lesson content, attempt quiz question</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mutation submitAnswer({moduleId, questionId, selectedIndex})</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10</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Adaptive Curriculum Service</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evaluateAnswer({questionId, selectedIndex})</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{isCorrect, explanation}</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Adaptive Curriculum Service</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Adaptive Curriculum Service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incrementErrorCount(concept)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12</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Adaptive Curriculum Service</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Adaptive Curriculum Service</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checkErrorThreshold(concept)</w:t>
            </w:r>
          </w:p>
        </w:tc>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r>
              <w:rPr>
                <w:rFonts w:ascii="Arial" w:cs="Arial" w:eastAsia="Arial" w:hAnsi="Arial"/>
                <w:i/>
                <w:iCs/>
                <w:color w:val="856404"/>
                <w:sz w:val="17"/>
                <w:szCs w:val="17"/>
              </w:rPr>
              <w:t xml:space="preserve">3 consecutive errors? Inject micro-exercise</w:t>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Adaptive Curriculum Service</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PostgreSQL</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SELECT micro_exercise WHERE concept=? AND cefrLevel &lt; current</w:t>
            </w:r>
          </w:p>
        </w:tc>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r>
              <w:rPr>
                <w:rFonts w:ascii="Arial" w:cs="Arial" w:eastAsia="Arial" w:hAnsi="Arial"/>
                <w:i/>
                <w:iCs/>
                <w:color w:val="856404"/>
                <w:sz w:val="17"/>
                <w:szCs w:val="17"/>
              </w:rPr>
              <w:t xml:space="preserve">If threshold met</w:t>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{microExercise}</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14</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Return: {isCorrect, explanation, microExercise?}</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Learner</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Complete full lesson module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16</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mutation completeModule({moduleId, score: 0.85})</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17</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Adaptive Curriculum Service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updateSpacedRepetition({moduleId, score: 0.85})</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18</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Adaptive Curriculum Service</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PostgreSQL</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UPDATE sr_cards SET intervalDays=?, nextReviewAt=?, easeFactor=?</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Gamification Service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awardXP({profileId, xp: 30, activityType: LESSON})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20</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Gamification Service</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PostgreSQL</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UPDATE leaderboard_entries, check streak, evaluate badges</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Return: {xpEarned, nextReview, badgeUnlocked?}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Celebration animation shown</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6. SD-05: Streak Increment &amp; Badge Award (UC-05)</w:t>
      </w:r>
    </w:p>
    <w:p>
      <w:pPr>
        <w:spacing w:after="80" w:before="80"/>
      </w:pPr>
      <w:r>
        <w:rPr>
          <w:rFonts w:ascii="Arial" w:cs="Arial" w:eastAsia="Arial" w:hAnsi="Arial"/>
          <w:sz w:val="22"/>
          <w:szCs w:val="22"/>
        </w:rPr>
        <w:t xml:space="preserve">Actors: Individual Learner, React UI, API Gateway, Gamification Service, Notification Service, PostgreSQL, Redis.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400"/>
        <w:gridCol w:w="1600"/>
        <w:gridCol w:w="3000"/>
        <w:gridCol w:w="1200"/>
        <w:gridCol w:w="11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From</w:t>
            </w:r>
          </w:p>
        </w:tc>
        <w:tc>
          <w:tcPr>
            <w:tcW w:type="dxa" w:w="400"/>
            <w:tcBorders>
              <w:top w:val="single" w:color="CCCCCC" w:sz="1"/>
              <w:left w:val="single" w:color="CCCCCC" w:sz="1"/>
              <w:bottom w:val="single" w:color="CCCCCC" w:sz="1"/>
              <w:right w:val="single" w:color="CCCCCC" w:sz="1"/>
            </w:tcBorders>
            <w:shd w:fill="1F4E79" w:val="clear"/>
            <w:tcMar>
              <w:top w:type="dxa" w:w="80"/>
              <w:left w:type="dxa" w:w="0"/>
              <w:bottom w:type="dxa" w:w="80"/>
              <w:right w:type="dxa" w:w="0"/>
            </w:tcMar>
          </w:tcPr>
          <w:p>
            <w:r>
              <w:rPr>
                <w:rFonts w:ascii="Arial" w:cs="Arial" w:eastAsia="Arial" w:hAnsi="Arial"/>
                <w:b/>
                <w:bCs/>
                <w:color w:val="FFFFFF"/>
                <w:sz w:val="19"/>
                <w:szCs w:val="19"/>
              </w:rPr>
              <w:t xml:space="preserve"/>
            </w:r>
          </w:p>
        </w:tc>
        <w:tc>
          <w:tcPr>
            <w:tcW w:type="dxa" w:w="1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To</w:t>
            </w:r>
          </w:p>
        </w:tc>
        <w:tc>
          <w:tcPr>
            <w:tcW w:type="dxa" w:w="30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Message / Action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Guard / Condition</w:t>
            </w:r>
          </w:p>
        </w:tc>
        <w:tc>
          <w:tcPr>
            <w:tcW w:type="dxa" w:w="11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Return Value</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AI/Curriculum Service</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Gamification Service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awardXP({profileId, xp: 50, activityType: CONVERSATION})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2</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Gamification Service</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Redis</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GET streak:{profileId}</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{currentStreak: 7, lastActivity: yesterday}</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Gamification Service</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Gamification Service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isFirstActivityToday({lastActivityDate})</w:t>
            </w:r>
          </w:p>
        </w:tc>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r>
              <w:rPr>
                <w:rFonts w:ascii="Arial" w:cs="Arial" w:eastAsia="Arial" w:hAnsi="Arial"/>
                <w:i/>
                <w:iCs/>
                <w:color w:val="856404"/>
                <w:sz w:val="17"/>
                <w:szCs w:val="17"/>
              </w:rPr>
              <w:t xml:space="preserve">First today? Yes → increment streak</w:t>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true</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4</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Gamification Service</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Redis</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SET streak:{profileId} = {currentStreak: 8, lastActivity: today}</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Gamification Service</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PostgreSQL</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UPDATE streak_records SET currentStreak=8, lastActivityDate=today</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6</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Gamification Service</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Redis</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ZADD leaderboard:{cohort} {weeklyXP + 50} {profileId}</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Gamification Service</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PostgreSQL</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UPDATE leaderboard_entries SET weeklyXP=weeklyXP+50, totalXP=totalXP+50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8</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Gamification Service</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Gamification Service</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evaluateBadgeCriteria(profileId, event: STREAK_8)</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eligibleBadges: ['8-Day Streak']</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Gamification Service</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PostgreSQL</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SELECT badge WHERE name='8-Day Streak' AND not already awarded</w:t>
            </w:r>
          </w:p>
        </w:tc>
        <w:tc>
          <w:tcPr>
            <w:tcW w:type="dxa" w:w="12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r>
              <w:rPr>
                <w:rFonts w:ascii="Arial" w:cs="Arial" w:eastAsia="Arial" w:hAnsi="Arial"/>
                <w:i/>
                <w:iCs/>
                <w:color w:val="856404"/>
                <w:sz w:val="17"/>
                <w:szCs w:val="17"/>
              </w:rPr>
              <w:t xml:space="preserve">Badge not yet earned?</w:t>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{badge}</w:t>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10</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Gamification Service</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PostgreSQL</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INSERT INTO user_badges (profileId, badgeId, awardedAt)</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Gamification Service</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Notification Service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scheduleStreakReminder({profileId, tomorrowAt: 9am})</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12</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Notification Service</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SQS</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enqueue(sendPushNotificationJob, {userId, message})</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Gamification Service</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Return: {streak: 8, xpEarned: 50, badgeUnlocked: '8-Day Streak'}</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14</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API Gateway</w:t>
            </w:r>
          </w:p>
        </w:tc>
        <w:tc>
          <w:tcPr>
            <w:tcW w:type="dxa" w:w="400"/>
            <w:tcBorders>
              <w:top w:val="single" w:color="CCCCCC" w:sz="1"/>
              <w:left w:val="single" w:color="CCCCCC" w:sz="1"/>
              <w:bottom w:val="single" w:color="CCCCCC" w:sz="1"/>
              <w:right w:val="single" w:color="CCCCCC" w:sz="1"/>
            </w:tcBorders>
            <w:shd w:fill="E8F4FD"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30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Return: gamification payload</w:t>
            </w:r>
          </w:p>
        </w:tc>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i/>
                <w:iCs/>
                <w:color w:val="888888"/>
                <w:sz w:val="17"/>
                <w:szCs w:val="17"/>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React UI</w:t>
            </w:r>
          </w:p>
        </w:tc>
        <w:tc>
          <w:tcPr>
            <w:tcW w:type="dxa" w:w="400"/>
            <w:tcBorders>
              <w:top w:val="single" w:color="CCCCCC" w:sz="1"/>
              <w:left w:val="single" w:color="CCCCCC" w:sz="1"/>
              <w:bottom w:val="single" w:color="CCCCCC" w:sz="1"/>
              <w:right w:val="single" w:color="CCCCCC" w:sz="1"/>
            </w:tcBorders>
            <w:shd w:fill="FFFFFF" w:val="clear"/>
            <w:tcMar>
              <w:top w:type="dxa" w:w="60"/>
              <w:left w:type="dxa" w:w="0"/>
              <w:bottom w:type="dxa" w:w="60"/>
              <w:right w:type="dxa" w:w="0"/>
            </w:tcMar>
          </w:tcPr>
          <w:p>
            <w:pPr>
              <w:jc w:val="center"/>
            </w:pPr>
            <w:r>
              <w:rPr>
                <w:rFonts w:ascii="Arial" w:cs="Arial" w:eastAsia="Arial" w:hAnsi="Arial"/>
                <w:color w:val="2E75B6"/>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Learner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Render: streak animation, badge modal, updated leaderboard rank</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i/>
                <w:iCs/>
                <w:color w:val="888888"/>
                <w:sz w:val="17"/>
                <w:szCs w:val="17"/>
              </w:rPr>
              <w:t xml:space="preserve"/>
            </w:r>
          </w:p>
        </w:tc>
        <w:tc>
          <w:tcPr>
            <w:tcW w:type="dxa" w:w="11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i/>
                <w:iCs/>
                <w:color w:val="1A6B3A"/>
                <w:sz w:val="17"/>
                <w:szCs w:val="17"/>
              </w:rPr>
              <w:t xml:space="preserve">User sees all updates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2"/>
      </w:pBdr>
    </w:pPr>
    <w:r>
      <w:rPr>
        <w:rFonts w:ascii="Arial" w:cs="Arial" w:eastAsia="Arial" w:hAnsi="Arial"/>
        <w:color w:val="888888"/>
        <w:sz w:val="18"/>
        <w:szCs w:val="18"/>
      </w:rPr>
      <w:t xml:space="preserve">Parakeet  |  Sequence Diagrams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2026-05-16T09:47:20.010Z</dcterms:created>
  <dcterms:modified xsi:type="dcterms:W3CDTF">2026-05-16T09:47:20.010Z</dcterms:modified>
</cp:coreProperties>
</file>

<file path=docProps/custom.xml><?xml version="1.0" encoding="utf-8"?>
<Properties xmlns="http://schemas.openxmlformats.org/officeDocument/2006/custom-properties" xmlns:vt="http://schemas.openxmlformats.org/officeDocument/2006/docPropsVTypes"/>
</file>