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D8D7F4" w14:textId="77777777" w:rsidR="002E78B0" w:rsidRPr="00450470" w:rsidRDefault="002E78B0" w:rsidP="00450470">
      <w:pPr>
        <w:bidi/>
        <w:spacing w:line="360" w:lineRule="auto"/>
        <w:jc w:val="center"/>
        <w:rPr>
          <w:rFonts w:asciiTheme="majorBidi" w:hAnsiTheme="majorBidi" w:cstheme="majorBidi"/>
          <w:b/>
          <w:bCs/>
          <w:rtl/>
          <w:lang w:bidi="ar-IQ"/>
        </w:rPr>
      </w:pPr>
      <w:r w:rsidRPr="00450470">
        <w:rPr>
          <w:rFonts w:asciiTheme="majorBidi" w:hAnsiTheme="majorBidi" w:cstheme="majorBidi"/>
          <w:b/>
          <w:bCs/>
          <w:rtl/>
          <w:lang w:bidi="ar-IQ"/>
        </w:rPr>
        <w:t>الفصل الأول</w:t>
      </w:r>
    </w:p>
    <w:p w14:paraId="0EE1B07E" w14:textId="77777777" w:rsidR="002E78B0" w:rsidRPr="00450470" w:rsidRDefault="00135CBA" w:rsidP="00450470">
      <w:pPr>
        <w:bidi/>
        <w:spacing w:line="360" w:lineRule="auto"/>
        <w:jc w:val="center"/>
        <w:rPr>
          <w:rFonts w:asciiTheme="majorBidi" w:hAnsiTheme="majorBidi" w:cstheme="majorBidi"/>
          <w:b/>
          <w:bCs/>
          <w:lang w:bidi="ar-IQ"/>
        </w:rPr>
      </w:pPr>
      <w:r w:rsidRPr="00450470">
        <w:rPr>
          <w:rFonts w:asciiTheme="majorBidi" w:hAnsiTheme="majorBidi" w:cstheme="majorBidi"/>
          <w:b/>
          <w:bCs/>
          <w:rtl/>
          <w:lang w:bidi="ar-IQ"/>
        </w:rPr>
        <w:t>المقدمة</w:t>
      </w:r>
    </w:p>
    <w:p w14:paraId="033C8734" w14:textId="77777777" w:rsidR="00177609" w:rsidRPr="00450470" w:rsidRDefault="00F75784" w:rsidP="00450470">
      <w:pPr>
        <w:bidi/>
        <w:spacing w:line="360" w:lineRule="auto"/>
        <w:rPr>
          <w:rFonts w:asciiTheme="majorBidi" w:eastAsia="Calibri" w:hAnsiTheme="majorBidi" w:cstheme="majorBidi"/>
          <w:kern w:val="2"/>
          <w:rtl/>
          <w:lang w:bidi="ar-IQ"/>
          <w14:ligatures w14:val="standardContextual"/>
        </w:rPr>
      </w:pPr>
      <w:r w:rsidRPr="00450470">
        <w:rPr>
          <w:rFonts w:asciiTheme="majorBidi" w:eastAsia="Calibri" w:hAnsiTheme="majorBidi" w:cstheme="majorBidi"/>
          <w:kern w:val="2"/>
          <w:rtl/>
          <w:lang w:bidi="ar-IQ"/>
          <w14:ligatures w14:val="standardContextual"/>
        </w:rPr>
        <w:t>التهاب الملتحمة أو كما يعرف أيضاً بـ «العين الوردية» هو التهاب في ملتحمة  العين (الطبقة الخارجية للعين والسطح الداخلي للجفن. في العادة تكون نتيجة التهاب (غالبا فيروسي، وأحياناً بكتيري) أو حساسية. التهاب الملتحمة قد يؤثر على إحدى أو كلا العينين، وهو التشخيص الأكثر احتمالية لمن يعاني من احمرار في العين وافرازات (سائل يخرج من العين). العين المصابة تكون في العادة "ملتصقة مغلقة" في الصباح. التهاب الملتحمة الفيروسي والبكتيري شديد العدوى وينتقل من خلال الاحتكاك بالإفرازات,</w:t>
      </w:r>
      <w:r w:rsidRPr="00450470">
        <w:rPr>
          <w:rFonts w:asciiTheme="majorBidi" w:eastAsia="Calibri" w:hAnsiTheme="majorBidi" w:cstheme="majorBidi"/>
          <w:kern w:val="2"/>
          <w:rtl/>
          <w14:ligatures w14:val="standardContextual"/>
        </w:rPr>
        <w:t xml:space="preserve"> </w:t>
      </w:r>
      <w:r w:rsidRPr="00450470">
        <w:rPr>
          <w:rFonts w:asciiTheme="majorBidi" w:eastAsia="Calibri" w:hAnsiTheme="majorBidi" w:cstheme="majorBidi"/>
          <w:kern w:val="2"/>
          <w:rtl/>
          <w:lang w:bidi="ar-IQ"/>
          <w14:ligatures w14:val="standardContextual"/>
        </w:rPr>
        <w:t>لتهاب الملتحمة غالبًا ما يكون معديًا، مما يستدعي اتخاذ تدابير وقائية لتجنب انتقال العدوى. العلاج يعتمد على السبب، حيث قد يتطلب الالتهاب البكتيري مضادات حيوية، بينما يُعالج الالتهاب الفيروسي عادةً بتخفيف الأعراض.</w:t>
      </w:r>
    </w:p>
    <w:p w14:paraId="441B768F" w14:textId="77777777" w:rsidR="00F75784" w:rsidRPr="00450470" w:rsidRDefault="00F75784" w:rsidP="00450470">
      <w:pPr>
        <w:bidi/>
        <w:spacing w:line="360" w:lineRule="auto"/>
        <w:rPr>
          <w:rFonts w:asciiTheme="majorBidi" w:hAnsiTheme="majorBidi" w:cstheme="majorBidi"/>
          <w:rtl/>
          <w:lang w:bidi="ar-IQ"/>
        </w:rPr>
      </w:pPr>
      <w:r w:rsidRPr="00450470">
        <w:rPr>
          <w:rFonts w:asciiTheme="majorBidi" w:hAnsiTheme="majorBidi" w:cstheme="majorBidi"/>
          <w:noProof/>
        </w:rPr>
        <w:drawing>
          <wp:inline distT="0" distB="0" distL="0" distR="0" wp14:anchorId="17C5F1BD" wp14:editId="1FD79323">
            <wp:extent cx="6120765" cy="3200784"/>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120765" cy="3200784"/>
                    </a:xfrm>
                    <a:prstGeom prst="rect">
                      <a:avLst/>
                    </a:prstGeom>
                  </pic:spPr>
                </pic:pic>
              </a:graphicData>
            </a:graphic>
          </wp:inline>
        </w:drawing>
      </w:r>
    </w:p>
    <w:p w14:paraId="18938BDF" w14:textId="05983450" w:rsidR="007444C6" w:rsidRPr="00450470" w:rsidRDefault="00F75784" w:rsidP="00450470">
      <w:pPr>
        <w:spacing w:line="360" w:lineRule="auto"/>
        <w:jc w:val="right"/>
        <w:rPr>
          <w:rFonts w:asciiTheme="majorBidi" w:hAnsiTheme="majorBidi" w:cstheme="majorBidi"/>
        </w:rPr>
      </w:pPr>
      <w:r w:rsidRPr="00450470">
        <w:rPr>
          <w:rFonts w:asciiTheme="majorBidi" w:hAnsiTheme="majorBidi" w:cstheme="majorBidi"/>
          <w:rtl/>
          <w:lang w:bidi="ar-IQ"/>
        </w:rPr>
        <w:t>مثلا</w:t>
      </w:r>
      <w:r w:rsidRPr="00450470">
        <w:rPr>
          <w:rFonts w:asciiTheme="majorBidi" w:hAnsiTheme="majorBidi" w:cstheme="majorBidi"/>
          <w:rtl/>
        </w:rPr>
        <w:t xml:space="preserve">التهاب ملتحمة العين الفيروسي هو نوع من التهابات العين ناتج عن عدوى فيروسية، وغالبًا ما يكون سببه فيروس </w:t>
      </w:r>
      <w:r w:rsidRPr="00450470">
        <w:rPr>
          <w:rFonts w:asciiTheme="majorBidi" w:hAnsiTheme="majorBidi" w:cstheme="majorBidi"/>
          <w:lang w:bidi="ar-IQ"/>
        </w:rPr>
        <w:t>Adenovirus</w:t>
      </w:r>
      <w:r w:rsidRPr="00450470">
        <w:rPr>
          <w:rFonts w:asciiTheme="majorBidi" w:hAnsiTheme="majorBidi" w:cstheme="majorBidi"/>
          <w:rtl/>
        </w:rPr>
        <w:t xml:space="preserve">، وقد يترافق أحيانًا مع عدوى تنفسية. أعراض هذا النوع من الالتهاب تشمل احمرار العين، حكة شديدة، وإفرازات مائية. قد يظهر أيضًا تورم في الجفن. هذا النوع من الالتهاب يعتبر معديًا وينتقل بسهولة عبر الاتصال المباشر أو من خلال استنشاق الرذاذ الناتج عن السعال أو العطاس من شخص مصاب, لتهاب ملتحمة العين يمكن أن يكون بكتيريًا، تحسسيًا، أو كيميائيًا. التهاب الملتحمة البكتيري يحدث نتيجة عدوى بكتيريا </w:t>
      </w:r>
      <w:r w:rsidR="007444C6" w:rsidRPr="00450470">
        <w:rPr>
          <w:rFonts w:asciiTheme="majorBidi" w:hAnsiTheme="majorBidi" w:cstheme="majorBidi"/>
          <w:rtl/>
        </w:rPr>
        <w:t>الأعراض تشمل إفرازات صديدية</w:t>
      </w:r>
      <w:r w:rsidR="007444C6" w:rsidRPr="00450470">
        <w:rPr>
          <w:rFonts w:asciiTheme="majorBidi" w:hAnsiTheme="majorBidi" w:cstheme="majorBidi"/>
        </w:rPr>
        <w:t xml:space="preserve"> </w:t>
      </w:r>
      <w:r w:rsidRPr="00450470">
        <w:rPr>
          <w:rFonts w:asciiTheme="majorBidi" w:hAnsiTheme="majorBidi" w:cstheme="majorBidi"/>
        </w:rPr>
        <w:t xml:space="preserve">Staphylococcus aureus </w:t>
      </w:r>
      <w:r w:rsidRPr="00450470">
        <w:rPr>
          <w:rFonts w:asciiTheme="majorBidi" w:hAnsiTheme="majorBidi" w:cstheme="majorBidi"/>
          <w:rtl/>
        </w:rPr>
        <w:t>و</w:t>
      </w:r>
      <w:r w:rsidRPr="00450470">
        <w:rPr>
          <w:rFonts w:asciiTheme="majorBidi" w:hAnsiTheme="majorBidi" w:cstheme="majorBidi"/>
        </w:rPr>
        <w:t xml:space="preserve">Streptococcus pneumoniae. </w:t>
      </w:r>
      <w:r w:rsidR="007444C6" w:rsidRPr="00450470">
        <w:rPr>
          <w:rFonts w:asciiTheme="majorBidi" w:hAnsiTheme="majorBidi" w:cstheme="majorBidi"/>
          <w:rtl/>
        </w:rPr>
        <w:t xml:space="preserve">احمرار ، تورم في الجفن، وحكة، وهو معدٍ ويمكن أن ينتقل من خلال ملامسة إفرازات العين. التهاب الملتحمة التحسسي يحدث نتيجة رد فعل للمثيرات البيئية مثل حبوب اللقاح، الغبار، أو شعر الحيوانات. الأعراض تشمل </w:t>
      </w:r>
      <w:r w:rsidR="007444C6" w:rsidRPr="00450470">
        <w:rPr>
          <w:rFonts w:asciiTheme="majorBidi" w:hAnsiTheme="majorBidi" w:cstheme="majorBidi"/>
          <w:rtl/>
        </w:rPr>
        <w:lastRenderedPageBreak/>
        <w:t>حكة شديدة، احمرار ، وإفرازات مائية، وغالبًا ما تصاحبها أعراض تحسسية أخرى مثل العطس وسيلان الأنف. هذا النوع غير معدٍ ولا ينتقل بين الأشخاص. التهاب الملتحمة الكيميائي ينتج عن التعرض لمواد كيميائية مهيجة مثل الدخان، العطور ، أو المواد المستخدمة في التنظيف الأعراض تشمل احمرار، شعور</w:t>
      </w:r>
    </w:p>
    <w:p w14:paraId="6F69A8CD"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بالحرقة، وإفرازات قد تكون مائية أو مخاطية. هذا النوع أيضًا غير معدٍ ويحدث بسبب العوامل البيئية.</w:t>
      </w:r>
    </w:p>
    <w:p w14:paraId="437DA28E"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هناك أيضًا تقسيمات أخرى للالتهاب بناءً على شدة الأعراض التهاب الملتحمة الحاد يبدأ فجأة ويكون شديدًا، ويظهر غالبًا مع إفرازات غزيرة وحساسية مفرطة للضوء. أما التهاب الملتحمة المزمن فيستمر لفترة طويلة، قد تمتد لأسابيع أو أشهر، وغالبًا ما يكون أقل حدة من الأشكال الحادة ولكنه قد يؤثر على رؤية المريض. من حيث العدوى، يمكن تقسيمه إلى نوعين : التهاب الملتحمة البكتيري المعدي الذي ينتشر بسهولة خاصة بين الأطفال ويتطلب علاجًا بمضادات حيوية، والتهاب الملتحمة غير المعدي الذي ينتج عن التهيجات ولا ينتقل من شخص إلى آخر، ويشمل علاجه استخدام مضادات الهيستامين أو قطرات العين الملطفة.</w:t>
      </w:r>
    </w:p>
    <w:p w14:paraId="45D1F295"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أما من حيث الفئة العمرية، فالتهاب الملتحمة لدى الأطفال غالبًا ما يرتبط بعدوى فيروسية أو بكتيرية، ويظهر بكثرة في البيئات المدرسية حيث تنتقل العدوى بسهولة. الأعراض تظهر بسرعة وتشمل الحكة والاحمرار والإفرازات. أما التهاب الملتحمة لدى البالغين، فقد يكون نتيجة عوامل بيئية، تحسسية، أو بسبب التعرض الطويل للمهيجات مثل استخدام الشاشات لفترات طويلة أو التعرض للملوثات البيئية ، وتشمل الأعراض احمرار العين، حكة، وحساسية تجاه الضوء .</w:t>
      </w:r>
    </w:p>
    <w:p w14:paraId="22542588"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تنبع أهمية دراسة العين الودية من كونها حالة مرضية ذات خلفية مناعية معقدة، حيث يُعتقد أن الآليات المرضية تنجم عن استجابة مناعية ذاتية تتطور بعد إصابة العين الأولى لتؤثر على العين السليمة. وقد شهد الطب تطوراً كبيراً في فهم هذه الآليات وطرق تشخيص المرض، إلا أن التحديات ما زالت قائمة . في المبكر والعلاج الفعال.</w:t>
      </w:r>
    </w:p>
    <w:p w14:paraId="11309F5C"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الكشف</w:t>
      </w:r>
    </w:p>
    <w:p w14:paraId="115E54CE"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يهدف هذا البحث إلى تسليط الضوء على مختلف جوانب مرض العين الودية، بدءاً من تعريفه وأسبابه وحتى الطرق الحديثة للتشخيص والعلاج. كما سيتم تناول التحديات الحالية والتوصيات المستقبلية التي قد تُسهم في</w:t>
      </w:r>
    </w:p>
    <w:p w14:paraId="6AE82824" w14:textId="2A6F1735"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تحسين التعامل مع المرضى وتطوير استراتيجيات علاجية أكثر فعالية.</w:t>
      </w:r>
    </w:p>
    <w:p w14:paraId="45C3ABB4" w14:textId="77777777" w:rsidR="007444C6" w:rsidRPr="00450470" w:rsidRDefault="007444C6" w:rsidP="00450470">
      <w:pPr>
        <w:bidi/>
        <w:spacing w:line="360" w:lineRule="auto"/>
        <w:rPr>
          <w:rFonts w:asciiTheme="majorBidi" w:hAnsiTheme="majorBidi" w:cstheme="majorBidi"/>
        </w:rPr>
      </w:pPr>
      <w:r w:rsidRPr="00450470">
        <w:rPr>
          <w:rFonts w:asciiTheme="majorBidi" w:hAnsiTheme="majorBidi" w:cstheme="majorBidi"/>
          <w:rtl/>
        </w:rPr>
        <w:t>التاريخ الطبي لمرض العين الودية</w:t>
      </w:r>
    </w:p>
    <w:p w14:paraId="7E9EEB68"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يعود التوثيق الأول لمرض العين الودية إلى القرن التاسع عشر، حيث وصفه الطبيب البريطاني السير ويليام</w:t>
      </w:r>
    </w:p>
    <w:p w14:paraId="31B9FEE0"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lastRenderedPageBreak/>
        <w:t>عام 1840 كحالة مرضية نادرة تؤثر على كلتا العينين بعد إصابة في (</w:t>
      </w:r>
      <w:r w:rsidRPr="00450470">
        <w:rPr>
          <w:rFonts w:asciiTheme="majorBidi" w:hAnsiTheme="majorBidi" w:cstheme="majorBidi"/>
        </w:rPr>
        <w:t>William Mackenzie</w:t>
      </w:r>
      <w:r w:rsidRPr="00450470">
        <w:rPr>
          <w:rFonts w:asciiTheme="majorBidi" w:hAnsiTheme="majorBidi" w:cstheme="majorBidi"/>
          <w:rtl/>
        </w:rPr>
        <w:t>) ماكينزي إحداهما . أشار ماكينزي إلى أن العين السليمة قد تتعرض لالتهاب شديد على الرغم من عدم تعرضها لأي ضرر مباشر، واعتبر ذلك ناتجاً عن تعاطف العين السليمة مع المصابة، ومن هنا جاء اسم المرض “العين الودية. في القرن التاسع عشر (</w:t>
      </w:r>
      <w:r w:rsidRPr="00450470">
        <w:rPr>
          <w:rFonts w:asciiTheme="majorBidi" w:hAnsiTheme="majorBidi" w:cstheme="majorBidi"/>
        </w:rPr>
        <w:t>Hermann von Helmholtz</w:t>
      </w:r>
      <w:r w:rsidRPr="00450470">
        <w:rPr>
          <w:rFonts w:asciiTheme="majorBidi" w:hAnsiTheme="majorBidi" w:cstheme="majorBidi"/>
          <w:rtl/>
        </w:rPr>
        <w:t>) في وقت لاحق، ساهم الطبيب الألماني هيرمان كنياب</w:t>
      </w:r>
    </w:p>
    <w:p w14:paraId="4773A839"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أيضاً في تقديم وصف دقيق للآليات المناعية المحتملة للمرض، حيث اعتُبرت العين الودية واحدة من أولى الأمراض التي تم ربطها بمفهوم المناعة الذاتية. وقد ركز كنياب على أن الصدمات العينية والجراحات الكبرى في العين المصابة تؤدي إلى تسرب بروتينات العين التي يتم التعرف عليها كأجسام غريبة من قبل الجهاز مما يؤدي إلى استجابة مناعية تهاجم العين السليمة.</w:t>
      </w:r>
    </w:p>
    <w:p w14:paraId="3B096C2C"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المناعي،</w:t>
      </w:r>
    </w:p>
    <w:p w14:paraId="7387A92D"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في أوائل القرن العشرين، تم إجراء أبحاث متقدمة على المرض، حيث ساهمت تقنيات التشريح المرضي في توضيح طبيعة الالتهاب الذي يحدث في طبقات العين المختلفة مثل المشيمية والشبكية. كما تم تطوير فرضيات جديدة تربط بين تسرب مستضدات الأنسجة العينية وتفعيل الخلايا المناعي.</w:t>
      </w:r>
    </w:p>
    <w:p w14:paraId="36721158"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مع تطور علم المناعة في منتصف القرن العشرين زادت الفهم الدقيق للآليات المناعية التي تحفز المرض، وتم ربطه بشكل وثيق باستجابة الخلايا التائية والخلايا المناعية الأخرى. هذا التطور قاد إلى تحسين العلاجات</w:t>
      </w:r>
    </w:p>
    <w:p w14:paraId="51102952"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المناعية مثل الكورتيكوستيرويدات والمثبطات المناعية، والتي أصبحت حجر الزاوية في إدارة المرض.</w:t>
      </w:r>
    </w:p>
    <w:p w14:paraId="740E0C26"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رغم التطور الطبي، ما زال التشخيص المبكر يمثل تحدياً كبيراً، خاصة في المناطق التي تفتقر إلى رعاية طبية متقدمة. وبفضل التقدم في الفحوصات الحديثة مثل التصوير المقطعي للعين، أصبح من الممكن اكتشاف المرض في مراحله الأولى مما قلل من معدلات فقدان البصر الناتج عنه.</w:t>
      </w:r>
    </w:p>
    <w:p w14:paraId="59F4F415"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الخلاصة التاريخية</w:t>
      </w:r>
    </w:p>
    <w:p w14:paraId="2544A139"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يُظهر التاريخ الطبي لمرض العين الودية تطوراً تدريجياً في الفهم العلمي بدءاً من الوصف السريري البسيط وحتی تفسیره كمرض مناعي ذاتي معقد ورغم التطورات، فإن المرض ما زال يشكل تحدياً في التشخيص والعلاج، مما يستدعي المزيد من البحث والابتكار الطبي لتحسين النتائج السريرية.</w:t>
      </w:r>
    </w:p>
    <w:p w14:paraId="25AD5CBD" w14:textId="77777777" w:rsidR="007444C6" w:rsidRPr="00450470" w:rsidRDefault="007444C6" w:rsidP="00450470">
      <w:pPr>
        <w:bidi/>
        <w:spacing w:line="360" w:lineRule="auto"/>
        <w:rPr>
          <w:rFonts w:asciiTheme="majorBidi" w:hAnsiTheme="majorBidi" w:cstheme="majorBidi"/>
        </w:rPr>
      </w:pPr>
      <w:r w:rsidRPr="00450470">
        <w:rPr>
          <w:rFonts w:asciiTheme="majorBidi" w:hAnsiTheme="majorBidi" w:cstheme="majorBidi"/>
          <w:rtl/>
        </w:rPr>
        <w:t>تعريف العين الوردية:</w:t>
      </w:r>
    </w:p>
    <w:p w14:paraId="06CB8A0B" w14:textId="592E2C00"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 xml:space="preserve">العين الوردية ، أو ما يُعرف بإلتهاب الملتحمة، هو إلتهاب في ملتحمة العين الطبقة الخارجية للعين والسطح الداخلي الذي يُبطن الجفن ويغطي الجزء الأبيض من مقلة العين، وفي العادة تكون نتيجة إلتهاب (غالبا فيروسي، </w:t>
      </w:r>
      <w:r w:rsidRPr="00450470">
        <w:rPr>
          <w:rFonts w:asciiTheme="majorBidi" w:hAnsiTheme="majorBidi" w:cstheme="majorBidi"/>
          <w:rtl/>
        </w:rPr>
        <w:lastRenderedPageBreak/>
        <w:t>وأحياناً بكتيري ) أو حساسية. عند إلتهاب هذا الغشاء، تتضخم الأوعية الدموية الصغيرة فيه، مما يؤدي إلى ظهور بياض العين بلون وردي أو أحمر.</w:t>
      </w:r>
    </w:p>
    <w:p w14:paraId="497B7122" w14:textId="49C9E83F"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قد يؤثر إلتهاب الملتحمة على إحدى أو كلا العينين وهو التشخيص الأكثر احتمالية لمن يعاني من احمرار في العين وافرازات (سائل يخرج من العين. تكون العين المصابة في العادة «ملتصقة مغلقة» في الصباح. إلتهاب الملتحمة الفيروسي والبكتيري شديد العدوى وينتقل من خلال الاحتكاك بالإفرازات بشكل عام، يذهب إلتهاب الملتحمة وحده دون أن يترك أي مخاطر صحية تساعد قطرات العين في التخفيف من الأعراض وبالنسبة للمسببات البكتيرية فإنّ القطرات تقلل مدة المرض إذا ما أُعطيت في وقت مبكر من الاصابة.</w:t>
      </w:r>
    </w:p>
    <w:p w14:paraId="1FAFF47A"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أسباب العين الوردية:</w:t>
      </w:r>
    </w:p>
    <w:p w14:paraId="3C42BEF7" w14:textId="5AD006F0"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 xml:space="preserve">1. العدوى الفيروسية تُعد الفيروسات مثل تلك المرتبطة بنزلات البرد، من أكثر مسببات إلتهاب الملتحمة شيوعًا . هذا النوع غالبًا ما يكون معديًا وينتقل بسهولة من شخص لآخر  إلتهاب الملتحمة الفيروسي مرتبط مع إلتهاب المجاري التنفسية العليا، الرشح، إلتهاب الحلق، وتتضمن الأعراض الحكة والدمع. يبدأ الإلتهاب عادةً في عين واحدة ولكن يمكن أن ينتقل للعين الأخرى بسهولة. يتميز إلتهاب الملتحمة الفيروسي باحمرار منتشر وناعم، والذي يمكن بكل سهولة أن يشخص بشكل خاطئ على أنه إلتهاب القزحية. </w:t>
      </w:r>
    </w:p>
    <w:p w14:paraId="67A4F0FB" w14:textId="17479912"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2. الحساسية: إلتهاب الملتحمة التحسسي هو إلتهاب الملتحمة الغشاء المغطي للجزء الأبيض من العين) نتيجة حساسية. ومن أسبابه حبوب اللقاح العطور ، مستحضرات التجميل ، الدخان  . هذا النوع غير معدٍ ويترافق</w:t>
      </w:r>
    </w:p>
    <w:p w14:paraId="31780EF0" w14:textId="77777777" w:rsidR="007444C6" w:rsidRPr="00450470" w:rsidRDefault="007444C6" w:rsidP="00450470">
      <w:pPr>
        <w:bidi/>
        <w:spacing w:line="360" w:lineRule="auto"/>
        <w:rPr>
          <w:rFonts w:asciiTheme="majorBidi" w:hAnsiTheme="majorBidi" w:cstheme="majorBidi"/>
        </w:rPr>
      </w:pPr>
      <w:r w:rsidRPr="00450470">
        <w:rPr>
          <w:rFonts w:asciiTheme="majorBidi" w:hAnsiTheme="majorBidi" w:cstheme="majorBidi"/>
          <w:rtl/>
        </w:rPr>
        <w:t xml:space="preserve">العين الوردية إلتهاب الملتحمة) - الأعراض والأسباب </w:t>
      </w:r>
      <w:r w:rsidRPr="00450470">
        <w:rPr>
          <w:rFonts w:asciiTheme="majorBidi" w:hAnsiTheme="majorBidi" w:cstheme="majorBidi"/>
        </w:rPr>
        <w:t>Mayo Clinic</w:t>
      </w:r>
      <w:r w:rsidRPr="00450470">
        <w:rPr>
          <w:rFonts w:asciiTheme="majorBidi" w:hAnsiTheme="majorBidi" w:cstheme="majorBidi"/>
          <w:rtl/>
        </w:rPr>
        <w:t xml:space="preserve"> - مايو كلينك</w:t>
      </w:r>
    </w:p>
    <w:p w14:paraId="670999DA" w14:textId="77777777" w:rsidR="007444C6" w:rsidRPr="00450470" w:rsidRDefault="007444C6" w:rsidP="00450470">
      <w:pPr>
        <w:bidi/>
        <w:spacing w:line="360" w:lineRule="auto"/>
        <w:rPr>
          <w:rFonts w:asciiTheme="majorBidi" w:hAnsiTheme="majorBidi" w:cstheme="majorBidi"/>
        </w:rPr>
      </w:pPr>
      <w:r w:rsidRPr="00450470">
        <w:rPr>
          <w:rFonts w:asciiTheme="majorBidi" w:hAnsiTheme="majorBidi" w:cstheme="majorBidi"/>
          <w:rtl/>
        </w:rPr>
        <w:t>غالبًا مع</w:t>
      </w:r>
    </w:p>
    <w:p w14:paraId="76603A1A"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حكة شديدة ودموع. هذه الحساسية تختلف من مريض لآخر. الأعراض تكون من احمرار (نتيجة توسع الأوعية الدموية الطرفية انتفاخ الملتحمة، حكة وزيادة إنتاج الدموع. إذا اجتمعت هذه الأعراض مع إلتهاب مخاطية الأنف فإنه يسمى بـ"إلتهاب مخاطية الأنف والملتحمة التحسسي هذه الأعراض تكون نتيجة إطلاق الهيستامين وغيرها من المواد الفعّالة من الخلايا البدينة والتي تحفز توسع الأوعية الدموية، وتحفيز النهايات العصبية وتزيد إفراز الدموع.</w:t>
      </w:r>
    </w:p>
    <w:p w14:paraId="64A1E597" w14:textId="30C8038F"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 xml:space="preserve">3. العدوى البكتيرية : يمكن أن تسبب البكتيريا إلتهاب الملتحمة، وهذا النوع أيضًا معدٍ ويتطلب في بعض الأحيان علاجاً بالمضادات الحيوية. يتسبب إلتهاب الملتحمة البكتيري في : إلتهاب الملتحمة، انتفاخ الجفن، وافرازات مخاطية قيحية هذه الأعراض تبدأ بعين واحدة ثم تنتشر للعين الأخرى خلال 2-2-5 أيام. يكون إلتهاب الملتحمة البكتيري نتيجة البكتيريا المنتجة للقيح والتي تسبب تهيج وافرازات مخاطية قيحية لزجة وغير شفاف </w:t>
      </w:r>
      <w:r w:rsidRPr="00450470">
        <w:rPr>
          <w:rFonts w:asciiTheme="majorBidi" w:hAnsiTheme="majorBidi" w:cstheme="majorBidi"/>
          <w:rtl/>
        </w:rPr>
        <w:lastRenderedPageBreak/>
        <w:t xml:space="preserve">رمادية وصفراء اللون. والذي قد يتسبب بإغلاق الجفون معاً خاصة بعد النوم. في الحالات الشديدة قد يحدث تقشر للعين المصابة والجلد المحيط بها. شعور الحكة قد يكون موضعياً لدرجة أنّ المريض يشعر بوجود جسم غريب في عينه كلما كان الإلتهاب أكثر حدة كان أكثر ألماً . البكتيريا المسؤولة عن إلتهاب الملتحمة غير الحادة هي: المكورات العنقودية والعقدية. </w:t>
      </w:r>
    </w:p>
    <w:p w14:paraId="31F1AC4C"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4. المواد المهيجة التعرض للمواد الكيميائية، مثل الكلور في حمامات السباحة، أو دخول جسم غريب في العين، يمكن أن يسبب تهيجا وإلتهابا في الملتحمة.</w:t>
      </w:r>
    </w:p>
    <w:p w14:paraId="1F6B9C4E"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تحدث اصابة العين الكيميائية نتيجة مادة حمضية أو قاعدية القاعدة أسوأ من الحروق الحمضية. قد تسبب حروق العين إلتهاب ملتحمة العين ولكن الحروق الأكثر شدة قد تسبب تغير لون القرنية للون الأبيض. إلتهاب الملتحمة المتهيج يكون شديد الاحمرار . إذا كانت نتيجة إصابة ،رش، فإنها تصيب كيس الملتحمة السفلي. في حالة التعرض لبعض المواد الكيميائية مثل هيدروكسيد الصوديوم، فإنها تسبب تآكل الملتحمة مظهرة العين بلون أبيض متبوعة بنزع الأنسجة الميتة وعند فحص العين يتبين وجود إلتهاب في القزحية.</w:t>
      </w:r>
    </w:p>
    <w:p w14:paraId="7E5814C1"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5. انسداد القنوات الدمعية خاصةً عند الأطفال حديثي الولادة، قد يؤدي انسداد القنوات الدمعية إلى إلتهاب</w:t>
      </w:r>
    </w:p>
    <w:p w14:paraId="68035CC2" w14:textId="77777777" w:rsidR="007444C6" w:rsidRPr="00450470" w:rsidRDefault="007444C6" w:rsidP="00450470">
      <w:pPr>
        <w:bidi/>
        <w:spacing w:line="360" w:lineRule="auto"/>
        <w:rPr>
          <w:rFonts w:asciiTheme="majorBidi" w:hAnsiTheme="majorBidi" w:cstheme="majorBidi"/>
        </w:rPr>
      </w:pPr>
      <w:r w:rsidRPr="00450470">
        <w:rPr>
          <w:rFonts w:asciiTheme="majorBidi" w:hAnsiTheme="majorBidi" w:cstheme="majorBidi"/>
          <w:rtl/>
        </w:rPr>
        <w:t>كيف نميز إلتهاب الملتحمة عن الحالات المشابهة؟</w:t>
      </w:r>
    </w:p>
    <w:p w14:paraId="640A6414"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هناك حالات مرضية أكثر خطورة التي تسبب احمرار في العين، مثل: إلتهاب القرنية، زرق انسداد الزاوية أو إلتهاب القزحية هذه الحالات تتطلب انتباها مباشرا من طبيب العيون. علامات هذه الأمراض هي انخفاض الرؤية، زيادة الحساسية للضوء بشكل مفرط عدم القدرة على الحفاظ على العين مفتوحة، عدم استجابة البؤبؤ للضوء أو وجع رأس شديد وميل للتقيؤ. تذبذب الرؤية أو عدم الوضوح فيها شائع بسبب الدموع، والافرازات المخاطية. الخوف من الضوء بشكل خفيف شائع. لكن إذا كانت أحد هذه الأعراض بارزة فمن المهم الأخذ بعين الاعتبار أمراض أخرى مثل إلتهاب القرنية والقزحية وحتى إلتهاب السحايا. التشخيص التفريقي الشامل لاحمرار العين أو ألم العين يتضمن:</w:t>
      </w:r>
    </w:p>
    <w:p w14:paraId="7DAE38CA"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Pr>
        <w:t>·</w:t>
      </w:r>
    </w:p>
    <w:p w14:paraId="1FC5A24F" w14:textId="77777777" w:rsidR="007444C6" w:rsidRPr="00450470" w:rsidRDefault="007444C6" w:rsidP="00450470">
      <w:pPr>
        <w:pStyle w:val="ListParagraph"/>
        <w:numPr>
          <w:ilvl w:val="0"/>
          <w:numId w:val="9"/>
        </w:numPr>
        <w:bidi/>
        <w:spacing w:line="360" w:lineRule="auto"/>
        <w:rPr>
          <w:rFonts w:asciiTheme="majorBidi" w:hAnsiTheme="majorBidi" w:cstheme="majorBidi"/>
        </w:rPr>
      </w:pPr>
      <w:r w:rsidRPr="00450470">
        <w:rPr>
          <w:rFonts w:asciiTheme="majorBidi" w:hAnsiTheme="majorBidi" w:cstheme="majorBidi"/>
          <w:rtl/>
        </w:rPr>
        <w:t>سحجات القرنية.</w:t>
      </w:r>
    </w:p>
    <w:p w14:paraId="7BF06D2A" w14:textId="77777777" w:rsidR="007444C6" w:rsidRPr="00450470" w:rsidRDefault="007444C6" w:rsidP="00450470">
      <w:pPr>
        <w:pStyle w:val="ListParagraph"/>
        <w:numPr>
          <w:ilvl w:val="0"/>
          <w:numId w:val="9"/>
        </w:numPr>
        <w:bidi/>
        <w:spacing w:line="360" w:lineRule="auto"/>
        <w:rPr>
          <w:rFonts w:asciiTheme="majorBidi" w:hAnsiTheme="majorBidi" w:cstheme="majorBidi"/>
          <w:rtl/>
        </w:rPr>
      </w:pPr>
      <w:r w:rsidRPr="00450470">
        <w:rPr>
          <w:rFonts w:asciiTheme="majorBidi" w:hAnsiTheme="majorBidi" w:cstheme="majorBidi"/>
          <w:rtl/>
        </w:rPr>
        <w:t>النزف تحت الملتحمة</w:t>
      </w:r>
    </w:p>
    <w:p w14:paraId="32ED06BE" w14:textId="77777777" w:rsidR="00F549EA" w:rsidRPr="00450470" w:rsidRDefault="007444C6" w:rsidP="00450470">
      <w:pPr>
        <w:pStyle w:val="ListParagraph"/>
        <w:numPr>
          <w:ilvl w:val="0"/>
          <w:numId w:val="9"/>
        </w:numPr>
        <w:bidi/>
        <w:spacing w:line="360" w:lineRule="auto"/>
        <w:rPr>
          <w:rFonts w:asciiTheme="majorBidi" w:hAnsiTheme="majorBidi" w:cstheme="majorBidi"/>
          <w:rtl/>
        </w:rPr>
      </w:pPr>
      <w:r w:rsidRPr="00450470">
        <w:rPr>
          <w:rFonts w:asciiTheme="majorBidi" w:hAnsiTheme="majorBidi" w:cstheme="majorBidi"/>
          <w:rtl/>
        </w:rPr>
        <w:t>الشحيمة</w:t>
      </w:r>
      <w:r w:rsidR="00F549EA" w:rsidRPr="00450470">
        <w:rPr>
          <w:rFonts w:asciiTheme="majorBidi" w:hAnsiTheme="majorBidi" w:cstheme="majorBidi"/>
          <w:rtl/>
        </w:rPr>
        <w:t xml:space="preserve"> </w:t>
      </w:r>
    </w:p>
    <w:p w14:paraId="6F1D103C" w14:textId="17A9CD89" w:rsidR="007444C6" w:rsidRPr="00450470" w:rsidRDefault="007444C6" w:rsidP="00450470">
      <w:pPr>
        <w:pStyle w:val="ListParagraph"/>
        <w:numPr>
          <w:ilvl w:val="0"/>
          <w:numId w:val="9"/>
        </w:numPr>
        <w:bidi/>
        <w:spacing w:line="360" w:lineRule="auto"/>
        <w:rPr>
          <w:rFonts w:asciiTheme="majorBidi" w:hAnsiTheme="majorBidi" w:cstheme="majorBidi"/>
          <w:rtl/>
        </w:rPr>
      </w:pPr>
      <w:r w:rsidRPr="00450470">
        <w:rPr>
          <w:rFonts w:asciiTheme="majorBidi" w:hAnsiTheme="majorBidi" w:cstheme="majorBidi"/>
          <w:rtl/>
        </w:rPr>
        <w:t>إلتهاب الجفن</w:t>
      </w:r>
    </w:p>
    <w:p w14:paraId="4904B08D" w14:textId="4A287FAA" w:rsidR="007444C6" w:rsidRPr="00450470" w:rsidRDefault="007444C6" w:rsidP="00450470">
      <w:pPr>
        <w:pStyle w:val="ListParagraph"/>
        <w:numPr>
          <w:ilvl w:val="0"/>
          <w:numId w:val="9"/>
        </w:numPr>
        <w:bidi/>
        <w:spacing w:line="360" w:lineRule="auto"/>
        <w:rPr>
          <w:rFonts w:asciiTheme="majorBidi" w:hAnsiTheme="majorBidi" w:cstheme="majorBidi"/>
          <w:rtl/>
        </w:rPr>
      </w:pPr>
      <w:r w:rsidRPr="00450470">
        <w:rPr>
          <w:rFonts w:asciiTheme="majorBidi" w:hAnsiTheme="majorBidi" w:cstheme="majorBidi"/>
          <w:rtl/>
        </w:rPr>
        <w:t>إلتهاب كيس الدمع</w:t>
      </w:r>
    </w:p>
    <w:p w14:paraId="7396E3D3" w14:textId="77777777" w:rsidR="007444C6" w:rsidRPr="00450470" w:rsidRDefault="007444C6" w:rsidP="00450470">
      <w:pPr>
        <w:pStyle w:val="ListParagraph"/>
        <w:numPr>
          <w:ilvl w:val="0"/>
          <w:numId w:val="9"/>
        </w:numPr>
        <w:bidi/>
        <w:spacing w:line="360" w:lineRule="auto"/>
        <w:rPr>
          <w:rFonts w:asciiTheme="majorBidi" w:hAnsiTheme="majorBidi" w:cstheme="majorBidi"/>
        </w:rPr>
      </w:pPr>
      <w:r w:rsidRPr="00450470">
        <w:rPr>
          <w:rFonts w:asciiTheme="majorBidi" w:hAnsiTheme="majorBidi" w:cstheme="majorBidi"/>
          <w:rtl/>
        </w:rPr>
        <w:lastRenderedPageBreak/>
        <w:t>إلتهاب القرنية والملتحمة الجاف</w:t>
      </w:r>
    </w:p>
    <w:p w14:paraId="7EAF0EE2" w14:textId="77777777" w:rsidR="007444C6" w:rsidRPr="00450470" w:rsidRDefault="007444C6" w:rsidP="00450470">
      <w:pPr>
        <w:pStyle w:val="ListParagraph"/>
        <w:numPr>
          <w:ilvl w:val="0"/>
          <w:numId w:val="9"/>
        </w:numPr>
        <w:bidi/>
        <w:spacing w:line="360" w:lineRule="auto"/>
        <w:rPr>
          <w:rFonts w:asciiTheme="majorBidi" w:hAnsiTheme="majorBidi" w:cstheme="majorBidi"/>
          <w:rtl/>
        </w:rPr>
      </w:pPr>
      <w:r w:rsidRPr="00450470">
        <w:rPr>
          <w:rFonts w:asciiTheme="majorBidi" w:hAnsiTheme="majorBidi" w:cstheme="majorBidi"/>
          <w:rtl/>
        </w:rPr>
        <w:t>إلتهاب القرنية</w:t>
      </w:r>
    </w:p>
    <w:p w14:paraId="1CDAF069" w14:textId="77777777" w:rsidR="007444C6" w:rsidRPr="00450470" w:rsidRDefault="007444C6" w:rsidP="00450470">
      <w:pPr>
        <w:pStyle w:val="ListParagraph"/>
        <w:numPr>
          <w:ilvl w:val="0"/>
          <w:numId w:val="9"/>
        </w:numPr>
        <w:bidi/>
        <w:spacing w:line="360" w:lineRule="auto"/>
        <w:rPr>
          <w:rFonts w:asciiTheme="majorBidi" w:hAnsiTheme="majorBidi" w:cstheme="majorBidi"/>
          <w:rtl/>
        </w:rPr>
      </w:pPr>
      <w:r w:rsidRPr="00450470">
        <w:rPr>
          <w:rFonts w:asciiTheme="majorBidi" w:hAnsiTheme="majorBidi" w:cstheme="majorBidi"/>
          <w:rtl/>
        </w:rPr>
        <w:t>الهيربس البسيط</w:t>
      </w:r>
    </w:p>
    <w:p w14:paraId="1645ACCF" w14:textId="77777777" w:rsidR="007444C6" w:rsidRPr="00450470" w:rsidRDefault="007444C6" w:rsidP="00450470">
      <w:pPr>
        <w:pStyle w:val="ListParagraph"/>
        <w:numPr>
          <w:ilvl w:val="0"/>
          <w:numId w:val="9"/>
        </w:numPr>
        <w:bidi/>
        <w:spacing w:line="360" w:lineRule="auto"/>
        <w:rPr>
          <w:rFonts w:asciiTheme="majorBidi" w:hAnsiTheme="majorBidi" w:cstheme="majorBidi"/>
          <w:rtl/>
        </w:rPr>
      </w:pPr>
      <w:r w:rsidRPr="00450470">
        <w:rPr>
          <w:rFonts w:asciiTheme="majorBidi" w:hAnsiTheme="majorBidi" w:cstheme="majorBidi"/>
          <w:rtl/>
        </w:rPr>
        <w:t>الهيربس النطاقي</w:t>
      </w:r>
    </w:p>
    <w:p w14:paraId="0A0351AD" w14:textId="77777777" w:rsidR="007444C6" w:rsidRPr="00450470" w:rsidRDefault="007444C6" w:rsidP="00450470">
      <w:pPr>
        <w:pStyle w:val="ListParagraph"/>
        <w:numPr>
          <w:ilvl w:val="0"/>
          <w:numId w:val="9"/>
        </w:numPr>
        <w:bidi/>
        <w:spacing w:line="360" w:lineRule="auto"/>
        <w:rPr>
          <w:rFonts w:asciiTheme="majorBidi" w:hAnsiTheme="majorBidi" w:cstheme="majorBidi"/>
          <w:rtl/>
        </w:rPr>
      </w:pPr>
      <w:r w:rsidRPr="00450470">
        <w:rPr>
          <w:rFonts w:asciiTheme="majorBidi" w:hAnsiTheme="majorBidi" w:cstheme="majorBidi"/>
          <w:rtl/>
        </w:rPr>
        <w:t>إلتهاب ظاهر الصلبة (حالة مرضية تسبب مظهراً مشابهاً لإلتهاب الملتحمة ولكن بدون دموع أو</w:t>
      </w:r>
    </w:p>
    <w:p w14:paraId="0A8F2091" w14:textId="77777777" w:rsidR="007444C6" w:rsidRPr="00450470" w:rsidRDefault="007444C6" w:rsidP="00450470">
      <w:pPr>
        <w:pStyle w:val="ListParagraph"/>
        <w:bidi/>
        <w:spacing w:line="360" w:lineRule="auto"/>
        <w:rPr>
          <w:rFonts w:asciiTheme="majorBidi" w:hAnsiTheme="majorBidi" w:cstheme="majorBidi"/>
          <w:rtl/>
        </w:rPr>
      </w:pPr>
      <w:r w:rsidRPr="00450470">
        <w:rPr>
          <w:rFonts w:asciiTheme="majorBidi" w:hAnsiTheme="majorBidi" w:cstheme="majorBidi"/>
          <w:rtl/>
        </w:rPr>
        <w:t xml:space="preserve">إفرازات) </w:t>
      </w:r>
    </w:p>
    <w:p w14:paraId="3C611079" w14:textId="0AA58294" w:rsidR="007444C6" w:rsidRPr="00450470" w:rsidRDefault="007444C6" w:rsidP="00450470">
      <w:pPr>
        <w:pStyle w:val="ListParagraph"/>
        <w:numPr>
          <w:ilvl w:val="0"/>
          <w:numId w:val="9"/>
        </w:numPr>
        <w:bidi/>
        <w:spacing w:line="360" w:lineRule="auto"/>
        <w:rPr>
          <w:rFonts w:asciiTheme="majorBidi" w:hAnsiTheme="majorBidi" w:cstheme="majorBidi"/>
          <w:rtl/>
        </w:rPr>
      </w:pPr>
      <w:r w:rsidRPr="00450470">
        <w:rPr>
          <w:rFonts w:asciiTheme="majorBidi" w:hAnsiTheme="majorBidi" w:cstheme="majorBidi"/>
          <w:rtl/>
        </w:rPr>
        <w:t>إلتهاب القزحية إلتهاب داخل العين</w:t>
      </w:r>
    </w:p>
    <w:p w14:paraId="72C1B564" w14:textId="77777777" w:rsidR="007444C6" w:rsidRPr="00450470" w:rsidRDefault="007444C6" w:rsidP="00450470">
      <w:pPr>
        <w:bidi/>
        <w:spacing w:line="360" w:lineRule="auto"/>
        <w:jc w:val="center"/>
        <w:rPr>
          <w:rFonts w:asciiTheme="majorBidi" w:hAnsiTheme="majorBidi" w:cstheme="majorBidi"/>
          <w:b/>
          <w:bCs/>
          <w:rtl/>
        </w:rPr>
      </w:pPr>
      <w:r w:rsidRPr="00450470">
        <w:rPr>
          <w:rFonts w:asciiTheme="majorBidi" w:hAnsiTheme="majorBidi" w:cstheme="majorBidi"/>
          <w:b/>
          <w:bCs/>
          <w:rtl/>
        </w:rPr>
        <w:t>الفصل الثاني</w:t>
      </w:r>
    </w:p>
    <w:p w14:paraId="02DA03A1" w14:textId="77777777" w:rsidR="007444C6" w:rsidRPr="00450470" w:rsidRDefault="007444C6" w:rsidP="00450470">
      <w:pPr>
        <w:bidi/>
        <w:spacing w:line="360" w:lineRule="auto"/>
        <w:rPr>
          <w:rFonts w:asciiTheme="majorBidi" w:hAnsiTheme="majorBidi" w:cstheme="majorBidi"/>
          <w:rtl/>
        </w:rPr>
      </w:pPr>
    </w:p>
    <w:p w14:paraId="4EB27066" w14:textId="77777777" w:rsidR="007444C6" w:rsidRPr="00450470" w:rsidRDefault="007444C6" w:rsidP="00450470">
      <w:pPr>
        <w:bidi/>
        <w:spacing w:line="360" w:lineRule="auto"/>
        <w:rPr>
          <w:rFonts w:asciiTheme="majorBidi" w:hAnsiTheme="majorBidi" w:cstheme="majorBidi"/>
        </w:rPr>
      </w:pPr>
      <w:r w:rsidRPr="00450470">
        <w:rPr>
          <w:rFonts w:asciiTheme="majorBidi" w:hAnsiTheme="majorBidi" w:cstheme="majorBidi"/>
          <w:rtl/>
        </w:rPr>
        <w:t>أنواع العين الوردية:</w:t>
      </w:r>
    </w:p>
    <w:p w14:paraId="2E8ED85D" w14:textId="77777777" w:rsidR="007444C6" w:rsidRPr="00450470" w:rsidRDefault="007444C6" w:rsidP="00450470">
      <w:pPr>
        <w:bidi/>
        <w:spacing w:line="360" w:lineRule="auto"/>
        <w:rPr>
          <w:rFonts w:asciiTheme="majorBidi" w:hAnsiTheme="majorBidi" w:cstheme="majorBidi"/>
          <w:b/>
          <w:bCs/>
          <w:rtl/>
        </w:rPr>
      </w:pPr>
      <w:r w:rsidRPr="00450470">
        <w:rPr>
          <w:rFonts w:asciiTheme="majorBidi" w:hAnsiTheme="majorBidi" w:cstheme="majorBidi"/>
          <w:b/>
          <w:bCs/>
          <w:rtl/>
        </w:rPr>
        <w:t>1. التهاب الملتحمة الفيروسي</w:t>
      </w:r>
    </w:p>
    <w:p w14:paraId="390F436C"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هو نوع من التهاب العين المعروف أيضًا باسم “العين الوردية ، والذي ينتج عن عدوى فيروسية تصيب</w:t>
      </w:r>
    </w:p>
    <w:p w14:paraId="199A65B2"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الغشاء الشفاف الذي يغطي بياض العين والجزء الداخلي من الجفون (الملتحمة)</w:t>
      </w:r>
    </w:p>
    <w:p w14:paraId="533C20E0"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 الأعراض: احمرار العين إفرازات مائية، حكة، واحتمال تورم الجفون.</w:t>
      </w:r>
    </w:p>
    <w:p w14:paraId="44C60897"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 العلاج: يختفي في العادة وحده ولا يحتاج لأي علاج. ولكن يمكن استخدام قطرات العين المهدئة لتخفيف الأعراض. قد تساهم مضادات الهيستامين (مثل: بروميثازين) أو مثبتات الخلايا البدينة مثل كرومولين، في التخفيف من الأعراض. تم اقتراح محلول بوفيدون اليود كعلاج لكن حسب نتائج التجارب التي أجريت عام 2008 فإن هذا المحلول يعتبر ضعيفاً.</w:t>
      </w:r>
    </w:p>
    <w:p w14:paraId="7C44732D" w14:textId="77777777" w:rsidR="007444C6" w:rsidRPr="00450470" w:rsidRDefault="007444C6" w:rsidP="00450470">
      <w:pPr>
        <w:bidi/>
        <w:spacing w:line="360" w:lineRule="auto"/>
        <w:rPr>
          <w:rFonts w:asciiTheme="majorBidi" w:hAnsiTheme="majorBidi" w:cstheme="majorBidi"/>
          <w:b/>
          <w:bCs/>
          <w:rtl/>
        </w:rPr>
      </w:pPr>
      <w:r w:rsidRPr="00450470">
        <w:rPr>
          <w:rFonts w:asciiTheme="majorBidi" w:hAnsiTheme="majorBidi" w:cstheme="majorBidi"/>
          <w:b/>
          <w:bCs/>
          <w:rtl/>
        </w:rPr>
        <w:t>2. التهاب الملتحمة البكتيري:</w:t>
      </w:r>
    </w:p>
    <w:p w14:paraId="69037BE2"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هو نوع من التهاب العين يحدث نتيجة عدوى بكتيرية تصيب الملتحمة وهو الغشاء الشفاف الذي يغطي بياض العين والجزء الداخلي من الجفون. يُعد هذا النوع من الالتهاب أحد الأسباب الشائعة لحالة</w:t>
      </w:r>
    </w:p>
    <w:p w14:paraId="45B474BA"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“العين الوردية”</w:t>
      </w:r>
    </w:p>
    <w:p w14:paraId="36EEE56D"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 الأعراض : إفرازات صفراء أو خضراء، احمرار العين، شعور بوجود جسم غريب في العين.</w:t>
      </w:r>
    </w:p>
    <w:p w14:paraId="05E468FB" w14:textId="18705994"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lastRenderedPageBreak/>
        <w:t>- العلاج يختفي إلتهاب الملتحمة البكتيري في العادة بدون علاج. والمضادات الحيوية الوضعية تستخدم فقط إذا لم يكن هناك تحسن خلال 3 أيام. لم يكن هناك أي مضاعفات خطيرة أو بدون علاج. لأنّ مع المضادات الحيوية تسرع عملية الشفاء فإنّ استخدامها مقنع (1) . هؤلاء الذين يستخدمون العدسات اللاصقة، أو منقوصي المناعة، فإنّ التهاب الملتحمة يكون بسبب الكلاميديا أو السيلان يشكون من ألم والكثير من الافرازات، ينصح لهم باستخدام المضادات الحيوية، إما الموضعية أو عن طريق الفم بناءً على السبب (إذا عُرف) فإنّ اختيار المضاد الحيوي المناسب يختلف الفلوروكينولونات، صوديوم سلفاستاميد أو</w:t>
      </w:r>
    </w:p>
    <w:p w14:paraId="587A55CB" w14:textId="292942E8" w:rsidR="007444C6" w:rsidRPr="00450470" w:rsidRDefault="007444C6" w:rsidP="00450470">
      <w:pPr>
        <w:bidi/>
        <w:spacing w:line="360" w:lineRule="auto"/>
        <w:rPr>
          <w:rFonts w:asciiTheme="majorBidi" w:hAnsiTheme="majorBidi" w:cstheme="majorBidi"/>
        </w:rPr>
      </w:pPr>
      <w:r w:rsidRPr="00450470">
        <w:rPr>
          <w:rFonts w:asciiTheme="majorBidi" w:hAnsiTheme="majorBidi" w:cstheme="majorBidi"/>
          <w:rtl/>
        </w:rPr>
        <w:t>ترايمثوبريم/بوليمكسين لمدة 7-10 أيام حالات التهاب الملتحمة السّحائي يمكن علاجها باستخدام البنسلين طالما كانت السلالة حسّاسة للبنسلين عندما تم اختبار محلول بوفيدون يود- كعلاج فإنّه لوحظ فعاليته ضد أنواع التهاب الملتحمة البكتيري والكلاميدي، كذلك فإنّ له دور عندما تكون المضادات الحيوية الموضعية غير متوفرة أو غالية الثمن.</w:t>
      </w:r>
    </w:p>
    <w:p w14:paraId="683A24C9" w14:textId="77777777" w:rsidR="007444C6" w:rsidRPr="00450470" w:rsidRDefault="007444C6" w:rsidP="00450470">
      <w:pPr>
        <w:bidi/>
        <w:spacing w:line="360" w:lineRule="auto"/>
        <w:rPr>
          <w:rFonts w:asciiTheme="majorBidi" w:hAnsiTheme="majorBidi" w:cstheme="majorBidi"/>
          <w:b/>
          <w:bCs/>
          <w:rtl/>
        </w:rPr>
      </w:pPr>
      <w:r w:rsidRPr="00450470">
        <w:rPr>
          <w:rFonts w:asciiTheme="majorBidi" w:hAnsiTheme="majorBidi" w:cstheme="majorBidi"/>
          <w:b/>
          <w:bCs/>
          <w:rtl/>
        </w:rPr>
        <w:t>3. التهاب الملتحمة التحسسي:</w:t>
      </w:r>
    </w:p>
    <w:p w14:paraId="19A21D45"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هو نوع من التهاب العين يحدث نتيجة رد فعل تحسسي للمواد المثيرة للحساسية (المواد المسببة للتحسس)، مثل الغبار، حبوب اللقاح، وبر الحيوانات، أو الدخان يتسبب ذلك في تهيج الغشاء الشفاف (الملتحمة) الذي يغطي بياض العين والجزء الداخلي من الجفون.</w:t>
      </w:r>
    </w:p>
    <w:p w14:paraId="7B49A945"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 الأعراض: حكة شديدة احمرار ، دموع، وانتفاخ الجفون.</w:t>
      </w:r>
    </w:p>
    <w:p w14:paraId="53EFA7AA" w14:textId="20D6AD15"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 xml:space="preserve">العلاج: تجنب مسببات الحساسية واستخدام مضادات الهيستامين وقطرات العين المهدئة. لهذا النوع فإنّ الماء البارد على الوجه مع توجيه الرأس للأسفل يعمل على إغلاق الأوعية الدموية وكذلك فإنّ القطرات الاصطناعية تساهم في التخفيف من الأعراض في الحالات الخفيفة. وفي الحالات الشديدة فإنّ الأدوية المضادة للالتهابات اللاستيرودية ومضادات الهيستامين يجب استخدامها التهاب الملتحمة المستمر قد يحتاج إلى قطرات عين ستيرودية موضعية. </w:t>
      </w:r>
    </w:p>
    <w:p w14:paraId="2BFFF84E" w14:textId="77777777" w:rsidR="007444C6" w:rsidRPr="00450470" w:rsidRDefault="007444C6" w:rsidP="00450470">
      <w:pPr>
        <w:bidi/>
        <w:spacing w:line="360" w:lineRule="auto"/>
        <w:rPr>
          <w:rFonts w:asciiTheme="majorBidi" w:hAnsiTheme="majorBidi" w:cstheme="majorBidi"/>
          <w:b/>
          <w:bCs/>
          <w:rtl/>
        </w:rPr>
      </w:pPr>
      <w:r w:rsidRPr="00450470">
        <w:rPr>
          <w:rFonts w:asciiTheme="majorBidi" w:hAnsiTheme="majorBidi" w:cstheme="majorBidi"/>
          <w:b/>
          <w:bCs/>
          <w:rtl/>
        </w:rPr>
        <w:t>4. التهاب الملتحمة الكيميائي:</w:t>
      </w:r>
    </w:p>
    <w:p w14:paraId="15E5901F"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هو نوع من التهاب العين يحدث نتيجة تعرض الملتحمة الغشاء الشفاف الذي يغطي بياض العين والجزء الداخلي من الجفون) لمواد كيميائية مهيجة أو ضارة. يؤدي هذا التعرض إلى تهيج العين واحمرارها وقد يسبب تلفا في الأنسجة إذا كانت المادة الكيميائية قوية.</w:t>
      </w:r>
    </w:p>
    <w:p w14:paraId="22D6A930"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 الأعراض: احمرار، حرقان، دموع، وألم.</w:t>
      </w:r>
    </w:p>
    <w:p w14:paraId="0312A041" w14:textId="77777777" w:rsidR="007444C6" w:rsidRPr="00450470" w:rsidRDefault="007444C6" w:rsidP="00450470">
      <w:pPr>
        <w:bidi/>
        <w:spacing w:line="360" w:lineRule="auto"/>
        <w:rPr>
          <w:rFonts w:asciiTheme="majorBidi" w:hAnsiTheme="majorBidi" w:cstheme="majorBidi"/>
        </w:rPr>
      </w:pPr>
      <w:r w:rsidRPr="00450470">
        <w:rPr>
          <w:rFonts w:asciiTheme="majorBidi" w:hAnsiTheme="majorBidi" w:cstheme="majorBidi"/>
          <w:rtl/>
        </w:rPr>
        <w:lastRenderedPageBreak/>
        <w:t>- العلاج: غسل العين بالماء الفاتر فورًا وتجنب التعرض للمواد الكيميائية المهيجة. تهاب الملتحمة بسبب مواد كيميائية يتم معالجته بغسيل العين بمحلول الرينغر أو محلول الملح. الجروح الكيميائية (خاصة الحروق حالة طارئة لإنّها تسبب ندب ودمار للعين. هذا النوع من المرض يجب عليهم ألا يلمسوا أعينهم</w:t>
      </w:r>
    </w:p>
    <w:p w14:paraId="7C9A913C"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القاعدية) هي</w:t>
      </w:r>
    </w:p>
    <w:p w14:paraId="50C2B0C5" w14:textId="66BAB6AC" w:rsidR="007444C6" w:rsidRPr="00450470" w:rsidRDefault="007444C6" w:rsidP="00844D45">
      <w:pPr>
        <w:bidi/>
        <w:spacing w:line="360" w:lineRule="auto"/>
        <w:rPr>
          <w:rFonts w:asciiTheme="majorBidi" w:hAnsiTheme="majorBidi" w:cstheme="majorBidi"/>
          <w:rtl/>
        </w:rPr>
      </w:pPr>
      <w:r w:rsidRPr="00450470">
        <w:rPr>
          <w:rFonts w:asciiTheme="majorBidi" w:hAnsiTheme="majorBidi" w:cstheme="majorBidi"/>
          <w:rtl/>
        </w:rPr>
        <w:t xml:space="preserve">سواء أكانت نظيفة أم لا لأنّ هناك خطر في انتشار الالتهاب للعين المجاورة. </w:t>
      </w:r>
    </w:p>
    <w:p w14:paraId="58045DCA"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إذا تراكمت الافرازات على الجفن، يجب غسل الجفن بلطف مع اغلاق العين بالمياه واستخدام منشفة نظيفة.</w:t>
      </w:r>
    </w:p>
    <w:p w14:paraId="3A8F01A0"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استعمال كمادات دافئة أو باردة تقوم احيانا بتهدئة شعور التهيج.</w:t>
      </w:r>
    </w:p>
    <w:p w14:paraId="1B3E188A"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أيضا، يجب على الشخص أن يكون حريصا على عدم لمس العين المصابة ثم لمس العين الأخرى.</w:t>
      </w:r>
    </w:p>
    <w:p w14:paraId="38402F90" w14:textId="77777777" w:rsidR="007444C6" w:rsidRPr="00450470" w:rsidRDefault="007444C6" w:rsidP="00450470">
      <w:pPr>
        <w:bidi/>
        <w:spacing w:line="360" w:lineRule="auto"/>
        <w:rPr>
          <w:rFonts w:asciiTheme="majorBidi" w:hAnsiTheme="majorBidi" w:cstheme="majorBidi"/>
          <w:rtl/>
        </w:rPr>
      </w:pPr>
      <w:r w:rsidRPr="00450470">
        <w:rPr>
          <w:rFonts w:asciiTheme="majorBidi" w:hAnsiTheme="majorBidi" w:cstheme="majorBidi"/>
          <w:rtl/>
        </w:rPr>
        <w:t>يفضل ان يقوم المصابين بالالتهاب البقاء في المنزل لبضعة أيام، تماما كما يفعل المصابون بالبرد. (15)</w:t>
      </w:r>
    </w:p>
    <w:p w14:paraId="0624E7E6" w14:textId="77777777" w:rsidR="007444C6" w:rsidRPr="00450470" w:rsidRDefault="007444C6" w:rsidP="00450470">
      <w:pPr>
        <w:bidi/>
        <w:spacing w:line="360" w:lineRule="auto"/>
        <w:rPr>
          <w:rFonts w:asciiTheme="majorBidi" w:hAnsiTheme="majorBidi" w:cstheme="majorBidi"/>
        </w:rPr>
      </w:pPr>
    </w:p>
    <w:p w14:paraId="66652D33" w14:textId="77777777" w:rsidR="001427F6" w:rsidRPr="00450470" w:rsidRDefault="001427F6" w:rsidP="00450470">
      <w:pPr>
        <w:bidi/>
        <w:spacing w:line="360" w:lineRule="auto"/>
        <w:rPr>
          <w:rFonts w:asciiTheme="majorBidi" w:hAnsiTheme="majorBidi" w:cstheme="majorBidi"/>
          <w:vertAlign w:val="superscript"/>
          <w:rtl/>
          <w:lang w:bidi="ar-IQ"/>
        </w:rPr>
      </w:pPr>
      <w:r w:rsidRPr="00450470">
        <w:rPr>
          <w:rFonts w:asciiTheme="majorBidi" w:hAnsiTheme="majorBidi" w:cstheme="majorBidi"/>
          <w:noProof/>
          <w:vertAlign w:val="superscript"/>
        </w:rPr>
        <w:drawing>
          <wp:inline distT="0" distB="0" distL="0" distR="0" wp14:anchorId="2C347763" wp14:editId="73D4EA5A">
            <wp:extent cx="6120765" cy="37833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1-22 at 4.07.21 PM.jpeg"/>
                    <pic:cNvPicPr/>
                  </pic:nvPicPr>
                  <pic:blipFill>
                    <a:blip r:embed="rId9">
                      <a:extLst>
                        <a:ext uri="{28A0092B-C50C-407E-A947-70E740481C1C}">
                          <a14:useLocalDpi xmlns:a14="http://schemas.microsoft.com/office/drawing/2010/main" val="0"/>
                        </a:ext>
                      </a:extLst>
                    </a:blip>
                    <a:stretch>
                      <a:fillRect/>
                    </a:stretch>
                  </pic:blipFill>
                  <pic:spPr>
                    <a:xfrm>
                      <a:off x="0" y="0"/>
                      <a:ext cx="6120765" cy="3783330"/>
                    </a:xfrm>
                    <a:prstGeom prst="rect">
                      <a:avLst/>
                    </a:prstGeom>
                  </pic:spPr>
                </pic:pic>
              </a:graphicData>
            </a:graphic>
          </wp:inline>
        </w:drawing>
      </w:r>
    </w:p>
    <w:p w14:paraId="5283F0D7" w14:textId="77777777" w:rsidR="001427F6" w:rsidRPr="00450470" w:rsidRDefault="001427F6" w:rsidP="00450470">
      <w:pPr>
        <w:bidi/>
        <w:spacing w:line="360" w:lineRule="auto"/>
        <w:rPr>
          <w:rFonts w:asciiTheme="majorBidi" w:hAnsiTheme="majorBidi" w:cstheme="majorBidi"/>
          <w:vertAlign w:val="superscript"/>
          <w:lang w:bidi="ar-IQ"/>
        </w:rPr>
      </w:pPr>
    </w:p>
    <w:p w14:paraId="3ED66561" w14:textId="23FEDF98" w:rsidR="00AA17F7" w:rsidRPr="00450470" w:rsidRDefault="00AA17F7" w:rsidP="00450470">
      <w:pPr>
        <w:spacing w:line="360" w:lineRule="auto"/>
        <w:rPr>
          <w:rFonts w:asciiTheme="majorBidi" w:hAnsiTheme="majorBidi" w:cstheme="majorBidi"/>
          <w:rtl/>
        </w:rPr>
      </w:pPr>
      <w:r w:rsidRPr="00450470">
        <w:rPr>
          <w:rFonts w:asciiTheme="majorBidi" w:hAnsiTheme="majorBidi" w:cstheme="majorBidi"/>
          <w:rtl/>
        </w:rPr>
        <w:br w:type="page"/>
      </w:r>
    </w:p>
    <w:p w14:paraId="1C277736" w14:textId="77777777" w:rsidR="00334091" w:rsidRPr="00450470" w:rsidRDefault="00334091" w:rsidP="00450470">
      <w:pPr>
        <w:spacing w:line="360" w:lineRule="auto"/>
        <w:jc w:val="center"/>
        <w:rPr>
          <w:rFonts w:asciiTheme="majorBidi" w:hAnsiTheme="majorBidi" w:cstheme="majorBidi"/>
          <w:b/>
          <w:bCs/>
          <w:lang w:bidi="ar-IQ"/>
        </w:rPr>
      </w:pPr>
      <w:r w:rsidRPr="00450470">
        <w:rPr>
          <w:rFonts w:asciiTheme="majorBidi" w:hAnsiTheme="majorBidi" w:cstheme="majorBidi"/>
          <w:b/>
          <w:bCs/>
          <w:rtl/>
        </w:rPr>
        <w:lastRenderedPageBreak/>
        <w:t>الفصل الثالث</w:t>
      </w:r>
    </w:p>
    <w:p w14:paraId="0E63DAB9" w14:textId="77777777" w:rsidR="00334091" w:rsidRPr="00450470" w:rsidRDefault="00334091" w:rsidP="00450470">
      <w:pPr>
        <w:spacing w:line="360" w:lineRule="auto"/>
        <w:jc w:val="right"/>
        <w:rPr>
          <w:rFonts w:asciiTheme="majorBidi" w:hAnsiTheme="majorBidi" w:cstheme="majorBidi"/>
        </w:rPr>
      </w:pPr>
      <w:r w:rsidRPr="00450470">
        <w:rPr>
          <w:rFonts w:asciiTheme="majorBidi" w:hAnsiTheme="majorBidi" w:cstheme="majorBidi"/>
          <w:rtl/>
        </w:rPr>
        <w:t>3.1 الأعراض الشائعة للعين الوردية:</w:t>
      </w:r>
    </w:p>
    <w:p w14:paraId="27CA9BB0" w14:textId="77777777" w:rsidR="00334091" w:rsidRPr="00450470" w:rsidRDefault="00334091" w:rsidP="00450470">
      <w:pPr>
        <w:spacing w:line="360" w:lineRule="auto"/>
        <w:jc w:val="right"/>
        <w:rPr>
          <w:rFonts w:asciiTheme="majorBidi" w:hAnsiTheme="majorBidi" w:cstheme="majorBidi"/>
          <w:rtl/>
          <w:lang w:bidi="ar-IQ"/>
        </w:rPr>
      </w:pPr>
      <w:r w:rsidRPr="00450470">
        <w:rPr>
          <w:rFonts w:asciiTheme="majorBidi" w:hAnsiTheme="majorBidi" w:cstheme="majorBidi"/>
          <w:rtl/>
        </w:rPr>
        <w:t>احمرار العين: يظهر احمرار في بياض العين أو باطن الجفن .</w:t>
      </w:r>
    </w:p>
    <w:p w14:paraId="22C3766C" w14:textId="7DDA7F27" w:rsidR="00334091" w:rsidRPr="00450470" w:rsidRDefault="00334091" w:rsidP="00450470">
      <w:pPr>
        <w:spacing w:line="360" w:lineRule="auto"/>
        <w:jc w:val="right"/>
        <w:rPr>
          <w:rFonts w:asciiTheme="majorBidi" w:hAnsiTheme="majorBidi" w:cstheme="majorBidi"/>
        </w:rPr>
      </w:pPr>
      <w:r w:rsidRPr="00450470">
        <w:rPr>
          <w:rFonts w:asciiTheme="majorBidi" w:hAnsiTheme="majorBidi" w:cstheme="majorBidi"/>
          <w:rtl/>
        </w:rPr>
        <w:t>زيادة إفراز الدموع: تزداد كمية الدموع بشكل غير معتاد.</w:t>
      </w:r>
      <w:r w:rsidR="00F549EA" w:rsidRPr="00450470">
        <w:rPr>
          <w:rFonts w:asciiTheme="majorBidi" w:hAnsiTheme="majorBidi" w:cstheme="majorBidi"/>
        </w:rPr>
        <w:t xml:space="preserve"> _ </w:t>
      </w:r>
    </w:p>
    <w:p w14:paraId="3FA2CBA6" w14:textId="73309B21" w:rsidR="00334091" w:rsidRPr="00450470" w:rsidRDefault="00334091" w:rsidP="00450470">
      <w:pPr>
        <w:spacing w:line="360" w:lineRule="auto"/>
        <w:jc w:val="right"/>
        <w:rPr>
          <w:rFonts w:asciiTheme="majorBidi" w:hAnsiTheme="majorBidi" w:cstheme="majorBidi"/>
          <w:rtl/>
        </w:rPr>
      </w:pPr>
      <w:r w:rsidRPr="00450470">
        <w:rPr>
          <w:rFonts w:asciiTheme="majorBidi" w:hAnsiTheme="majorBidi" w:cstheme="majorBidi"/>
          <w:rtl/>
        </w:rPr>
        <w:t>_</w:t>
      </w:r>
      <w:r w:rsidR="00F549EA" w:rsidRPr="00450470">
        <w:rPr>
          <w:rFonts w:asciiTheme="majorBidi" w:hAnsiTheme="majorBidi" w:cstheme="majorBidi"/>
          <w:rtl/>
        </w:rPr>
        <w:t xml:space="preserve"> </w:t>
      </w:r>
      <w:r w:rsidRPr="00450470">
        <w:rPr>
          <w:rFonts w:asciiTheme="majorBidi" w:hAnsiTheme="majorBidi" w:cstheme="majorBidi"/>
          <w:rtl/>
        </w:rPr>
        <w:t>إفرازات لزجة: قد تظهر إفرازات صفراء أو خضراء اللون، خاصة في الصباح، مما يؤدي إلى التصاق الجفون</w:t>
      </w:r>
    </w:p>
    <w:p w14:paraId="636B84E8" w14:textId="77777777" w:rsidR="00334091" w:rsidRPr="00450470" w:rsidRDefault="00334091" w:rsidP="00450470">
      <w:pPr>
        <w:spacing w:line="360" w:lineRule="auto"/>
        <w:jc w:val="right"/>
        <w:rPr>
          <w:rFonts w:asciiTheme="majorBidi" w:hAnsiTheme="majorBidi" w:cstheme="majorBidi"/>
          <w:rtl/>
        </w:rPr>
      </w:pPr>
      <w:r w:rsidRPr="00450470">
        <w:rPr>
          <w:rFonts w:asciiTheme="majorBidi" w:hAnsiTheme="majorBidi" w:cstheme="majorBidi"/>
          <w:rtl/>
        </w:rPr>
        <w:t>حكة وحرقة : يشعر المصاب بحكة أو حرقة في العين</w:t>
      </w:r>
    </w:p>
    <w:p w14:paraId="2ED69DCF" w14:textId="2ABC3E0C" w:rsidR="00334091" w:rsidRPr="00450470" w:rsidRDefault="00334091" w:rsidP="00450470">
      <w:pPr>
        <w:spacing w:line="360" w:lineRule="auto"/>
        <w:jc w:val="right"/>
        <w:rPr>
          <w:rFonts w:asciiTheme="majorBidi" w:hAnsiTheme="majorBidi" w:cstheme="majorBidi"/>
          <w:rtl/>
        </w:rPr>
      </w:pPr>
      <w:r w:rsidRPr="00450470">
        <w:rPr>
          <w:rFonts w:asciiTheme="majorBidi" w:hAnsiTheme="majorBidi" w:cstheme="majorBidi"/>
          <w:rtl/>
        </w:rPr>
        <w:t>_</w:t>
      </w:r>
      <w:r w:rsidR="00F549EA" w:rsidRPr="00450470">
        <w:rPr>
          <w:rFonts w:asciiTheme="majorBidi" w:hAnsiTheme="majorBidi" w:cstheme="majorBidi"/>
          <w:rtl/>
        </w:rPr>
        <w:t xml:space="preserve"> </w:t>
      </w:r>
      <w:r w:rsidRPr="00450470">
        <w:rPr>
          <w:rFonts w:asciiTheme="majorBidi" w:hAnsiTheme="majorBidi" w:cstheme="majorBidi"/>
          <w:rtl/>
        </w:rPr>
        <w:t>تورم الجفون: قد يحدث انتفاخ في الجفون</w:t>
      </w:r>
    </w:p>
    <w:p w14:paraId="5937B128" w14:textId="7C30DFC3" w:rsidR="00334091" w:rsidRPr="00450470" w:rsidRDefault="00334091" w:rsidP="00450470">
      <w:pPr>
        <w:spacing w:line="360" w:lineRule="auto"/>
        <w:jc w:val="right"/>
        <w:rPr>
          <w:rFonts w:asciiTheme="majorBidi" w:hAnsiTheme="majorBidi" w:cstheme="majorBidi"/>
          <w:rtl/>
        </w:rPr>
      </w:pPr>
      <w:r w:rsidRPr="00450470">
        <w:rPr>
          <w:rFonts w:asciiTheme="majorBidi" w:hAnsiTheme="majorBidi" w:cstheme="majorBidi"/>
          <w:rtl/>
        </w:rPr>
        <w:t>حساسية للضوء : يشعر البعض بحساسية تجاه الضوء الساطع</w:t>
      </w:r>
    </w:p>
    <w:p w14:paraId="48942DE9" w14:textId="0C67EA80" w:rsidR="00334091" w:rsidRPr="00450470" w:rsidRDefault="00334091" w:rsidP="00450470">
      <w:pPr>
        <w:spacing w:line="360" w:lineRule="auto"/>
        <w:jc w:val="right"/>
        <w:rPr>
          <w:rFonts w:asciiTheme="majorBidi" w:hAnsiTheme="majorBidi" w:cstheme="majorBidi"/>
          <w:lang w:bidi="ar-IQ"/>
        </w:rPr>
      </w:pPr>
      <w:r w:rsidRPr="00450470">
        <w:rPr>
          <w:rFonts w:asciiTheme="majorBidi" w:hAnsiTheme="majorBidi" w:cstheme="majorBidi"/>
          <w:rtl/>
        </w:rPr>
        <w:t>شعور بوجود جسم غريب : إحساس بوجود رمل أو جسم غريب داخل العين</w:t>
      </w:r>
    </w:p>
    <w:p w14:paraId="1D14A4F1" w14:textId="77777777" w:rsidR="006452CC" w:rsidRPr="00450470" w:rsidRDefault="006452CC" w:rsidP="00450470">
      <w:pPr>
        <w:spacing w:line="360" w:lineRule="auto"/>
        <w:jc w:val="right"/>
        <w:rPr>
          <w:rFonts w:asciiTheme="majorBidi" w:hAnsiTheme="majorBidi" w:cstheme="majorBidi"/>
          <w:rtl/>
          <w:lang w:bidi="ar-IQ"/>
        </w:rPr>
      </w:pPr>
    </w:p>
    <w:p w14:paraId="041A491C" w14:textId="77777777" w:rsidR="0093408C" w:rsidRPr="00450470" w:rsidRDefault="0093408C" w:rsidP="00450470">
      <w:pPr>
        <w:spacing w:line="360" w:lineRule="auto"/>
        <w:rPr>
          <w:rFonts w:asciiTheme="majorBidi" w:hAnsiTheme="majorBidi" w:cstheme="majorBidi"/>
          <w:lang w:bidi="ar-IQ"/>
        </w:rPr>
      </w:pPr>
    </w:p>
    <w:p w14:paraId="7F7360AE" w14:textId="64A1DB30" w:rsidR="0093408C" w:rsidRPr="00450470" w:rsidRDefault="0093408C" w:rsidP="00450470">
      <w:pPr>
        <w:spacing w:line="360" w:lineRule="auto"/>
        <w:rPr>
          <w:rFonts w:asciiTheme="majorBidi" w:hAnsiTheme="majorBidi" w:cstheme="majorBidi"/>
          <w:rtl/>
          <w:lang w:bidi="ar-IQ"/>
        </w:rPr>
      </w:pPr>
    </w:p>
    <w:p w14:paraId="76EF35BE" w14:textId="3062A42B" w:rsidR="0093408C" w:rsidRPr="00450470" w:rsidRDefault="0093408C" w:rsidP="00450470">
      <w:pPr>
        <w:spacing w:line="360" w:lineRule="auto"/>
        <w:rPr>
          <w:rFonts w:asciiTheme="majorBidi" w:hAnsiTheme="majorBidi" w:cstheme="majorBidi"/>
          <w:rtl/>
          <w:lang w:bidi="ar-IQ"/>
        </w:rPr>
      </w:pPr>
    </w:p>
    <w:p w14:paraId="51EDB009" w14:textId="77777777" w:rsidR="0093408C" w:rsidRPr="00450470" w:rsidRDefault="0093408C" w:rsidP="00450470">
      <w:pPr>
        <w:spacing w:line="360" w:lineRule="auto"/>
        <w:rPr>
          <w:rFonts w:asciiTheme="majorBidi" w:hAnsiTheme="majorBidi" w:cstheme="majorBidi"/>
          <w:rtl/>
          <w:lang w:bidi="ar-IQ"/>
        </w:rPr>
      </w:pPr>
    </w:p>
    <w:p w14:paraId="26872668" w14:textId="77777777" w:rsidR="0093408C" w:rsidRPr="00450470" w:rsidRDefault="0093408C" w:rsidP="00450470">
      <w:pPr>
        <w:spacing w:line="360" w:lineRule="auto"/>
        <w:rPr>
          <w:rFonts w:asciiTheme="majorBidi" w:hAnsiTheme="majorBidi" w:cstheme="majorBidi"/>
          <w:rtl/>
          <w:lang w:bidi="ar-IQ"/>
        </w:rPr>
      </w:pPr>
    </w:p>
    <w:p w14:paraId="29D93528" w14:textId="5340D665" w:rsidR="006452CC" w:rsidRPr="00450470" w:rsidRDefault="006452CC" w:rsidP="00450470">
      <w:pPr>
        <w:spacing w:line="360" w:lineRule="auto"/>
        <w:rPr>
          <w:rFonts w:asciiTheme="majorBidi" w:hAnsiTheme="majorBidi" w:cstheme="majorBidi"/>
          <w:rtl/>
          <w:lang w:bidi="ar-IQ"/>
        </w:rPr>
      </w:pPr>
      <w:r w:rsidRPr="00450470">
        <w:rPr>
          <w:rFonts w:asciiTheme="majorBidi" w:hAnsiTheme="majorBidi" w:cstheme="majorBidi"/>
          <w:lang w:bidi="ar-IQ"/>
        </w:rPr>
        <w:t xml:space="preserve"> </w:t>
      </w:r>
    </w:p>
    <w:p w14:paraId="7AA7486A" w14:textId="13AD15A5" w:rsidR="009C2730" w:rsidRPr="00450470" w:rsidRDefault="009C2730" w:rsidP="00450470">
      <w:pPr>
        <w:spacing w:line="360" w:lineRule="auto"/>
        <w:rPr>
          <w:rFonts w:asciiTheme="majorBidi" w:hAnsiTheme="majorBidi" w:cstheme="majorBidi"/>
          <w:lang w:bidi="ar-IQ"/>
        </w:rPr>
      </w:pPr>
    </w:p>
    <w:p w14:paraId="4261E12D" w14:textId="0A3524BB" w:rsidR="003C0615" w:rsidRPr="00450470" w:rsidRDefault="00F61B41" w:rsidP="0062193F">
      <w:pPr>
        <w:spacing w:line="360" w:lineRule="auto"/>
        <w:jc w:val="center"/>
        <w:rPr>
          <w:rFonts w:asciiTheme="majorBidi" w:hAnsiTheme="majorBidi" w:cstheme="majorBidi"/>
          <w:b/>
          <w:bCs/>
          <w:rtl/>
          <w:lang w:bidi="ar-IQ"/>
        </w:rPr>
      </w:pPr>
      <w:r w:rsidRPr="00450470">
        <w:rPr>
          <w:rFonts w:asciiTheme="majorBidi" w:hAnsiTheme="majorBidi" w:cstheme="majorBidi"/>
          <w:b/>
          <w:bCs/>
          <w:rtl/>
        </w:rPr>
        <w:t>الأعراض البصري</w:t>
      </w:r>
      <w:r w:rsidRPr="00450470">
        <w:rPr>
          <w:rFonts w:asciiTheme="majorBidi" w:hAnsiTheme="majorBidi" w:cstheme="majorBidi"/>
          <w:b/>
          <w:bCs/>
          <w:rtl/>
        </w:rPr>
        <w:t>ة</w:t>
      </w:r>
      <w:r w:rsidRPr="00450470">
        <w:rPr>
          <w:rFonts w:asciiTheme="majorBidi" w:hAnsiTheme="majorBidi" w:cstheme="majorBidi"/>
          <w:b/>
          <w:bCs/>
          <w:lang w:bidi="ar-IQ"/>
        </w:rPr>
        <w:t>3.2</w:t>
      </w:r>
    </w:p>
    <w:p w14:paraId="1905427C"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انخفاض حدة البصر</w:t>
      </w:r>
    </w:p>
    <w:p w14:paraId="79D4419F"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يُعد من أكثر الأعراض شيوعاً ، حيث يشكو المريض من تدهور تدريجي في الرؤية نتيجة الالتهاب</w:t>
      </w:r>
    </w:p>
    <w:p w14:paraId="5EE661E7" w14:textId="77777777" w:rsidR="003C0615" w:rsidRPr="00450470" w:rsidRDefault="003C0615" w:rsidP="00450470">
      <w:pPr>
        <w:spacing w:line="360" w:lineRule="auto"/>
        <w:jc w:val="right"/>
        <w:rPr>
          <w:rFonts w:asciiTheme="majorBidi" w:hAnsiTheme="majorBidi" w:cstheme="majorBidi"/>
          <w:b/>
          <w:bCs/>
          <w:rtl/>
        </w:rPr>
      </w:pPr>
      <w:r w:rsidRPr="00450470">
        <w:rPr>
          <w:rFonts w:asciiTheme="majorBidi" w:hAnsiTheme="majorBidi" w:cstheme="majorBidi"/>
          <w:b/>
          <w:bCs/>
          <w:rtl/>
        </w:rPr>
        <w:t>ضبابية الرؤية</w:t>
      </w:r>
    </w:p>
    <w:p w14:paraId="4746BF8C" w14:textId="33CECF22"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lastRenderedPageBreak/>
        <w:t>تظهر بسبب الالتهاب في المشيمية والشبكية، مما يؤدي إلى اضطراب في نقل الضوء إلى الشبكية (</w:t>
      </w:r>
      <w:r w:rsidR="0062193F">
        <w:rPr>
          <w:rFonts w:asciiTheme="majorBidi" w:hAnsiTheme="majorBidi" w:cstheme="majorBidi"/>
          <w:lang w:bidi="ar-IQ"/>
        </w:rPr>
        <w:t xml:space="preserve"> </w:t>
      </w:r>
      <w:r w:rsidRPr="00450470">
        <w:rPr>
          <w:rFonts w:asciiTheme="majorBidi" w:hAnsiTheme="majorBidi" w:cstheme="majorBidi"/>
          <w:lang w:bidi="ar-IQ"/>
        </w:rPr>
        <w:t>Floaters</w:t>
      </w:r>
      <w:r w:rsidRPr="00450470">
        <w:rPr>
          <w:rFonts w:asciiTheme="majorBidi" w:hAnsiTheme="majorBidi" w:cstheme="majorBidi"/>
          <w:rtl/>
        </w:rPr>
        <w:t>) رؤية عائمة</w:t>
      </w:r>
    </w:p>
    <w:p w14:paraId="002F3588"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يصف المرضى ظهور نقاط داكنة أو خطوط عائمة في مجال رؤيتهم، نتيجة تراكم الخلايا الالتهابية في</w:t>
      </w:r>
    </w:p>
    <w:p w14:paraId="2E254373"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السائل الزجاجي.</w:t>
      </w:r>
    </w:p>
    <w:p w14:paraId="66997096" w14:textId="77777777" w:rsidR="003C0615" w:rsidRPr="00450470" w:rsidRDefault="003C0615" w:rsidP="00450470">
      <w:pPr>
        <w:spacing w:line="360" w:lineRule="auto"/>
        <w:jc w:val="right"/>
        <w:rPr>
          <w:rFonts w:asciiTheme="majorBidi" w:hAnsiTheme="majorBidi" w:cstheme="majorBidi"/>
          <w:b/>
          <w:bCs/>
          <w:rtl/>
        </w:rPr>
      </w:pPr>
      <w:r w:rsidRPr="00450470">
        <w:rPr>
          <w:rFonts w:asciiTheme="majorBidi" w:hAnsiTheme="majorBidi" w:cstheme="majorBidi"/>
          <w:b/>
          <w:bCs/>
          <w:rtl/>
        </w:rPr>
        <w:t>3.3 العلامات السريرية:</w:t>
      </w:r>
    </w:p>
    <w:p w14:paraId="2781229B"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أ) العلامات في العين المصابة :</w:t>
      </w:r>
    </w:p>
    <w:p w14:paraId="20194E4E" w14:textId="6C3A92AD"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_ وجود إصابة واضحة أو ندبة نتيجة الجراحة أو الصدمة</w:t>
      </w:r>
    </w:p>
    <w:p w14:paraId="05DDD072"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_التهاب في الأنسجة العينية المحيطة بمنطقة الإصابة.</w:t>
      </w:r>
    </w:p>
    <w:p w14:paraId="29924B2E" w14:textId="1E19DEC7" w:rsidR="003C0615" w:rsidRPr="00450470" w:rsidRDefault="003C0615" w:rsidP="00450470">
      <w:pPr>
        <w:spacing w:line="360" w:lineRule="auto"/>
        <w:jc w:val="right"/>
        <w:rPr>
          <w:rFonts w:asciiTheme="majorBidi" w:hAnsiTheme="majorBidi" w:cstheme="majorBidi"/>
        </w:rPr>
      </w:pPr>
      <w:r w:rsidRPr="00450470">
        <w:rPr>
          <w:rFonts w:asciiTheme="majorBidi" w:hAnsiTheme="majorBidi" w:cstheme="majorBidi"/>
          <w:rtl/>
        </w:rPr>
        <w:t>قد تكون العين المصابة في حالة ضمور أو انخفاض وظائفها البصرية بسبب الإصابة السابقة.</w:t>
      </w:r>
      <w:r w:rsidR="00F61B41" w:rsidRPr="00450470">
        <w:rPr>
          <w:rFonts w:asciiTheme="majorBidi" w:hAnsiTheme="majorBidi" w:cstheme="majorBidi"/>
        </w:rPr>
        <w:t>_</w:t>
      </w:r>
    </w:p>
    <w:p w14:paraId="6C5AEC2A" w14:textId="77777777" w:rsidR="003C0615" w:rsidRPr="00450470" w:rsidRDefault="003C0615" w:rsidP="00450470">
      <w:pPr>
        <w:spacing w:line="360" w:lineRule="auto"/>
        <w:jc w:val="right"/>
        <w:rPr>
          <w:rFonts w:asciiTheme="majorBidi" w:hAnsiTheme="majorBidi" w:cstheme="majorBidi"/>
          <w:b/>
          <w:bCs/>
          <w:rtl/>
          <w:lang w:bidi="ar-IQ"/>
        </w:rPr>
      </w:pPr>
      <w:r w:rsidRPr="00450470">
        <w:rPr>
          <w:rFonts w:asciiTheme="majorBidi" w:hAnsiTheme="majorBidi" w:cstheme="majorBidi"/>
          <w:b/>
          <w:bCs/>
          <w:rtl/>
        </w:rPr>
        <w:t>ب) العلامات في العين السليمة:</w:t>
      </w:r>
    </w:p>
    <w:p w14:paraId="7722F9E5" w14:textId="77777777" w:rsidR="003C0615" w:rsidRPr="00450470" w:rsidRDefault="003C0615" w:rsidP="00450470">
      <w:pPr>
        <w:spacing w:line="360" w:lineRule="auto"/>
        <w:jc w:val="right"/>
        <w:rPr>
          <w:rFonts w:asciiTheme="majorBidi" w:hAnsiTheme="majorBidi" w:cstheme="majorBidi"/>
          <w:b/>
          <w:bCs/>
          <w:rtl/>
        </w:rPr>
      </w:pPr>
      <w:r w:rsidRPr="00450470">
        <w:rPr>
          <w:rFonts w:asciiTheme="majorBidi" w:hAnsiTheme="majorBidi" w:cstheme="majorBidi"/>
          <w:b/>
          <w:bCs/>
          <w:rtl/>
        </w:rPr>
        <w:t>(1) علامات التهاب الطبقة الوسطى.</w:t>
      </w:r>
    </w:p>
    <w:p w14:paraId="13D9C31A" w14:textId="6CFE0EAE" w:rsidR="003C0615" w:rsidRPr="00450470" w:rsidRDefault="0030394E" w:rsidP="00450470">
      <w:pPr>
        <w:spacing w:line="360" w:lineRule="auto"/>
        <w:jc w:val="right"/>
        <w:rPr>
          <w:rFonts w:asciiTheme="majorBidi" w:hAnsiTheme="majorBidi" w:cstheme="majorBidi"/>
          <w:lang w:bidi="ar-IQ"/>
        </w:rPr>
      </w:pPr>
      <w:r w:rsidRPr="00450470">
        <w:rPr>
          <w:rFonts w:asciiTheme="majorBidi" w:hAnsiTheme="majorBidi" w:cstheme="majorBidi"/>
        </w:rPr>
        <w:t xml:space="preserve"> </w:t>
      </w:r>
      <w:r w:rsidRPr="00450470">
        <w:rPr>
          <w:rFonts w:asciiTheme="majorBidi" w:hAnsiTheme="majorBidi" w:cstheme="majorBidi"/>
          <w:lang w:bidi="ar-IQ"/>
        </w:rPr>
        <w:t xml:space="preserve"> </w:t>
      </w:r>
      <w:r w:rsidRPr="00450470">
        <w:rPr>
          <w:rFonts w:asciiTheme="majorBidi" w:hAnsiTheme="majorBidi" w:cstheme="majorBidi"/>
          <w:rtl/>
          <w:lang w:bidi="ar-IQ"/>
        </w:rPr>
        <w:t xml:space="preserve"> يضهر التهاب في المشيمة داخل الغرفة الامامية للعين</w:t>
      </w:r>
      <w:r w:rsidRPr="00450470">
        <w:rPr>
          <w:rFonts w:asciiTheme="majorBidi" w:hAnsiTheme="majorBidi" w:cstheme="majorBidi"/>
        </w:rPr>
        <w:t>(Choroiditis)</w:t>
      </w:r>
      <w:r w:rsidRPr="00450470">
        <w:rPr>
          <w:rFonts w:asciiTheme="majorBidi" w:hAnsiTheme="majorBidi" w:cstheme="majorBidi"/>
          <w:rtl/>
        </w:rPr>
        <w:t xml:space="preserve"> </w:t>
      </w:r>
      <w:r w:rsidRPr="00450470">
        <w:rPr>
          <w:rFonts w:asciiTheme="majorBidi" w:hAnsiTheme="majorBidi" w:cstheme="majorBidi"/>
          <w:rtl/>
        </w:rPr>
        <w:t xml:space="preserve">أو الجسم الهدبي، ويترافق مع </w:t>
      </w:r>
    </w:p>
    <w:p w14:paraId="241E6821" w14:textId="5C2F91E4" w:rsidR="003C0615" w:rsidRPr="00450470" w:rsidRDefault="003C0615" w:rsidP="00450470">
      <w:pPr>
        <w:spacing w:line="360" w:lineRule="auto"/>
        <w:jc w:val="right"/>
        <w:rPr>
          <w:rFonts w:asciiTheme="majorBidi" w:hAnsiTheme="majorBidi" w:cstheme="majorBidi"/>
          <w:b/>
          <w:bCs/>
          <w:rtl/>
        </w:rPr>
      </w:pPr>
      <w:r w:rsidRPr="00450470">
        <w:rPr>
          <w:rFonts w:asciiTheme="majorBidi" w:hAnsiTheme="majorBidi" w:cstheme="majorBidi"/>
          <w:b/>
          <w:bCs/>
          <w:rtl/>
        </w:rPr>
        <w:t>ارتشاحات مشيمية .</w:t>
      </w:r>
      <w:r w:rsidR="00F61B41" w:rsidRPr="00450470">
        <w:rPr>
          <w:rFonts w:asciiTheme="majorBidi" w:hAnsiTheme="majorBidi" w:cstheme="majorBidi"/>
          <w:b/>
          <w:bCs/>
        </w:rPr>
        <w:t xml:space="preserve">(Dalen-Fuchs </w:t>
      </w:r>
      <w:proofErr w:type="gramStart"/>
      <w:r w:rsidR="00F61B41" w:rsidRPr="00450470">
        <w:rPr>
          <w:rFonts w:asciiTheme="majorBidi" w:hAnsiTheme="majorBidi" w:cstheme="majorBidi"/>
          <w:b/>
          <w:bCs/>
        </w:rPr>
        <w:t>Nodules)(</w:t>
      </w:r>
      <w:proofErr w:type="gramEnd"/>
      <w:r w:rsidR="00F61B41" w:rsidRPr="00450470">
        <w:rPr>
          <w:rFonts w:asciiTheme="majorBidi" w:hAnsiTheme="majorBidi" w:cstheme="majorBidi"/>
          <w:b/>
          <w:bCs/>
        </w:rPr>
        <w:t>2</w:t>
      </w:r>
    </w:p>
    <w:p w14:paraId="3D8D8FDB" w14:textId="27FCCCDE" w:rsidR="003C0615" w:rsidRPr="00450470" w:rsidRDefault="003C0615" w:rsidP="00450470">
      <w:pPr>
        <w:spacing w:line="360" w:lineRule="auto"/>
        <w:jc w:val="right"/>
        <w:rPr>
          <w:rFonts w:asciiTheme="majorBidi" w:hAnsiTheme="majorBidi" w:cstheme="majorBidi"/>
          <w:rtl/>
          <w:lang w:bidi="ar-IQ"/>
        </w:rPr>
      </w:pPr>
      <w:r w:rsidRPr="00450470">
        <w:rPr>
          <w:rFonts w:asciiTheme="majorBidi" w:hAnsiTheme="majorBidi" w:cstheme="majorBidi"/>
          <w:rtl/>
        </w:rPr>
        <w:t>ترسبات صفراء أو بيضاء على المشيمية، تُعد علامة مميزة للمرض</w:t>
      </w:r>
    </w:p>
    <w:p w14:paraId="3AB22293" w14:textId="440F0340" w:rsidR="006452CC" w:rsidRPr="00450470" w:rsidRDefault="00F61B41" w:rsidP="00450470">
      <w:pPr>
        <w:spacing w:line="360" w:lineRule="auto"/>
        <w:jc w:val="right"/>
        <w:rPr>
          <w:rFonts w:asciiTheme="majorBidi" w:hAnsiTheme="majorBidi" w:cstheme="majorBidi"/>
          <w:lang w:bidi="ar-IQ"/>
        </w:rPr>
      </w:pPr>
      <w:r w:rsidRPr="00450470">
        <w:rPr>
          <w:rFonts w:asciiTheme="majorBidi" w:hAnsiTheme="majorBidi" w:cstheme="majorBidi"/>
          <w:rtl/>
          <w:lang w:bidi="ar-IQ"/>
        </w:rPr>
        <w:t>) وذمة القرص البصري</w:t>
      </w:r>
      <w:r w:rsidRPr="00450470">
        <w:rPr>
          <w:rFonts w:asciiTheme="majorBidi" w:hAnsiTheme="majorBidi" w:cstheme="majorBidi"/>
          <w:lang w:bidi="ar-IQ"/>
        </w:rPr>
        <w:t>Optic Disc Edema)(3</w:t>
      </w:r>
    </w:p>
    <w:p w14:paraId="35A3B97A" w14:textId="0EFC7E0D"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التهاب العصب البصري قد يؤدي إلى تورمه، مما يظهر أثناء فحص قاع العين .</w:t>
      </w:r>
    </w:p>
    <w:p w14:paraId="077C7D5C" w14:textId="38AD0DC1" w:rsidR="00F61B41" w:rsidRPr="00450470" w:rsidRDefault="00F61B41" w:rsidP="00450470">
      <w:pPr>
        <w:spacing w:line="360" w:lineRule="auto"/>
        <w:jc w:val="right"/>
        <w:rPr>
          <w:rFonts w:asciiTheme="majorBidi" w:hAnsiTheme="majorBidi" w:cstheme="majorBidi"/>
          <w:b/>
          <w:bCs/>
          <w:lang w:bidi="ar-IQ"/>
        </w:rPr>
      </w:pPr>
      <w:r w:rsidRPr="00450470">
        <w:rPr>
          <w:rFonts w:asciiTheme="majorBidi" w:hAnsiTheme="majorBidi" w:cstheme="majorBidi"/>
          <w:b/>
          <w:bCs/>
          <w:rtl/>
        </w:rPr>
        <w:t>)</w:t>
      </w:r>
      <w:r w:rsidR="0030394E" w:rsidRPr="00450470">
        <w:rPr>
          <w:rFonts w:asciiTheme="majorBidi" w:hAnsiTheme="majorBidi" w:cstheme="majorBidi"/>
          <w:b/>
          <w:bCs/>
          <w:rtl/>
          <w:lang w:bidi="ar-IQ"/>
        </w:rPr>
        <w:t xml:space="preserve"> ارتشاح زجاجي</w:t>
      </w:r>
      <w:proofErr w:type="spellStart"/>
      <w:r w:rsidR="0030394E" w:rsidRPr="00450470">
        <w:rPr>
          <w:rFonts w:asciiTheme="majorBidi" w:hAnsiTheme="majorBidi" w:cstheme="majorBidi"/>
          <w:b/>
          <w:bCs/>
          <w:lang w:bidi="ar-IQ"/>
        </w:rPr>
        <w:t>Vitritis</w:t>
      </w:r>
      <w:proofErr w:type="spellEnd"/>
      <w:r w:rsidR="0030394E" w:rsidRPr="00450470">
        <w:rPr>
          <w:rFonts w:asciiTheme="majorBidi" w:hAnsiTheme="majorBidi" w:cstheme="majorBidi"/>
          <w:b/>
          <w:bCs/>
          <w:lang w:bidi="ar-IQ"/>
        </w:rPr>
        <w:t>)(4</w:t>
      </w:r>
    </w:p>
    <w:p w14:paraId="179E1C6F" w14:textId="20C99730"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تراكم الخلايا الالتهابية داخل السائل الزجاجي، مما يؤدي إلى ضعف شفافيته</w:t>
      </w:r>
    </w:p>
    <w:p w14:paraId="70B9CD06" w14:textId="5CBDF0E6" w:rsidR="0030394E" w:rsidRPr="00450470" w:rsidRDefault="0030394E" w:rsidP="00450470">
      <w:pPr>
        <w:spacing w:line="360" w:lineRule="auto"/>
        <w:jc w:val="right"/>
        <w:rPr>
          <w:rFonts w:asciiTheme="majorBidi" w:hAnsiTheme="majorBidi" w:cstheme="majorBidi"/>
          <w:b/>
          <w:bCs/>
        </w:rPr>
      </w:pPr>
      <w:r w:rsidRPr="00450470">
        <w:rPr>
          <w:rFonts w:asciiTheme="majorBidi" w:hAnsiTheme="majorBidi" w:cstheme="majorBidi"/>
          <w:b/>
          <w:bCs/>
          <w:rtl/>
        </w:rPr>
        <w:t>)</w:t>
      </w:r>
      <w:r w:rsidRPr="00450470">
        <w:rPr>
          <w:rFonts w:asciiTheme="majorBidi" w:hAnsiTheme="majorBidi" w:cstheme="majorBidi"/>
          <w:b/>
          <w:bCs/>
          <w:rtl/>
          <w:lang w:bidi="ar-IQ"/>
        </w:rPr>
        <w:t xml:space="preserve"> التهاب الشبكية</w:t>
      </w:r>
      <w:r w:rsidRPr="00450470">
        <w:rPr>
          <w:rFonts w:asciiTheme="majorBidi" w:hAnsiTheme="majorBidi" w:cstheme="majorBidi"/>
          <w:b/>
          <w:bCs/>
        </w:rPr>
        <w:t>Retinitis)(5</w:t>
      </w:r>
    </w:p>
    <w:p w14:paraId="7952A65E"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قد يظهر بشكل بؤر التهابية في الشبكية مع تمدد الأوعية الدموية فيها</w:t>
      </w:r>
    </w:p>
    <w:p w14:paraId="72C54B2C" w14:textId="77777777" w:rsidR="003C0615" w:rsidRPr="00450470" w:rsidRDefault="003C0615" w:rsidP="00450470">
      <w:pPr>
        <w:spacing w:line="360" w:lineRule="auto"/>
        <w:jc w:val="right"/>
        <w:rPr>
          <w:rFonts w:asciiTheme="majorBidi" w:hAnsiTheme="majorBidi" w:cstheme="majorBidi"/>
          <w:b/>
          <w:bCs/>
          <w:rtl/>
        </w:rPr>
      </w:pPr>
      <w:r w:rsidRPr="00450470">
        <w:rPr>
          <w:rFonts w:asciiTheme="majorBidi" w:hAnsiTheme="majorBidi" w:cstheme="majorBidi"/>
          <w:b/>
          <w:bCs/>
          <w:rtl/>
        </w:rPr>
        <w:t>6) زيادة الضغط داخل العين</w:t>
      </w:r>
    </w:p>
    <w:p w14:paraId="12A4AE39" w14:textId="77777777" w:rsidR="003C0615" w:rsidRPr="00450470" w:rsidRDefault="003C0615" w:rsidP="00450470">
      <w:pPr>
        <w:spacing w:line="360" w:lineRule="auto"/>
        <w:jc w:val="right"/>
        <w:rPr>
          <w:rFonts w:asciiTheme="majorBidi" w:hAnsiTheme="majorBidi" w:cstheme="majorBidi"/>
        </w:rPr>
      </w:pPr>
      <w:r w:rsidRPr="00450470">
        <w:rPr>
          <w:rFonts w:asciiTheme="majorBidi" w:hAnsiTheme="majorBidi" w:cstheme="majorBidi"/>
          <w:rtl/>
        </w:rPr>
        <w:t>يمكن أن يتطور ضغط العين نتيجة الالتهاب في بعض الحالات •</w:t>
      </w:r>
    </w:p>
    <w:p w14:paraId="52BC86FD" w14:textId="77777777" w:rsidR="003C0615" w:rsidRPr="00450470" w:rsidRDefault="003C0615" w:rsidP="0062193F">
      <w:pPr>
        <w:spacing w:line="360" w:lineRule="auto"/>
        <w:jc w:val="center"/>
        <w:rPr>
          <w:rFonts w:asciiTheme="majorBidi" w:hAnsiTheme="majorBidi" w:cstheme="majorBidi"/>
          <w:lang w:bidi="ar-IQ"/>
        </w:rPr>
      </w:pPr>
      <w:r w:rsidRPr="00450470">
        <w:rPr>
          <w:rFonts w:asciiTheme="majorBidi" w:hAnsiTheme="majorBidi" w:cstheme="majorBidi"/>
          <w:b/>
          <w:bCs/>
          <w:rtl/>
        </w:rPr>
        <w:lastRenderedPageBreak/>
        <w:t>3.3 طرق تشخيص العين الوردية:</w:t>
      </w:r>
    </w:p>
    <w:p w14:paraId="2593804A"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التاريخ الطبي: يسأل الطبيب عن الأعراض الحالية والتاريخ الطبي للمريض</w:t>
      </w:r>
    </w:p>
    <w:p w14:paraId="26AD4B56"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_الفحص السر</w:t>
      </w:r>
    </w:p>
    <w:p w14:paraId="612FDB69"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يري: يقوم الطبيب بفحص العينين باستخدام أدوات خاصة للتحقق من العلامات المميزة</w:t>
      </w:r>
    </w:p>
    <w:p w14:paraId="04013BB1"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للالتهاب.</w:t>
      </w:r>
    </w:p>
    <w:p w14:paraId="3E5BA209"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اختبارات مخبرية : في بعض الحالات، قد يأخذ الطبيب عينة من الإفرازات أو خلايا الملتحمة باستخدام مسحة قطنية، ثم تفحص العينة تحت المجهر أو تُرسل إلى المختبر لتحديد نوع العدوى فيروسية أو بكتيرية) وتحديد</w:t>
      </w:r>
    </w:p>
    <w:p w14:paraId="5C63F79A"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العلاج المناسب.</w:t>
      </w:r>
    </w:p>
    <w:p w14:paraId="021EC1F7"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_الفحص البدني:</w:t>
      </w:r>
    </w:p>
    <w:p w14:paraId="7103CD3C"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يقوم الطبيب بفحص العينين باستخدام مصباح خاص يُسمى المصباح الشقّي، والذي يساعد في تكبير الأجزاء</w:t>
      </w:r>
    </w:p>
    <w:p w14:paraId="39E572F5"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الداخلية للعين لتقييم الحالة بدقة.</w:t>
      </w:r>
    </w:p>
    <w:p w14:paraId="064D6007" w14:textId="3658DD78" w:rsidR="003C0615" w:rsidRPr="00450470" w:rsidRDefault="003C0615" w:rsidP="0062193F">
      <w:pPr>
        <w:spacing w:line="360" w:lineRule="auto"/>
        <w:jc w:val="right"/>
        <w:rPr>
          <w:rFonts w:asciiTheme="majorBidi" w:hAnsiTheme="majorBidi" w:cstheme="majorBidi"/>
        </w:rPr>
      </w:pPr>
      <w:r w:rsidRPr="00450470">
        <w:rPr>
          <w:rFonts w:asciiTheme="majorBidi" w:hAnsiTheme="majorBidi" w:cstheme="majorBidi"/>
          <w:rtl/>
        </w:rPr>
        <w:t>اختبارات الحساسية</w:t>
      </w:r>
      <w:r w:rsidR="0062193F">
        <w:rPr>
          <w:rFonts w:asciiTheme="majorBidi" w:hAnsiTheme="majorBidi" w:cstheme="majorBidi"/>
        </w:rPr>
        <w:t>_</w:t>
      </w:r>
    </w:p>
    <w:p w14:paraId="14B2653F" w14:textId="77777777" w:rsidR="003C0615" w:rsidRPr="00450470" w:rsidRDefault="003C0615" w:rsidP="00450470">
      <w:pPr>
        <w:spacing w:line="360" w:lineRule="auto"/>
        <w:jc w:val="right"/>
        <w:rPr>
          <w:rFonts w:asciiTheme="majorBidi" w:hAnsiTheme="majorBidi" w:cstheme="majorBidi"/>
        </w:rPr>
      </w:pPr>
      <w:r w:rsidRPr="00450470">
        <w:rPr>
          <w:rFonts w:asciiTheme="majorBidi" w:hAnsiTheme="majorBidi" w:cstheme="majorBidi"/>
          <w:rtl/>
        </w:rPr>
        <w:t>في حالات الاشتباه بالتهاب الملتحمة التحسسي، قد يُجري الطبيب اختبارات حساسية لتحديد المواد المسببة</w:t>
      </w:r>
    </w:p>
    <w:p w14:paraId="1AE2EE2B"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للتحسد</w:t>
      </w:r>
    </w:p>
    <w:p w14:paraId="0ED797A7" w14:textId="25011A40"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اختبارات إضافية:</w:t>
      </w:r>
      <w:r w:rsidR="0062193F">
        <w:rPr>
          <w:rFonts w:asciiTheme="majorBidi" w:hAnsiTheme="majorBidi" w:cstheme="majorBidi"/>
        </w:rPr>
        <w:t>_</w:t>
      </w:r>
    </w:p>
    <w:p w14:paraId="7FE1A5B3"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في حالات نادرة، إذا كانت الأعراض شديدة أو لا تستجيب للعلاج التقليدي، قد يُجري الطبيب اختبارات إضافية مثل أخذ عينة من الإفرازات لفحصها في المختبر وتحديد نوع المسبب بدقة.</w:t>
      </w:r>
    </w:p>
    <w:p w14:paraId="0E9EC189" w14:textId="77777777" w:rsidR="003C0615" w:rsidRPr="0062193F" w:rsidRDefault="003C0615" w:rsidP="0062193F">
      <w:pPr>
        <w:spacing w:line="360" w:lineRule="auto"/>
        <w:jc w:val="center"/>
        <w:rPr>
          <w:rFonts w:asciiTheme="majorBidi" w:hAnsiTheme="majorBidi" w:cstheme="majorBidi"/>
          <w:b/>
          <w:bCs/>
        </w:rPr>
      </w:pPr>
      <w:r w:rsidRPr="0062193F">
        <w:rPr>
          <w:rFonts w:asciiTheme="majorBidi" w:hAnsiTheme="majorBidi" w:cstheme="majorBidi"/>
          <w:b/>
          <w:bCs/>
          <w:rtl/>
        </w:rPr>
        <w:t>3.4 تطور المرض:</w:t>
      </w:r>
    </w:p>
    <w:p w14:paraId="7B7361D5"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المرحلة الحادة :</w:t>
      </w:r>
    </w:p>
    <w:p w14:paraId="147D2A02"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تتسم بظهور سريع للأعراض مثل انخفاض الرؤية والالتهاب الحاد.</w:t>
      </w:r>
    </w:p>
    <w:p w14:paraId="20C14B7F" w14:textId="77777777" w:rsidR="003C0615" w:rsidRPr="00450470" w:rsidRDefault="003C0615" w:rsidP="00450470">
      <w:pPr>
        <w:spacing w:line="360" w:lineRule="auto"/>
        <w:jc w:val="right"/>
        <w:rPr>
          <w:rFonts w:asciiTheme="majorBidi" w:hAnsiTheme="majorBidi" w:cstheme="majorBidi"/>
          <w:rtl/>
        </w:rPr>
      </w:pPr>
      <w:r w:rsidRPr="00450470">
        <w:rPr>
          <w:rFonts w:asciiTheme="majorBidi" w:hAnsiTheme="majorBidi" w:cstheme="majorBidi"/>
          <w:rtl/>
        </w:rPr>
        <w:t>المرحلة المزمنة:</w:t>
      </w:r>
    </w:p>
    <w:p w14:paraId="327A0687" w14:textId="77777777" w:rsidR="003C0615" w:rsidRPr="00450470" w:rsidRDefault="003C0615" w:rsidP="0062193F">
      <w:pPr>
        <w:spacing w:line="360" w:lineRule="auto"/>
        <w:jc w:val="right"/>
        <w:rPr>
          <w:rFonts w:asciiTheme="majorBidi" w:hAnsiTheme="majorBidi" w:cstheme="majorBidi"/>
          <w:rtl/>
        </w:rPr>
      </w:pPr>
      <w:r w:rsidRPr="00450470">
        <w:rPr>
          <w:rFonts w:asciiTheme="majorBidi" w:hAnsiTheme="majorBidi" w:cstheme="majorBidi"/>
          <w:rtl/>
        </w:rPr>
        <w:t>إذا لم يتم علاج المرض، فإنه يتطور إلى مرحلة التليف والضمور، حيث يحدث فقدان دائم للرؤية بسبب</w:t>
      </w:r>
    </w:p>
    <w:p w14:paraId="0E593626" w14:textId="77777777" w:rsidR="003C0615" w:rsidRPr="00450470" w:rsidRDefault="003C0615" w:rsidP="0062193F">
      <w:pPr>
        <w:spacing w:line="360" w:lineRule="auto"/>
        <w:jc w:val="right"/>
        <w:rPr>
          <w:rFonts w:asciiTheme="majorBidi" w:hAnsiTheme="majorBidi" w:cstheme="majorBidi"/>
          <w:rtl/>
        </w:rPr>
      </w:pPr>
      <w:r w:rsidRPr="00450470">
        <w:rPr>
          <w:rFonts w:asciiTheme="majorBidi" w:hAnsiTheme="majorBidi" w:cstheme="majorBidi"/>
          <w:rtl/>
        </w:rPr>
        <w:lastRenderedPageBreak/>
        <w:t>الشبكية والمشيمية.</w:t>
      </w:r>
    </w:p>
    <w:p w14:paraId="35A7E1D2" w14:textId="0408D7F1" w:rsidR="003C0615" w:rsidRPr="00450470" w:rsidRDefault="003C0615" w:rsidP="00450470">
      <w:pPr>
        <w:spacing w:line="360" w:lineRule="auto"/>
        <w:rPr>
          <w:rFonts w:asciiTheme="majorBidi" w:hAnsiTheme="majorBidi" w:cstheme="majorBidi"/>
        </w:rPr>
      </w:pPr>
    </w:p>
    <w:p w14:paraId="6250ECED" w14:textId="77777777" w:rsidR="003C0615" w:rsidRPr="00450470" w:rsidRDefault="003C0615" w:rsidP="00450470">
      <w:pPr>
        <w:spacing w:line="360" w:lineRule="auto"/>
        <w:rPr>
          <w:rFonts w:asciiTheme="majorBidi" w:hAnsiTheme="majorBidi" w:cstheme="majorBidi"/>
        </w:rPr>
      </w:pPr>
      <w:r w:rsidRPr="00450470">
        <w:rPr>
          <w:rFonts w:asciiTheme="majorBidi" w:hAnsiTheme="majorBidi" w:cstheme="majorBidi"/>
        </w:rPr>
        <w:br w:type="page"/>
      </w:r>
    </w:p>
    <w:p w14:paraId="6E27B2F2" w14:textId="77777777" w:rsidR="003C0615" w:rsidRPr="00450470" w:rsidRDefault="003C0615" w:rsidP="00450470">
      <w:pPr>
        <w:spacing w:line="360" w:lineRule="auto"/>
        <w:rPr>
          <w:rFonts w:asciiTheme="majorBidi" w:hAnsiTheme="majorBidi" w:cstheme="majorBidi"/>
        </w:rPr>
      </w:pPr>
    </w:p>
    <w:p w14:paraId="04488F3B" w14:textId="4A6FA6C6" w:rsidR="003C0615" w:rsidRPr="00844D45" w:rsidRDefault="007444C6" w:rsidP="00844D45">
      <w:pPr>
        <w:bidi/>
        <w:spacing w:line="360" w:lineRule="auto"/>
        <w:jc w:val="center"/>
        <w:rPr>
          <w:rFonts w:asciiTheme="majorBidi" w:hAnsiTheme="majorBidi" w:cstheme="majorBidi" w:hint="cs"/>
          <w:b/>
          <w:bCs/>
          <w:rtl/>
          <w:lang w:bidi="ar-IQ"/>
        </w:rPr>
      </w:pPr>
      <w:r w:rsidRPr="00844D45">
        <w:rPr>
          <w:rFonts w:asciiTheme="majorBidi" w:hAnsiTheme="majorBidi" w:cstheme="majorBidi"/>
          <w:b/>
          <w:bCs/>
          <w:rtl/>
          <w:lang w:bidi="ar-IQ"/>
        </w:rPr>
        <w:t>ا</w:t>
      </w:r>
      <w:r w:rsidR="003C0615" w:rsidRPr="00844D45">
        <w:rPr>
          <w:rFonts w:asciiTheme="majorBidi" w:hAnsiTheme="majorBidi" w:cstheme="majorBidi"/>
          <w:b/>
          <w:bCs/>
          <w:rtl/>
        </w:rPr>
        <w:t>لفصل الخامس</w:t>
      </w:r>
    </w:p>
    <w:p w14:paraId="6EAB7E5B" w14:textId="77777777" w:rsidR="003C0615" w:rsidRPr="00844D45" w:rsidRDefault="003C0615" w:rsidP="00844D45">
      <w:pPr>
        <w:bidi/>
        <w:spacing w:line="360" w:lineRule="auto"/>
        <w:jc w:val="center"/>
        <w:rPr>
          <w:rFonts w:asciiTheme="majorBidi" w:hAnsiTheme="majorBidi" w:cstheme="majorBidi"/>
          <w:b/>
          <w:bCs/>
          <w:rtl/>
        </w:rPr>
      </w:pPr>
      <w:r w:rsidRPr="00844D45">
        <w:rPr>
          <w:rFonts w:asciiTheme="majorBidi" w:hAnsiTheme="majorBidi" w:cstheme="majorBidi"/>
          <w:b/>
          <w:bCs/>
          <w:rtl/>
        </w:rPr>
        <w:t>البحوث الحديثة في علاج العين الوردية</w:t>
      </w:r>
    </w:p>
    <w:p w14:paraId="441B648A" w14:textId="77777777" w:rsidR="003C0615" w:rsidRPr="00450470" w:rsidRDefault="003C0615" w:rsidP="00450470">
      <w:pPr>
        <w:bidi/>
        <w:spacing w:line="360" w:lineRule="auto"/>
        <w:rPr>
          <w:rFonts w:asciiTheme="majorBidi" w:hAnsiTheme="majorBidi" w:cstheme="majorBidi"/>
          <w:rtl/>
        </w:rPr>
      </w:pPr>
      <w:r w:rsidRPr="00844D45">
        <w:rPr>
          <w:rFonts w:asciiTheme="majorBidi" w:hAnsiTheme="majorBidi" w:cstheme="majorBidi"/>
          <w:rtl/>
        </w:rPr>
        <w:t>التهاب الملتحمة، المعروف أيضًا بالعين الوردية، هو التهاب في الغشاء الشفاف الذي يغطي الجزء الأبيض من العين وداخل الجفون. تتعدد أسبابه بين العدوى البكتيرية والفيروسية، بالإضافة إلى العوامل التحسسية. في</w:t>
      </w:r>
      <w:r w:rsidRPr="00450470">
        <w:rPr>
          <w:rFonts w:asciiTheme="majorBidi" w:hAnsiTheme="majorBidi" w:cstheme="majorBidi"/>
          <w:rtl/>
        </w:rPr>
        <w:t xml:space="preserve"> السنوات الأخيرة، شهد مجال علاج التهاب الملتحمة تطورات ملحوظة وابتكارات تهدف إلى تحسين فعالية العلاج وتقليل مدة الأعراض</w:t>
      </w:r>
    </w:p>
    <w:p w14:paraId="69ECE928" w14:textId="77777777" w:rsidR="003C0615" w:rsidRPr="0062193F" w:rsidRDefault="003C0615" w:rsidP="0062193F">
      <w:pPr>
        <w:bidi/>
        <w:spacing w:line="360" w:lineRule="auto"/>
        <w:jc w:val="center"/>
        <w:rPr>
          <w:rFonts w:asciiTheme="majorBidi" w:hAnsiTheme="majorBidi" w:cstheme="majorBidi"/>
          <w:b/>
          <w:bCs/>
          <w:rtl/>
        </w:rPr>
      </w:pPr>
      <w:r w:rsidRPr="0062193F">
        <w:rPr>
          <w:rFonts w:asciiTheme="majorBidi" w:hAnsiTheme="majorBidi" w:cstheme="majorBidi"/>
          <w:b/>
          <w:bCs/>
          <w:rtl/>
        </w:rPr>
        <w:t>البحوث الحديثة في علاج التهاب الملتحمة:</w:t>
      </w:r>
    </w:p>
    <w:p w14:paraId="40B99A5E" w14:textId="77777777" w:rsidR="003C0615" w:rsidRPr="0062193F" w:rsidRDefault="003C0615" w:rsidP="0062193F">
      <w:pPr>
        <w:bidi/>
        <w:spacing w:line="360" w:lineRule="auto"/>
        <w:jc w:val="center"/>
        <w:rPr>
          <w:rFonts w:asciiTheme="majorBidi" w:hAnsiTheme="majorBidi" w:cstheme="majorBidi"/>
          <w:b/>
          <w:bCs/>
          <w:rtl/>
        </w:rPr>
      </w:pPr>
      <w:r w:rsidRPr="00450470">
        <w:rPr>
          <w:rFonts w:asciiTheme="majorBidi" w:hAnsiTheme="majorBidi" w:cstheme="majorBidi"/>
          <w:rtl/>
        </w:rPr>
        <w:t>1</w:t>
      </w:r>
      <w:r w:rsidRPr="0062193F">
        <w:rPr>
          <w:rFonts w:asciiTheme="majorBidi" w:hAnsiTheme="majorBidi" w:cstheme="majorBidi"/>
          <w:b/>
          <w:bCs/>
          <w:rtl/>
        </w:rPr>
        <w:t>. العلاجات المضادة للفيروسات :</w:t>
      </w:r>
    </w:p>
    <w:p w14:paraId="2B63E523"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تطوير مضادات فيروسية موضعية: تُركز الأبحاث الحالية على تطوير قطرات عين تحتوي على مضادات فيروسية تستهدف الفيروسات المسببة لالتهاب الملتحمة، مثل الفيروسات الغدائية. هذه العلاجات تهدف إلى تقليل مدة الأعراض ومنع انتشار العدوى</w:t>
      </w:r>
    </w:p>
    <w:p w14:paraId="325A3327" w14:textId="77777777" w:rsidR="003C0615" w:rsidRPr="0062193F" w:rsidRDefault="003C0615" w:rsidP="0062193F">
      <w:pPr>
        <w:bidi/>
        <w:spacing w:line="360" w:lineRule="auto"/>
        <w:jc w:val="center"/>
        <w:rPr>
          <w:rFonts w:asciiTheme="majorBidi" w:hAnsiTheme="majorBidi" w:cstheme="majorBidi"/>
          <w:b/>
          <w:bCs/>
          <w:rtl/>
        </w:rPr>
      </w:pPr>
      <w:r w:rsidRPr="0062193F">
        <w:rPr>
          <w:rFonts w:asciiTheme="majorBidi" w:hAnsiTheme="majorBidi" w:cstheme="majorBidi"/>
          <w:b/>
          <w:bCs/>
          <w:rtl/>
        </w:rPr>
        <w:t>2. العلاجات المناعية :</w:t>
      </w:r>
    </w:p>
    <w:p w14:paraId="496924ED"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استخدام الأجسام المضادة وحيدة النسيلة : تُجرى دراسات على استخدام الأجسام المضادة وحيدة النسيلة التي تستهدف مكونات معينة في الاستجابة المناعية، بهدف تقليل الالتهاب والأعراض المرتبطة بالتهاب الملتحمة</w:t>
      </w:r>
    </w:p>
    <w:p w14:paraId="61BA760E"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التحسسي .</w:t>
      </w:r>
    </w:p>
    <w:p w14:paraId="494FEEBF" w14:textId="77777777" w:rsidR="003C0615" w:rsidRPr="0062193F" w:rsidRDefault="003C0615" w:rsidP="0062193F">
      <w:pPr>
        <w:bidi/>
        <w:spacing w:line="360" w:lineRule="auto"/>
        <w:jc w:val="center"/>
        <w:rPr>
          <w:rFonts w:asciiTheme="majorBidi" w:hAnsiTheme="majorBidi" w:cstheme="majorBidi" w:hint="cs"/>
          <w:b/>
          <w:bCs/>
          <w:rtl/>
          <w:lang w:bidi="ar-IQ"/>
        </w:rPr>
      </w:pPr>
      <w:r w:rsidRPr="0062193F">
        <w:rPr>
          <w:rFonts w:asciiTheme="majorBidi" w:hAnsiTheme="majorBidi" w:cstheme="majorBidi"/>
          <w:b/>
          <w:bCs/>
          <w:rtl/>
        </w:rPr>
        <w:t>3 . العلاجات الجينية :</w:t>
      </w:r>
    </w:p>
    <w:p w14:paraId="1A86F24D" w14:textId="5A143D3E"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تعديل التعبير الجيني: تبحث بعض الدراسات في إمكانية تعديل التعبير الجيني للخلايا في الملتحمة للحد من الاستجابة الالتهابية، خاصة في الحالات المزمنة أو الشديدة</w:t>
      </w:r>
    </w:p>
    <w:p w14:paraId="557E53E1" w14:textId="6A64CF34" w:rsidR="003C0615" w:rsidRPr="00450470" w:rsidRDefault="003C0615" w:rsidP="00450470">
      <w:pPr>
        <w:bidi/>
        <w:spacing w:line="360" w:lineRule="auto"/>
        <w:rPr>
          <w:rFonts w:asciiTheme="majorBidi" w:hAnsiTheme="majorBidi" w:cstheme="majorBidi"/>
          <w:rtl/>
        </w:rPr>
      </w:pPr>
    </w:p>
    <w:p w14:paraId="62338DEB" w14:textId="77777777" w:rsidR="003C0615" w:rsidRPr="00844D45" w:rsidRDefault="003C0615" w:rsidP="0062193F">
      <w:pPr>
        <w:bidi/>
        <w:spacing w:line="360" w:lineRule="auto"/>
        <w:jc w:val="center"/>
        <w:rPr>
          <w:rFonts w:asciiTheme="majorBidi" w:hAnsiTheme="majorBidi" w:cstheme="majorBidi"/>
          <w:b/>
          <w:bCs/>
        </w:rPr>
      </w:pPr>
      <w:r w:rsidRPr="00844D45">
        <w:rPr>
          <w:rFonts w:asciiTheme="majorBidi" w:hAnsiTheme="majorBidi" w:cstheme="majorBidi"/>
          <w:b/>
          <w:bCs/>
          <w:rtl/>
        </w:rPr>
        <w:t>الابتكارات في علاج التهاب الملتحمة</w:t>
      </w:r>
    </w:p>
    <w:p w14:paraId="6ED84ABB"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1 . أنظمة توصيل الدواء المتقدمة :</w:t>
      </w:r>
    </w:p>
    <w:p w14:paraId="7AB7EA61"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العدسات اللاصقة العلاجية: تم تطوير عدسات لاصقة قادرة على إفراز الدواء ببطء إلى العين، مما يضمن</w:t>
      </w:r>
    </w:p>
    <w:p w14:paraId="7CA79494"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lastRenderedPageBreak/>
        <w:t>توصيلا مستمرًا وفعالا للعلاج وتقليل الحاجة إلى تكرار استخدام القطرات.</w:t>
      </w:r>
    </w:p>
    <w:p w14:paraId="43FBF005"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الهيدروجيل: استخدام مواد هيدروجيلية يمكن تحميلها بالأدوية وتطبيقها على العين، مما يوفر إطلاقًا مستدامًا</w:t>
      </w:r>
    </w:p>
    <w:p w14:paraId="3333CC34"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للدواء وتحسين الامتصاص.</w:t>
      </w:r>
    </w:p>
    <w:p w14:paraId="652DBF4E"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2. التشخيص السريع :</w:t>
      </w:r>
    </w:p>
    <w:p w14:paraId="2710FA11"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أجهزة التشخيص المحمولة تم تطوير أجهزة محمولة قادرة على تحديد نوع التهاب الملتحمة (بكتيري أو فيروسي) بسرعة، مما يساعد في اختيار العلاج الأنسب وتجنب الاستخدام غير الضروري للمضادات الحيوية. 3 . العلاجات الضوئية :</w:t>
      </w:r>
    </w:p>
    <w:p w14:paraId="515612C6"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العلاج بالضوء الأزرق : تُجرى أبحاث على استخدام الضوء الأزرق بجرعات محددة للقضاء على البكتيريا المسببة لالتهاب الملتحمة دون الحاجة إلى مضادات حيوية.</w:t>
      </w:r>
    </w:p>
    <w:p w14:paraId="6E1B2366" w14:textId="77777777" w:rsidR="003C0615" w:rsidRPr="00844D45" w:rsidRDefault="003C0615" w:rsidP="00844D45">
      <w:pPr>
        <w:bidi/>
        <w:spacing w:line="360" w:lineRule="auto"/>
        <w:jc w:val="center"/>
        <w:rPr>
          <w:rFonts w:asciiTheme="majorBidi" w:hAnsiTheme="majorBidi" w:cstheme="majorBidi"/>
          <w:b/>
          <w:bCs/>
          <w:rtl/>
        </w:rPr>
      </w:pPr>
      <w:r w:rsidRPr="00844D45">
        <w:rPr>
          <w:rFonts w:asciiTheme="majorBidi" w:hAnsiTheme="majorBidi" w:cstheme="majorBidi"/>
          <w:b/>
          <w:bCs/>
          <w:rtl/>
        </w:rPr>
        <w:t>التوصيات المستقبلية</w:t>
      </w:r>
    </w:p>
    <w:p w14:paraId="2229E85B"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مع استمرار هذه البحوث والابتكارات، يُتوقع أن نشهد تحسينات كبيرة في طرق تشخيص وعلاج التهاب الملتحمة من المهم متابعة المستجدات في هذا المجال والتعاون بين الباحثين والأطباء لتطبيق هذه التطورات في الممارسات السريرية، بهدف تقديم رعاية أفضل للمرضى وتقليل مضاعفات هذا المرض الشائع.</w:t>
      </w:r>
    </w:p>
    <w:p w14:paraId="3CC3BEE7" w14:textId="77777777" w:rsidR="003C0615" w:rsidRPr="00844D45" w:rsidRDefault="003C0615" w:rsidP="00844D45">
      <w:pPr>
        <w:bidi/>
        <w:spacing w:line="360" w:lineRule="auto"/>
        <w:jc w:val="center"/>
        <w:rPr>
          <w:rFonts w:asciiTheme="majorBidi" w:hAnsiTheme="majorBidi" w:cstheme="majorBidi"/>
          <w:b/>
          <w:bCs/>
          <w:rtl/>
        </w:rPr>
      </w:pPr>
      <w:r w:rsidRPr="00844D45">
        <w:rPr>
          <w:rFonts w:asciiTheme="majorBidi" w:hAnsiTheme="majorBidi" w:cstheme="majorBidi"/>
          <w:b/>
          <w:bCs/>
          <w:rtl/>
        </w:rPr>
        <w:t>الخاتمة</w:t>
      </w:r>
    </w:p>
    <w:p w14:paraId="3C7F8793" w14:textId="77777777" w:rsidR="003C0615" w:rsidRPr="00844D45" w:rsidRDefault="003C0615" w:rsidP="00844D45">
      <w:pPr>
        <w:bidi/>
        <w:spacing w:line="360" w:lineRule="auto"/>
        <w:jc w:val="center"/>
        <w:rPr>
          <w:rFonts w:asciiTheme="majorBidi" w:hAnsiTheme="majorBidi" w:cstheme="majorBidi" w:hint="cs"/>
          <w:b/>
          <w:bCs/>
          <w:rtl/>
          <w:lang w:bidi="ar-IQ"/>
        </w:rPr>
      </w:pPr>
      <w:r w:rsidRPr="00844D45">
        <w:rPr>
          <w:rFonts w:asciiTheme="majorBidi" w:hAnsiTheme="majorBidi" w:cstheme="majorBidi"/>
          <w:b/>
          <w:bCs/>
          <w:rtl/>
        </w:rPr>
        <w:t>(</w:t>
      </w:r>
      <w:r w:rsidRPr="00844D45">
        <w:rPr>
          <w:rFonts w:asciiTheme="majorBidi" w:hAnsiTheme="majorBidi" w:cstheme="majorBidi"/>
          <w:b/>
          <w:bCs/>
        </w:rPr>
        <w:t>Sympathetic Ophthalmia</w:t>
      </w:r>
      <w:r w:rsidRPr="00844D45">
        <w:rPr>
          <w:rFonts w:asciiTheme="majorBidi" w:hAnsiTheme="majorBidi" w:cstheme="majorBidi"/>
          <w:b/>
          <w:bCs/>
          <w:rtl/>
        </w:rPr>
        <w:t>) مرض العين الودية</w:t>
      </w:r>
    </w:p>
    <w:p w14:paraId="3C3EC21C" w14:textId="77777777" w:rsidR="003C0615" w:rsidRPr="00450470" w:rsidRDefault="003C0615" w:rsidP="00450470">
      <w:pPr>
        <w:bidi/>
        <w:spacing w:line="360" w:lineRule="auto"/>
        <w:rPr>
          <w:rFonts w:asciiTheme="majorBidi" w:hAnsiTheme="majorBidi" w:cstheme="majorBidi"/>
        </w:rPr>
      </w:pPr>
      <w:r w:rsidRPr="00450470">
        <w:rPr>
          <w:rFonts w:asciiTheme="majorBidi" w:hAnsiTheme="majorBidi" w:cstheme="majorBidi"/>
          <w:rtl/>
        </w:rPr>
        <w:t>يُعدّ أحد الأمراض النادرة والخطيرة التي تنجم عن استجابة مناعية ذاتية تُهاجم العين السليمة بعد إصابة أو جراحة في العين الأخرى. يُظهر المرض تحديات كبيرة في التشخيص والعلاج، مما يضع الأطباء والمرضى أمام ضرورة التعاون الوثيق للوصول إلى أفضل النتائج الممكنة.</w:t>
      </w:r>
    </w:p>
    <w:p w14:paraId="4EA96D95"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من خلال استعراض الجوانب المختلفة للمرض، بدءًا من التاريخ الطبي وآلياته المرضية، مرورًا بالأعراض والتشخيص، وصولًا إلى التحديات في العلاج، يتضح أن التعامل مع مرض العين الودية يتطلب نهجًا متعدد التخصصات يعتمد على:</w:t>
      </w:r>
    </w:p>
    <w:p w14:paraId="54DDDCEC" w14:textId="77777777" w:rsidR="003C0615" w:rsidRPr="00844D45" w:rsidRDefault="003C0615" w:rsidP="00844D45">
      <w:pPr>
        <w:bidi/>
        <w:spacing w:line="360" w:lineRule="auto"/>
        <w:jc w:val="center"/>
        <w:rPr>
          <w:rFonts w:asciiTheme="majorBidi" w:hAnsiTheme="majorBidi" w:cstheme="majorBidi"/>
          <w:b/>
          <w:bCs/>
          <w:rtl/>
        </w:rPr>
      </w:pPr>
      <w:r w:rsidRPr="00844D45">
        <w:rPr>
          <w:rFonts w:asciiTheme="majorBidi" w:hAnsiTheme="majorBidi" w:cstheme="majorBidi"/>
          <w:b/>
          <w:bCs/>
          <w:rtl/>
        </w:rPr>
        <w:t>1 . التشخيص المبكر</w:t>
      </w:r>
    </w:p>
    <w:p w14:paraId="5E7123DF"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الاعتماد على التاريخ الطبي والتقنيات التشخيصية المتقدمة مثل التصوير المقطعي وتصوير الأوعية الدموية</w:t>
      </w:r>
    </w:p>
    <w:p w14:paraId="357A0F8F"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ضرورة الوعي بأهمية ربط الإصابات أو الجراحات السابقة بظهور الأعراض</w:t>
      </w:r>
    </w:p>
    <w:p w14:paraId="26B3A9DB" w14:textId="77777777" w:rsidR="003C0615" w:rsidRPr="00844D45" w:rsidRDefault="003C0615" w:rsidP="00844D45">
      <w:pPr>
        <w:bidi/>
        <w:spacing w:line="360" w:lineRule="auto"/>
        <w:jc w:val="center"/>
        <w:rPr>
          <w:rFonts w:asciiTheme="majorBidi" w:hAnsiTheme="majorBidi" w:cstheme="majorBidi"/>
          <w:b/>
          <w:bCs/>
          <w:rtl/>
        </w:rPr>
      </w:pPr>
      <w:r w:rsidRPr="00844D45">
        <w:rPr>
          <w:rFonts w:asciiTheme="majorBidi" w:hAnsiTheme="majorBidi" w:cstheme="majorBidi"/>
          <w:b/>
          <w:bCs/>
          <w:rtl/>
        </w:rPr>
        <w:lastRenderedPageBreak/>
        <w:t>2. العلاج الفوري</w:t>
      </w:r>
    </w:p>
    <w:p w14:paraId="55880648"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استخدام العلاجات المناعية مثل الكورتيكوستيرويدات ومثبطات المناعة لتقليل الالتهاب والسيطرة على المرض تطوير علاجات موجهة حديثة تقلل من الآثار الجانبية وتزيد من فعالية العلاج</w:t>
      </w:r>
    </w:p>
    <w:p w14:paraId="5E65DC2F" w14:textId="77777777" w:rsidR="003C0615" w:rsidRPr="00844D45" w:rsidRDefault="003C0615" w:rsidP="00844D45">
      <w:pPr>
        <w:bidi/>
        <w:spacing w:line="360" w:lineRule="auto"/>
        <w:jc w:val="center"/>
        <w:rPr>
          <w:rFonts w:asciiTheme="majorBidi" w:hAnsiTheme="majorBidi" w:cstheme="majorBidi"/>
          <w:b/>
          <w:bCs/>
          <w:rtl/>
        </w:rPr>
      </w:pPr>
      <w:r w:rsidRPr="00844D45">
        <w:rPr>
          <w:rFonts w:asciiTheme="majorBidi" w:hAnsiTheme="majorBidi" w:cstheme="majorBidi"/>
          <w:b/>
          <w:bCs/>
          <w:rtl/>
        </w:rPr>
        <w:t>3. إدارة المريض على المدى الطويل</w:t>
      </w:r>
    </w:p>
    <w:p w14:paraId="04BCE3B9"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التركيز على متابعة تطور المرض والمضاعفات المحتملة</w:t>
      </w:r>
    </w:p>
    <w:p w14:paraId="5D78F238"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تقديم الدعم النفسي والاجتماعي للمرضى لمساعدتهم في التكيف مع المرض وآثاره .</w:t>
      </w:r>
    </w:p>
    <w:p w14:paraId="03F12929" w14:textId="77777777" w:rsidR="003C0615" w:rsidRPr="00450470" w:rsidRDefault="003C0615" w:rsidP="00844D45">
      <w:pPr>
        <w:bidi/>
        <w:spacing w:line="360" w:lineRule="auto"/>
        <w:jc w:val="center"/>
        <w:rPr>
          <w:rFonts w:asciiTheme="majorBidi" w:hAnsiTheme="majorBidi" w:cstheme="majorBidi"/>
          <w:rtl/>
        </w:rPr>
      </w:pPr>
      <w:r w:rsidRPr="00450470">
        <w:rPr>
          <w:rFonts w:asciiTheme="majorBidi" w:hAnsiTheme="majorBidi" w:cstheme="majorBidi"/>
          <w:rtl/>
        </w:rPr>
        <w:t>أهمية البحث العلمي والتطوير</w:t>
      </w:r>
    </w:p>
    <w:p w14:paraId="55C4C310"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ندرة المرض تعيق الأبحاث السريرية، مما يؤدي إلى نقص في العلاجات الموجهة. لذلك، هناك حاجة ملحة إلى تعزيز الدراسات السريرية والتجارب العلاجية لتطوير بروتوكولات موحدة وأكثر فعالية البحث في موضوع “العين الوردية أو التهاب الملتحمة يعد من الأبحاث المهمة التي تساهم في العديد من الجوانب الصحية والعلمية. تعتبر العين الوردية من الأمراض الشائعة التي يمكن أن تصيب أي شخص، سواء كان بالغا أو طفلًا. على</w:t>
      </w:r>
    </w:p>
    <w:p w14:paraId="5C23C414" w14:textId="77777777" w:rsidR="003C0615" w:rsidRPr="00450470" w:rsidRDefault="003C0615" w:rsidP="00450470">
      <w:pPr>
        <w:bidi/>
        <w:spacing w:line="360" w:lineRule="auto"/>
        <w:rPr>
          <w:rFonts w:asciiTheme="majorBidi" w:hAnsiTheme="majorBidi" w:cstheme="majorBidi"/>
        </w:rPr>
      </w:pPr>
      <w:r w:rsidRPr="00450470">
        <w:rPr>
          <w:rFonts w:asciiTheme="majorBidi" w:hAnsiTheme="majorBidi" w:cstheme="majorBidi"/>
          <w:rtl/>
        </w:rPr>
        <w:t>الرغم من أن معظم حالات العين الوردية لا تمثل خطرًا كبيرًا على صحة الإنسان إلا أن لها تأثيرات مهمة على</w:t>
      </w:r>
    </w:p>
    <w:p w14:paraId="632619EA"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حياة الأفراد بسبب الأعراض المزعجة التي ترافقها مثل الاحمرار ، الحكة، والتورم في العين.</w:t>
      </w:r>
    </w:p>
    <w:p w14:paraId="47BD205E"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أحد جوانب أهمية هذا البحث يكمن في زيادة الوعي الصحي بين الناس حول الأعراض والطرق التي يمكن من خلالها الوقاية من المرض. في كثير من الأحيان، قد يخلط الأشخاص بين التهاب الملتحمة وأمراض أخرى تشبه أعراضها، مثل حساسية العين أو التهابات أخرى. لذلك، من خلال البحث في هذا المجال، يمكن تقديم معلومات دقيقة للأفراد حول كيفية التمييز بين العين الوردية وبقية الأمراض، مما يساعدهم في التشخيص المبكر، وبالتالي العلاج الفوري، ما يقلل من فرصة تطور الحالة.</w:t>
      </w:r>
    </w:p>
    <w:p w14:paraId="3D8F8160"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من جانب آخر، يسهم البحث في تحسين التشخيص والعلاج على الرغم من أن العين الوردية مرض غالبًا ما يتم تشخيصه بسهولة، إلا أن الأبحاث العلمية يمكن أن تساعد في تطوير تقنيات تشخيصية أكثر دقة وفورية. هذه التقنيات قد تتيح للأطباء تشخيص المرض بشكل أسرع وأكثر دقة، مما يؤدي إلى تقديم العلاج المناسب في وقت أبكر ، وبالتالي تقليل فرصة حدوث مضاعفات. كما يمكن من خلال الأبحاث الوصول إلى علاجات أكثر فعالية وأقل تأثيرًا جانبيًا، ما يساعد المرضى في الشفاء بسرعة أكبر دون التأثير على صحتهم العامة.</w:t>
      </w:r>
    </w:p>
    <w:p w14:paraId="456327CD"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 xml:space="preserve">من الأمور المهمة التي يسلط عليها البحث هو الوقاية من انتقال العدوى. العين الوردية يمكن أن تكون معدية، خاصة إذا كانت ناتجة عن عدوى بكتيرية أو فيروسية، وقد ينتقل المرض بسرعة بين الأشخاص، خصوصا في </w:t>
      </w:r>
      <w:r w:rsidRPr="00450470">
        <w:rPr>
          <w:rFonts w:asciiTheme="majorBidi" w:hAnsiTheme="majorBidi" w:cstheme="majorBidi"/>
          <w:rtl/>
        </w:rPr>
        <w:lastRenderedPageBreak/>
        <w:t>الأماكن المزدحمة مثل المدارس أو أماكن العمل. البحث العلمي يساعد في تحديد العوامل التي تسهم في انتقال العدوى مثل ملامسة الأدوات المشتركة أو التلامس المباشر مع الأشخاص المصابين. بناءً على ذلك، يمكن تطوير استراتيجيات وقائية تتعلق بالنظافة الشخصية، مثل غسل اليدين بانتظام، وعدم مشاركة الأدوات الشخصية مثل المناشف أو أدوات التجميل، مما يساعد في تقليل فرص انتشار المرض</w:t>
      </w:r>
    </w:p>
    <w:p w14:paraId="07FABAD8" w14:textId="77777777" w:rsidR="003C0615" w:rsidRPr="00450470" w:rsidRDefault="003C0615" w:rsidP="00450470">
      <w:pPr>
        <w:bidi/>
        <w:spacing w:line="360" w:lineRule="auto"/>
        <w:rPr>
          <w:rFonts w:asciiTheme="majorBidi" w:hAnsiTheme="majorBidi" w:cstheme="majorBidi"/>
          <w:rtl/>
        </w:rPr>
      </w:pPr>
      <w:r w:rsidRPr="00450470">
        <w:rPr>
          <w:rFonts w:asciiTheme="majorBidi" w:hAnsiTheme="majorBidi" w:cstheme="majorBidi"/>
          <w:rtl/>
        </w:rPr>
        <w:t>تأثير العين الوردية لا يقتصر فقط على الجوانب الصحية المباشرة، بل يمتد إلى العبء الاجتماعي والصحي على الرغم من أن المرض غالبًا ما يكون غير خطير، إلا أن تأثيره على حياة المرضى يمكن أن يكون كبيرًا الأعراض المزعجة التي يسببها . قد يشعر المصاب بعدم الراحة، وقد تتأثر قدرته على القيام بالأنشطة</w:t>
      </w:r>
    </w:p>
    <w:p w14:paraId="221F1580" w14:textId="77777777" w:rsidR="00844D45" w:rsidRPr="00844D45" w:rsidRDefault="00844D45" w:rsidP="00844D45">
      <w:pPr>
        <w:bidi/>
        <w:spacing w:line="360" w:lineRule="auto"/>
        <w:rPr>
          <w:rFonts w:asciiTheme="majorBidi" w:hAnsiTheme="majorBidi" w:cstheme="majorBidi"/>
        </w:rPr>
      </w:pPr>
      <w:r w:rsidRPr="00844D45">
        <w:rPr>
          <w:rFonts w:asciiTheme="majorBidi" w:hAnsiTheme="majorBidi" w:cstheme="majorBidi"/>
          <w:rtl/>
        </w:rPr>
        <w:t>ليومية مثل العمل أو الدراسة. هذا التأثير يمكن أن يؤدي إلى غياب عن العمل أو المدرسة، مما يؤدي إلى تكاليف اجتماعية واقتصادية من خلال البحث في طرق علاج أفضل وأكثر فعالية، يمكن تقليل هذه التأثيرات وتوفير العلاج المناسب لتسريع الشفاء وتقليل الإزعاج الناتج عن المرض</w:t>
      </w:r>
    </w:p>
    <w:p w14:paraId="1D888E71" w14:textId="77777777" w:rsidR="00844D45" w:rsidRPr="00844D45" w:rsidRDefault="00844D45" w:rsidP="00844D45">
      <w:pPr>
        <w:bidi/>
        <w:spacing w:line="360" w:lineRule="auto"/>
        <w:rPr>
          <w:rFonts w:asciiTheme="majorBidi" w:hAnsiTheme="majorBidi" w:cstheme="majorBidi"/>
          <w:rtl/>
        </w:rPr>
      </w:pPr>
      <w:r w:rsidRPr="00844D45">
        <w:rPr>
          <w:rFonts w:asciiTheme="majorBidi" w:hAnsiTheme="majorBidi" w:cstheme="majorBidi"/>
          <w:rtl/>
        </w:rPr>
        <w:t>أخيرًا، يعد البحث في العين الوردية أمرًا حيويًا لتحسين الصحة العامة في المجتمع. الأمراض المعدية مثل العين الوردية يمكن أن تنتشر بسرعة بين الأفراد، خاصة في الأماكن التي يتواجد فيها الكثير من الناس. من خلال البحث، يمكن تطوير استراتيجيات صحية عامة للتعامل مع انتشار المرض في المجتمعات، مثل حملات التوعية وطرق الوقاية، مما يساهم في حماية المجتمع بشكل عام .</w:t>
      </w:r>
    </w:p>
    <w:p w14:paraId="1ACD4EB5" w14:textId="77777777" w:rsidR="00844D45" w:rsidRPr="00844D45" w:rsidRDefault="00844D45" w:rsidP="00844D45">
      <w:pPr>
        <w:bidi/>
        <w:spacing w:line="360" w:lineRule="auto"/>
        <w:rPr>
          <w:rFonts w:asciiTheme="majorBidi" w:hAnsiTheme="majorBidi" w:cstheme="majorBidi"/>
          <w:rtl/>
        </w:rPr>
      </w:pPr>
      <w:r w:rsidRPr="00844D45">
        <w:rPr>
          <w:rFonts w:asciiTheme="majorBidi" w:hAnsiTheme="majorBidi" w:cstheme="majorBidi"/>
          <w:rtl/>
        </w:rPr>
        <w:t>النهاية، البحث في العين الوردية يساهم بشكل كبير في تحسين فهمنا لهذا المرض وطرق الوقاية والعلاج الفعالة، ما يساعد في تحسين جودة حياة المرضى وتخفيف تأثيراته على المجتمع .</w:t>
      </w:r>
    </w:p>
    <w:p w14:paraId="386DF062" w14:textId="77777777" w:rsidR="003C0615" w:rsidRPr="00450470" w:rsidRDefault="003C0615" w:rsidP="00450470">
      <w:pPr>
        <w:bidi/>
        <w:spacing w:line="360" w:lineRule="auto"/>
        <w:rPr>
          <w:rFonts w:asciiTheme="majorBidi" w:hAnsiTheme="majorBidi" w:cstheme="majorBidi"/>
          <w:rtl/>
        </w:rPr>
      </w:pPr>
    </w:p>
    <w:p w14:paraId="5EE524E9" w14:textId="53233C7F" w:rsidR="003C0615" w:rsidRPr="00450470" w:rsidRDefault="003C0615" w:rsidP="00450470">
      <w:pPr>
        <w:bidi/>
        <w:spacing w:line="360" w:lineRule="auto"/>
        <w:rPr>
          <w:rFonts w:asciiTheme="majorBidi" w:hAnsiTheme="majorBidi" w:cstheme="majorBidi"/>
          <w:rtl/>
        </w:rPr>
      </w:pPr>
    </w:p>
    <w:p w14:paraId="6EE1450F" w14:textId="3CB69D4B" w:rsidR="00AA17F7" w:rsidRPr="00450470" w:rsidRDefault="00AA17F7" w:rsidP="00844D45">
      <w:pPr>
        <w:spacing w:line="360" w:lineRule="auto"/>
        <w:rPr>
          <w:rFonts w:asciiTheme="majorBidi" w:hAnsiTheme="majorBidi" w:cstheme="majorBidi" w:hint="cs"/>
        </w:rPr>
      </w:pPr>
    </w:p>
    <w:sectPr w:rsidR="00AA17F7" w:rsidRPr="00450470" w:rsidSect="007B1521">
      <w:headerReference w:type="default" r:id="rId10"/>
      <w:footerReference w:type="default" r:id="rId11"/>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43B7C0" w14:textId="77777777" w:rsidR="00F95DEC" w:rsidRDefault="00F95DEC" w:rsidP="00F3165F">
      <w:pPr>
        <w:spacing w:after="0" w:line="240" w:lineRule="auto"/>
      </w:pPr>
      <w:r>
        <w:separator/>
      </w:r>
    </w:p>
  </w:endnote>
  <w:endnote w:type="continuationSeparator" w:id="0">
    <w:p w14:paraId="5961FB3B" w14:textId="77777777" w:rsidR="00F95DEC" w:rsidRDefault="00F95DEC" w:rsidP="00F31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Boutros Ads">
    <w:altName w:val="Times New Roman"/>
    <w:charset w:val="B2"/>
    <w:family w:val="auto"/>
    <w:pitch w:val="variable"/>
    <w:sig w:usb0="00002000"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C7BE25" w14:textId="795CF109" w:rsidR="007444C6" w:rsidRPr="00DC5A9B" w:rsidRDefault="00450470" w:rsidP="004115B8">
    <w:pPr>
      <w:pStyle w:val="Footer"/>
      <w:rPr>
        <w:rFonts w:ascii="Arial Black" w:hAnsi="Arial Black"/>
        <w:sz w:val="16"/>
        <w:szCs w:val="16"/>
      </w:rPr>
    </w:pPr>
    <w:r w:rsidRPr="00450470">
      <w:rPr>
        <w:rFonts w:ascii="Arial Black" w:hAnsi="Arial Black"/>
        <w:noProof/>
        <w:color w:val="5B9BD5" w:themeColor="accent1"/>
        <w:sz w:val="16"/>
        <w:szCs w:val="16"/>
      </w:rPr>
      <mc:AlternateContent>
        <mc:Choice Requires="wps">
          <w:drawing>
            <wp:anchor distT="0" distB="0" distL="114300" distR="114300" simplePos="0" relativeHeight="251659264" behindDoc="0" locked="0" layoutInCell="1" allowOverlap="1" wp14:anchorId="7D97D1A3" wp14:editId="445265A8">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EA8114F" id="Rectangle 452" o:spid="_x0000_s1026" style="position:absolute;left:0;text-align:left;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sidRPr="00450470">
      <w:rPr>
        <w:rFonts w:ascii="Arial Black" w:hAnsi="Arial Black"/>
        <w:color w:val="5B9BD5" w:themeColor="accent1"/>
        <w:sz w:val="16"/>
        <w:szCs w:val="16"/>
      </w:rPr>
      <w:t xml:space="preserve"> </w:t>
    </w:r>
    <w:r w:rsidRPr="00450470">
      <w:rPr>
        <w:rFonts w:asciiTheme="majorHAnsi" w:eastAsiaTheme="majorEastAsia" w:hAnsiTheme="majorHAnsi" w:cstheme="majorBidi"/>
        <w:color w:val="5B9BD5" w:themeColor="accent1"/>
        <w:sz w:val="20"/>
        <w:szCs w:val="20"/>
      </w:rPr>
      <w:t xml:space="preserve">pg. </w:t>
    </w:r>
    <w:r w:rsidRPr="00450470">
      <w:rPr>
        <w:rFonts w:ascii="Arial Black" w:eastAsiaTheme="minorEastAsia" w:hAnsi="Arial Black" w:cstheme="minorBidi"/>
        <w:color w:val="5B9BD5" w:themeColor="accent1"/>
        <w:sz w:val="20"/>
        <w:szCs w:val="20"/>
      </w:rPr>
      <w:fldChar w:fldCharType="begin"/>
    </w:r>
    <w:r w:rsidRPr="00450470">
      <w:rPr>
        <w:rFonts w:ascii="Arial Black" w:hAnsi="Arial Black"/>
        <w:color w:val="5B9BD5" w:themeColor="accent1"/>
        <w:sz w:val="20"/>
        <w:szCs w:val="20"/>
      </w:rPr>
      <w:instrText xml:space="preserve"> PAGE    \* MERGEFORMAT </w:instrText>
    </w:r>
    <w:r w:rsidRPr="00450470">
      <w:rPr>
        <w:rFonts w:ascii="Arial Black" w:eastAsiaTheme="minorEastAsia" w:hAnsi="Arial Black" w:cstheme="minorBidi"/>
        <w:color w:val="5B9BD5" w:themeColor="accent1"/>
        <w:sz w:val="20"/>
        <w:szCs w:val="20"/>
      </w:rPr>
      <w:fldChar w:fldCharType="separate"/>
    </w:r>
    <w:r w:rsidRPr="00450470">
      <w:rPr>
        <w:rFonts w:asciiTheme="majorHAnsi" w:eastAsiaTheme="majorEastAsia" w:hAnsiTheme="majorHAnsi" w:cstheme="majorBidi"/>
        <w:noProof/>
        <w:color w:val="5B9BD5" w:themeColor="accent1"/>
        <w:sz w:val="20"/>
        <w:szCs w:val="20"/>
      </w:rPr>
      <w:t>2</w:t>
    </w:r>
    <w:r w:rsidRPr="00450470">
      <w:rPr>
        <w:rFonts w:asciiTheme="majorHAnsi" w:eastAsiaTheme="majorEastAsia" w:hAnsiTheme="majorHAnsi" w:cstheme="majorBidi"/>
        <w:noProof/>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6ACBE0" w14:textId="77777777" w:rsidR="00F95DEC" w:rsidRDefault="00F95DEC" w:rsidP="00F3165F">
      <w:pPr>
        <w:spacing w:after="0" w:line="240" w:lineRule="auto"/>
      </w:pPr>
      <w:r>
        <w:separator/>
      </w:r>
    </w:p>
  </w:footnote>
  <w:footnote w:type="continuationSeparator" w:id="0">
    <w:p w14:paraId="0799AC19" w14:textId="77777777" w:rsidR="00F95DEC" w:rsidRDefault="00F95DEC" w:rsidP="00F316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00DBB7" w14:textId="77777777" w:rsidR="007444C6" w:rsidRDefault="007444C6" w:rsidP="001D2B32">
    <w:pPr>
      <w:pStyle w:val="Header"/>
      <w:tabs>
        <w:tab w:val="center" w:pos="4819"/>
        <w:tab w:val="right" w:pos="9639"/>
      </w:tabs>
      <w:rPr>
        <w:rFonts w:ascii="Simplified Arabic" w:hAnsi="Simplified Arabic" w:cs="Simplified Arabic"/>
        <w:sz w:val="32"/>
        <w:szCs w:val="32"/>
        <w:rtl/>
        <w:lang w:bidi="ar-IQ"/>
      </w:rPr>
    </w:pPr>
  </w:p>
  <w:p w14:paraId="18F9AD4F" w14:textId="77777777" w:rsidR="007444C6" w:rsidRPr="00AA17F7" w:rsidRDefault="007444C6" w:rsidP="001D2B32">
    <w:pPr>
      <w:pStyle w:val="Header"/>
      <w:tabs>
        <w:tab w:val="center" w:pos="4819"/>
        <w:tab w:val="right" w:pos="9639"/>
      </w:tabs>
      <w:rPr>
        <w:rFonts w:ascii="Simplified Arabic" w:hAnsi="Simplified Arabic" w:cs="Simplified Arabic"/>
        <w:sz w:val="32"/>
        <w:szCs w:val="32"/>
        <w:lang w:bidi="ar-IQ"/>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CC6EA9"/>
    <w:multiLevelType w:val="hybridMultilevel"/>
    <w:tmpl w:val="4530D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E30615"/>
    <w:multiLevelType w:val="hybridMultilevel"/>
    <w:tmpl w:val="13D050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926686"/>
    <w:multiLevelType w:val="hybridMultilevel"/>
    <w:tmpl w:val="CAF0D0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BA7222"/>
    <w:multiLevelType w:val="hybridMultilevel"/>
    <w:tmpl w:val="C0B2E5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A66F90"/>
    <w:multiLevelType w:val="hybridMultilevel"/>
    <w:tmpl w:val="4D5E87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6E614B"/>
    <w:multiLevelType w:val="hybridMultilevel"/>
    <w:tmpl w:val="0D026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2744C7"/>
    <w:multiLevelType w:val="hybridMultilevel"/>
    <w:tmpl w:val="844846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4D45B3"/>
    <w:multiLevelType w:val="hybridMultilevel"/>
    <w:tmpl w:val="500C57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097A0B"/>
    <w:multiLevelType w:val="multilevel"/>
    <w:tmpl w:val="AFE0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8"/>
  </w:num>
  <w:num w:numId="3">
    <w:abstractNumId w:val="6"/>
  </w:num>
  <w:num w:numId="4">
    <w:abstractNumId w:val="2"/>
  </w:num>
  <w:num w:numId="5">
    <w:abstractNumId w:val="7"/>
  </w:num>
  <w:num w:numId="6">
    <w:abstractNumId w:val="4"/>
  </w:num>
  <w:num w:numId="7">
    <w:abstractNumId w:val="3"/>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B99"/>
    <w:rsid w:val="0002786B"/>
    <w:rsid w:val="000E5EFB"/>
    <w:rsid w:val="00135CBA"/>
    <w:rsid w:val="001427F6"/>
    <w:rsid w:val="00177609"/>
    <w:rsid w:val="0018106F"/>
    <w:rsid w:val="001935B7"/>
    <w:rsid w:val="00193DDD"/>
    <w:rsid w:val="00195EF1"/>
    <w:rsid w:val="001A661B"/>
    <w:rsid w:val="001B59A0"/>
    <w:rsid w:val="001C1352"/>
    <w:rsid w:val="001D2B32"/>
    <w:rsid w:val="001E6480"/>
    <w:rsid w:val="001E66B4"/>
    <w:rsid w:val="0025270E"/>
    <w:rsid w:val="002A0FB4"/>
    <w:rsid w:val="002A3C69"/>
    <w:rsid w:val="002E78B0"/>
    <w:rsid w:val="0030394E"/>
    <w:rsid w:val="00314E19"/>
    <w:rsid w:val="00334091"/>
    <w:rsid w:val="003869E1"/>
    <w:rsid w:val="003C0615"/>
    <w:rsid w:val="003D7860"/>
    <w:rsid w:val="003E30CC"/>
    <w:rsid w:val="004115B8"/>
    <w:rsid w:val="004146D9"/>
    <w:rsid w:val="004248BC"/>
    <w:rsid w:val="00450470"/>
    <w:rsid w:val="00471F74"/>
    <w:rsid w:val="00480876"/>
    <w:rsid w:val="00483DD3"/>
    <w:rsid w:val="004E7E0A"/>
    <w:rsid w:val="004F0281"/>
    <w:rsid w:val="005065D3"/>
    <w:rsid w:val="00512ABF"/>
    <w:rsid w:val="0059471E"/>
    <w:rsid w:val="005C0A88"/>
    <w:rsid w:val="005E3052"/>
    <w:rsid w:val="005F76C7"/>
    <w:rsid w:val="00611BD2"/>
    <w:rsid w:val="0062193F"/>
    <w:rsid w:val="006452CC"/>
    <w:rsid w:val="006854A1"/>
    <w:rsid w:val="006A65F3"/>
    <w:rsid w:val="006B5614"/>
    <w:rsid w:val="006E4669"/>
    <w:rsid w:val="006F694A"/>
    <w:rsid w:val="007444C6"/>
    <w:rsid w:val="00750391"/>
    <w:rsid w:val="00751790"/>
    <w:rsid w:val="0078575B"/>
    <w:rsid w:val="00790A97"/>
    <w:rsid w:val="007A4018"/>
    <w:rsid w:val="007B1521"/>
    <w:rsid w:val="007D6E3F"/>
    <w:rsid w:val="007E0B99"/>
    <w:rsid w:val="00804C1D"/>
    <w:rsid w:val="00811E25"/>
    <w:rsid w:val="008363D5"/>
    <w:rsid w:val="00844D45"/>
    <w:rsid w:val="008A13A8"/>
    <w:rsid w:val="008D654C"/>
    <w:rsid w:val="008E5868"/>
    <w:rsid w:val="00907CBE"/>
    <w:rsid w:val="0093408C"/>
    <w:rsid w:val="0096737F"/>
    <w:rsid w:val="00982B5E"/>
    <w:rsid w:val="0098749B"/>
    <w:rsid w:val="009A6C66"/>
    <w:rsid w:val="009C2730"/>
    <w:rsid w:val="009D0857"/>
    <w:rsid w:val="00A17214"/>
    <w:rsid w:val="00A42793"/>
    <w:rsid w:val="00A51995"/>
    <w:rsid w:val="00A55BD2"/>
    <w:rsid w:val="00AA17F7"/>
    <w:rsid w:val="00AF408B"/>
    <w:rsid w:val="00B01F94"/>
    <w:rsid w:val="00B265F7"/>
    <w:rsid w:val="00B27C07"/>
    <w:rsid w:val="00C222D6"/>
    <w:rsid w:val="00C475FF"/>
    <w:rsid w:val="00C527B0"/>
    <w:rsid w:val="00CA1B72"/>
    <w:rsid w:val="00CC338B"/>
    <w:rsid w:val="00D651BC"/>
    <w:rsid w:val="00D77912"/>
    <w:rsid w:val="00DA53FF"/>
    <w:rsid w:val="00DC36AB"/>
    <w:rsid w:val="00DC3CCE"/>
    <w:rsid w:val="00DC5A9B"/>
    <w:rsid w:val="00DD1BE8"/>
    <w:rsid w:val="00DE4AD4"/>
    <w:rsid w:val="00DE7EF0"/>
    <w:rsid w:val="00E4553D"/>
    <w:rsid w:val="00E871DF"/>
    <w:rsid w:val="00EF134D"/>
    <w:rsid w:val="00F3165F"/>
    <w:rsid w:val="00F51BC9"/>
    <w:rsid w:val="00F549EA"/>
    <w:rsid w:val="00F54C32"/>
    <w:rsid w:val="00F61B41"/>
    <w:rsid w:val="00F64CBD"/>
    <w:rsid w:val="00F75784"/>
    <w:rsid w:val="00F95DEC"/>
    <w:rsid w:val="00FD08CA"/>
    <w:rsid w:val="00FF2C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476D6C"/>
  <w15:docId w15:val="{08C1A909-DEDC-4DB1-BD39-4942E63F2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Boutros Ad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5EF1"/>
    <w:pPr>
      <w:ind w:left="720"/>
      <w:contextualSpacing/>
    </w:pPr>
  </w:style>
  <w:style w:type="paragraph" w:styleId="FootnoteText">
    <w:name w:val="footnote text"/>
    <w:basedOn w:val="Normal"/>
    <w:link w:val="FootnoteTextChar"/>
    <w:uiPriority w:val="99"/>
    <w:semiHidden/>
    <w:unhideWhenUsed/>
    <w:rsid w:val="00F3165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165F"/>
    <w:rPr>
      <w:sz w:val="20"/>
      <w:szCs w:val="20"/>
    </w:rPr>
  </w:style>
  <w:style w:type="character" w:styleId="FootnoteReference">
    <w:name w:val="footnote reference"/>
    <w:basedOn w:val="DefaultParagraphFont"/>
    <w:uiPriority w:val="99"/>
    <w:semiHidden/>
    <w:unhideWhenUsed/>
    <w:rsid w:val="00F3165F"/>
    <w:rPr>
      <w:vertAlign w:val="superscript"/>
    </w:rPr>
  </w:style>
  <w:style w:type="character" w:styleId="Hyperlink">
    <w:name w:val="Hyperlink"/>
    <w:basedOn w:val="DefaultParagraphFont"/>
    <w:uiPriority w:val="99"/>
    <w:semiHidden/>
    <w:unhideWhenUsed/>
    <w:rsid w:val="0059471E"/>
    <w:rPr>
      <w:color w:val="0000FF"/>
      <w:u w:val="single"/>
    </w:rPr>
  </w:style>
  <w:style w:type="character" w:customStyle="1" w:styleId="reference-text">
    <w:name w:val="reference-text"/>
    <w:basedOn w:val="DefaultParagraphFont"/>
    <w:rsid w:val="00DE7EF0"/>
  </w:style>
  <w:style w:type="paragraph" w:styleId="Header">
    <w:name w:val="header"/>
    <w:basedOn w:val="Normal"/>
    <w:link w:val="HeaderChar"/>
    <w:uiPriority w:val="99"/>
    <w:unhideWhenUsed/>
    <w:rsid w:val="00EF13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34D"/>
  </w:style>
  <w:style w:type="paragraph" w:styleId="Footer">
    <w:name w:val="footer"/>
    <w:basedOn w:val="Normal"/>
    <w:link w:val="FooterChar"/>
    <w:uiPriority w:val="99"/>
    <w:unhideWhenUsed/>
    <w:rsid w:val="00EF13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34D"/>
  </w:style>
  <w:style w:type="paragraph" w:styleId="BalloonText">
    <w:name w:val="Balloon Text"/>
    <w:basedOn w:val="Normal"/>
    <w:link w:val="BalloonTextChar"/>
    <w:uiPriority w:val="99"/>
    <w:semiHidden/>
    <w:unhideWhenUsed/>
    <w:rsid w:val="00F757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5784"/>
    <w:rPr>
      <w:rFonts w:ascii="Tahoma" w:hAnsi="Tahoma" w:cs="Tahoma"/>
      <w:sz w:val="16"/>
      <w:szCs w:val="16"/>
    </w:rPr>
  </w:style>
  <w:style w:type="paragraph" w:styleId="NormalWeb">
    <w:name w:val="Normal (Web)"/>
    <w:basedOn w:val="Normal"/>
    <w:uiPriority w:val="99"/>
    <w:semiHidden/>
    <w:unhideWhenUsed/>
    <w:rsid w:val="007444C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8072242">
      <w:bodyDiv w:val="1"/>
      <w:marLeft w:val="0"/>
      <w:marRight w:val="0"/>
      <w:marTop w:val="0"/>
      <w:marBottom w:val="0"/>
      <w:divBdr>
        <w:top w:val="none" w:sz="0" w:space="0" w:color="auto"/>
        <w:left w:val="none" w:sz="0" w:space="0" w:color="auto"/>
        <w:bottom w:val="none" w:sz="0" w:space="0" w:color="auto"/>
        <w:right w:val="none" w:sz="0" w:space="0" w:color="auto"/>
      </w:divBdr>
    </w:div>
    <w:div w:id="495387141">
      <w:bodyDiv w:val="1"/>
      <w:marLeft w:val="0"/>
      <w:marRight w:val="0"/>
      <w:marTop w:val="0"/>
      <w:marBottom w:val="0"/>
      <w:divBdr>
        <w:top w:val="none" w:sz="0" w:space="0" w:color="auto"/>
        <w:left w:val="none" w:sz="0" w:space="0" w:color="auto"/>
        <w:bottom w:val="none" w:sz="0" w:space="0" w:color="auto"/>
        <w:right w:val="none" w:sz="0" w:space="0" w:color="auto"/>
      </w:divBdr>
    </w:div>
    <w:div w:id="509837261">
      <w:bodyDiv w:val="1"/>
      <w:marLeft w:val="0"/>
      <w:marRight w:val="0"/>
      <w:marTop w:val="0"/>
      <w:marBottom w:val="0"/>
      <w:divBdr>
        <w:top w:val="none" w:sz="0" w:space="0" w:color="auto"/>
        <w:left w:val="none" w:sz="0" w:space="0" w:color="auto"/>
        <w:bottom w:val="none" w:sz="0" w:space="0" w:color="auto"/>
        <w:right w:val="none" w:sz="0" w:space="0" w:color="auto"/>
      </w:divBdr>
    </w:div>
    <w:div w:id="576129417">
      <w:bodyDiv w:val="1"/>
      <w:marLeft w:val="0"/>
      <w:marRight w:val="0"/>
      <w:marTop w:val="0"/>
      <w:marBottom w:val="0"/>
      <w:divBdr>
        <w:top w:val="none" w:sz="0" w:space="0" w:color="auto"/>
        <w:left w:val="none" w:sz="0" w:space="0" w:color="auto"/>
        <w:bottom w:val="none" w:sz="0" w:space="0" w:color="auto"/>
        <w:right w:val="none" w:sz="0" w:space="0" w:color="auto"/>
      </w:divBdr>
    </w:div>
    <w:div w:id="658578707">
      <w:bodyDiv w:val="1"/>
      <w:marLeft w:val="0"/>
      <w:marRight w:val="0"/>
      <w:marTop w:val="0"/>
      <w:marBottom w:val="0"/>
      <w:divBdr>
        <w:top w:val="none" w:sz="0" w:space="0" w:color="auto"/>
        <w:left w:val="none" w:sz="0" w:space="0" w:color="auto"/>
        <w:bottom w:val="none" w:sz="0" w:space="0" w:color="auto"/>
        <w:right w:val="none" w:sz="0" w:space="0" w:color="auto"/>
      </w:divBdr>
    </w:div>
    <w:div w:id="924460006">
      <w:bodyDiv w:val="1"/>
      <w:marLeft w:val="0"/>
      <w:marRight w:val="0"/>
      <w:marTop w:val="0"/>
      <w:marBottom w:val="0"/>
      <w:divBdr>
        <w:top w:val="none" w:sz="0" w:space="0" w:color="auto"/>
        <w:left w:val="none" w:sz="0" w:space="0" w:color="auto"/>
        <w:bottom w:val="none" w:sz="0" w:space="0" w:color="auto"/>
        <w:right w:val="none" w:sz="0" w:space="0" w:color="auto"/>
      </w:divBdr>
    </w:div>
    <w:div w:id="947935337">
      <w:bodyDiv w:val="1"/>
      <w:marLeft w:val="0"/>
      <w:marRight w:val="0"/>
      <w:marTop w:val="0"/>
      <w:marBottom w:val="0"/>
      <w:divBdr>
        <w:top w:val="none" w:sz="0" w:space="0" w:color="auto"/>
        <w:left w:val="none" w:sz="0" w:space="0" w:color="auto"/>
        <w:bottom w:val="none" w:sz="0" w:space="0" w:color="auto"/>
        <w:right w:val="none" w:sz="0" w:space="0" w:color="auto"/>
      </w:divBdr>
    </w:div>
    <w:div w:id="993607288">
      <w:bodyDiv w:val="1"/>
      <w:marLeft w:val="0"/>
      <w:marRight w:val="0"/>
      <w:marTop w:val="0"/>
      <w:marBottom w:val="0"/>
      <w:divBdr>
        <w:top w:val="none" w:sz="0" w:space="0" w:color="auto"/>
        <w:left w:val="none" w:sz="0" w:space="0" w:color="auto"/>
        <w:bottom w:val="none" w:sz="0" w:space="0" w:color="auto"/>
        <w:right w:val="none" w:sz="0" w:space="0" w:color="auto"/>
      </w:divBdr>
    </w:div>
    <w:div w:id="1008092712">
      <w:bodyDiv w:val="1"/>
      <w:marLeft w:val="0"/>
      <w:marRight w:val="0"/>
      <w:marTop w:val="0"/>
      <w:marBottom w:val="0"/>
      <w:divBdr>
        <w:top w:val="none" w:sz="0" w:space="0" w:color="auto"/>
        <w:left w:val="none" w:sz="0" w:space="0" w:color="auto"/>
        <w:bottom w:val="none" w:sz="0" w:space="0" w:color="auto"/>
        <w:right w:val="none" w:sz="0" w:space="0" w:color="auto"/>
      </w:divBdr>
    </w:div>
    <w:div w:id="1069615486">
      <w:bodyDiv w:val="1"/>
      <w:marLeft w:val="0"/>
      <w:marRight w:val="0"/>
      <w:marTop w:val="0"/>
      <w:marBottom w:val="0"/>
      <w:divBdr>
        <w:top w:val="none" w:sz="0" w:space="0" w:color="auto"/>
        <w:left w:val="none" w:sz="0" w:space="0" w:color="auto"/>
        <w:bottom w:val="none" w:sz="0" w:space="0" w:color="auto"/>
        <w:right w:val="none" w:sz="0" w:space="0" w:color="auto"/>
      </w:divBdr>
    </w:div>
    <w:div w:id="1101149457">
      <w:bodyDiv w:val="1"/>
      <w:marLeft w:val="0"/>
      <w:marRight w:val="0"/>
      <w:marTop w:val="0"/>
      <w:marBottom w:val="0"/>
      <w:divBdr>
        <w:top w:val="none" w:sz="0" w:space="0" w:color="auto"/>
        <w:left w:val="none" w:sz="0" w:space="0" w:color="auto"/>
        <w:bottom w:val="none" w:sz="0" w:space="0" w:color="auto"/>
        <w:right w:val="none" w:sz="0" w:space="0" w:color="auto"/>
      </w:divBdr>
    </w:div>
    <w:div w:id="1231689873">
      <w:bodyDiv w:val="1"/>
      <w:marLeft w:val="0"/>
      <w:marRight w:val="0"/>
      <w:marTop w:val="0"/>
      <w:marBottom w:val="0"/>
      <w:divBdr>
        <w:top w:val="none" w:sz="0" w:space="0" w:color="auto"/>
        <w:left w:val="none" w:sz="0" w:space="0" w:color="auto"/>
        <w:bottom w:val="none" w:sz="0" w:space="0" w:color="auto"/>
        <w:right w:val="none" w:sz="0" w:space="0" w:color="auto"/>
      </w:divBdr>
    </w:div>
    <w:div w:id="1237351823">
      <w:bodyDiv w:val="1"/>
      <w:marLeft w:val="0"/>
      <w:marRight w:val="0"/>
      <w:marTop w:val="0"/>
      <w:marBottom w:val="0"/>
      <w:divBdr>
        <w:top w:val="none" w:sz="0" w:space="0" w:color="auto"/>
        <w:left w:val="none" w:sz="0" w:space="0" w:color="auto"/>
        <w:bottom w:val="none" w:sz="0" w:space="0" w:color="auto"/>
        <w:right w:val="none" w:sz="0" w:space="0" w:color="auto"/>
      </w:divBdr>
    </w:div>
    <w:div w:id="1336954091">
      <w:bodyDiv w:val="1"/>
      <w:marLeft w:val="0"/>
      <w:marRight w:val="0"/>
      <w:marTop w:val="0"/>
      <w:marBottom w:val="0"/>
      <w:divBdr>
        <w:top w:val="none" w:sz="0" w:space="0" w:color="auto"/>
        <w:left w:val="none" w:sz="0" w:space="0" w:color="auto"/>
        <w:bottom w:val="none" w:sz="0" w:space="0" w:color="auto"/>
        <w:right w:val="none" w:sz="0" w:space="0" w:color="auto"/>
      </w:divBdr>
    </w:div>
    <w:div w:id="1338197185">
      <w:bodyDiv w:val="1"/>
      <w:marLeft w:val="0"/>
      <w:marRight w:val="0"/>
      <w:marTop w:val="0"/>
      <w:marBottom w:val="0"/>
      <w:divBdr>
        <w:top w:val="none" w:sz="0" w:space="0" w:color="auto"/>
        <w:left w:val="none" w:sz="0" w:space="0" w:color="auto"/>
        <w:bottom w:val="none" w:sz="0" w:space="0" w:color="auto"/>
        <w:right w:val="none" w:sz="0" w:space="0" w:color="auto"/>
      </w:divBdr>
    </w:div>
    <w:div w:id="1379814154">
      <w:bodyDiv w:val="1"/>
      <w:marLeft w:val="0"/>
      <w:marRight w:val="0"/>
      <w:marTop w:val="0"/>
      <w:marBottom w:val="0"/>
      <w:divBdr>
        <w:top w:val="none" w:sz="0" w:space="0" w:color="auto"/>
        <w:left w:val="none" w:sz="0" w:space="0" w:color="auto"/>
        <w:bottom w:val="none" w:sz="0" w:space="0" w:color="auto"/>
        <w:right w:val="none" w:sz="0" w:space="0" w:color="auto"/>
      </w:divBdr>
    </w:div>
    <w:div w:id="1475563325">
      <w:bodyDiv w:val="1"/>
      <w:marLeft w:val="0"/>
      <w:marRight w:val="0"/>
      <w:marTop w:val="0"/>
      <w:marBottom w:val="0"/>
      <w:divBdr>
        <w:top w:val="none" w:sz="0" w:space="0" w:color="auto"/>
        <w:left w:val="none" w:sz="0" w:space="0" w:color="auto"/>
        <w:bottom w:val="none" w:sz="0" w:space="0" w:color="auto"/>
        <w:right w:val="none" w:sz="0" w:space="0" w:color="auto"/>
      </w:divBdr>
    </w:div>
    <w:div w:id="1493330863">
      <w:bodyDiv w:val="1"/>
      <w:marLeft w:val="0"/>
      <w:marRight w:val="0"/>
      <w:marTop w:val="0"/>
      <w:marBottom w:val="0"/>
      <w:divBdr>
        <w:top w:val="none" w:sz="0" w:space="0" w:color="auto"/>
        <w:left w:val="none" w:sz="0" w:space="0" w:color="auto"/>
        <w:bottom w:val="none" w:sz="0" w:space="0" w:color="auto"/>
        <w:right w:val="none" w:sz="0" w:space="0" w:color="auto"/>
      </w:divBdr>
    </w:div>
    <w:div w:id="1605919959">
      <w:bodyDiv w:val="1"/>
      <w:marLeft w:val="0"/>
      <w:marRight w:val="0"/>
      <w:marTop w:val="0"/>
      <w:marBottom w:val="0"/>
      <w:divBdr>
        <w:top w:val="none" w:sz="0" w:space="0" w:color="auto"/>
        <w:left w:val="none" w:sz="0" w:space="0" w:color="auto"/>
        <w:bottom w:val="none" w:sz="0" w:space="0" w:color="auto"/>
        <w:right w:val="none" w:sz="0" w:space="0" w:color="auto"/>
      </w:divBdr>
    </w:div>
    <w:div w:id="1689016771">
      <w:bodyDiv w:val="1"/>
      <w:marLeft w:val="0"/>
      <w:marRight w:val="0"/>
      <w:marTop w:val="0"/>
      <w:marBottom w:val="0"/>
      <w:divBdr>
        <w:top w:val="none" w:sz="0" w:space="0" w:color="auto"/>
        <w:left w:val="none" w:sz="0" w:space="0" w:color="auto"/>
        <w:bottom w:val="none" w:sz="0" w:space="0" w:color="auto"/>
        <w:right w:val="none" w:sz="0" w:space="0" w:color="auto"/>
      </w:divBdr>
    </w:div>
    <w:div w:id="1698971019">
      <w:bodyDiv w:val="1"/>
      <w:marLeft w:val="0"/>
      <w:marRight w:val="0"/>
      <w:marTop w:val="0"/>
      <w:marBottom w:val="0"/>
      <w:divBdr>
        <w:top w:val="none" w:sz="0" w:space="0" w:color="auto"/>
        <w:left w:val="none" w:sz="0" w:space="0" w:color="auto"/>
        <w:bottom w:val="none" w:sz="0" w:space="0" w:color="auto"/>
        <w:right w:val="none" w:sz="0" w:space="0" w:color="auto"/>
      </w:divBdr>
    </w:div>
    <w:div w:id="1797288135">
      <w:bodyDiv w:val="1"/>
      <w:marLeft w:val="0"/>
      <w:marRight w:val="0"/>
      <w:marTop w:val="0"/>
      <w:marBottom w:val="0"/>
      <w:divBdr>
        <w:top w:val="none" w:sz="0" w:space="0" w:color="auto"/>
        <w:left w:val="none" w:sz="0" w:space="0" w:color="auto"/>
        <w:bottom w:val="none" w:sz="0" w:space="0" w:color="auto"/>
        <w:right w:val="none" w:sz="0" w:space="0" w:color="auto"/>
      </w:divBdr>
    </w:div>
    <w:div w:id="1998457178">
      <w:bodyDiv w:val="1"/>
      <w:marLeft w:val="0"/>
      <w:marRight w:val="0"/>
      <w:marTop w:val="0"/>
      <w:marBottom w:val="0"/>
      <w:divBdr>
        <w:top w:val="none" w:sz="0" w:space="0" w:color="auto"/>
        <w:left w:val="none" w:sz="0" w:space="0" w:color="auto"/>
        <w:bottom w:val="none" w:sz="0" w:space="0" w:color="auto"/>
        <w:right w:val="none" w:sz="0" w:space="0" w:color="auto"/>
      </w:divBdr>
    </w:div>
    <w:div w:id="2000111628">
      <w:bodyDiv w:val="1"/>
      <w:marLeft w:val="0"/>
      <w:marRight w:val="0"/>
      <w:marTop w:val="0"/>
      <w:marBottom w:val="0"/>
      <w:divBdr>
        <w:top w:val="none" w:sz="0" w:space="0" w:color="auto"/>
        <w:left w:val="none" w:sz="0" w:space="0" w:color="auto"/>
        <w:bottom w:val="none" w:sz="0" w:space="0" w:color="auto"/>
        <w:right w:val="none" w:sz="0" w:space="0" w:color="auto"/>
      </w:divBdr>
    </w:div>
    <w:div w:id="2023164319">
      <w:bodyDiv w:val="1"/>
      <w:marLeft w:val="0"/>
      <w:marRight w:val="0"/>
      <w:marTop w:val="0"/>
      <w:marBottom w:val="0"/>
      <w:divBdr>
        <w:top w:val="none" w:sz="0" w:space="0" w:color="auto"/>
        <w:left w:val="none" w:sz="0" w:space="0" w:color="auto"/>
        <w:bottom w:val="none" w:sz="0" w:space="0" w:color="auto"/>
        <w:right w:val="none" w:sz="0" w:space="0" w:color="auto"/>
      </w:divBdr>
    </w:div>
    <w:div w:id="2028143032">
      <w:bodyDiv w:val="1"/>
      <w:marLeft w:val="0"/>
      <w:marRight w:val="0"/>
      <w:marTop w:val="0"/>
      <w:marBottom w:val="0"/>
      <w:divBdr>
        <w:top w:val="none" w:sz="0" w:space="0" w:color="auto"/>
        <w:left w:val="none" w:sz="0" w:space="0" w:color="auto"/>
        <w:bottom w:val="none" w:sz="0" w:space="0" w:color="auto"/>
        <w:right w:val="none" w:sz="0" w:space="0" w:color="auto"/>
      </w:divBdr>
    </w:div>
    <w:div w:id="2091272831">
      <w:bodyDiv w:val="1"/>
      <w:marLeft w:val="0"/>
      <w:marRight w:val="0"/>
      <w:marTop w:val="0"/>
      <w:marBottom w:val="0"/>
      <w:divBdr>
        <w:top w:val="none" w:sz="0" w:space="0" w:color="auto"/>
        <w:left w:val="none" w:sz="0" w:space="0" w:color="auto"/>
        <w:bottom w:val="none" w:sz="0" w:space="0" w:color="auto"/>
        <w:right w:val="none" w:sz="0" w:space="0" w:color="auto"/>
      </w:divBdr>
      <w:divsChild>
        <w:div w:id="1023900343">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0ECA8-E3B2-436A-ACDA-D50876E27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3344</Words>
  <Characters>19067</Characters>
  <Application>Microsoft Office Word</Application>
  <DocSecurity>0</DocSecurity>
  <Lines>158</Lines>
  <Paragraphs>44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SACC</Company>
  <LinksUpToDate>false</LinksUpToDate>
  <CharactersWithSpaces>22367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Zaher Al-Taie</dc:creator>
  <cp:lastModifiedBy>alialile</cp:lastModifiedBy>
  <cp:revision>2</cp:revision>
  <dcterms:created xsi:type="dcterms:W3CDTF">2025-02-15T16:12:00Z</dcterms:created>
  <dcterms:modified xsi:type="dcterms:W3CDTF">2025-02-15T16:12:00Z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3f7b02866d54a85998beaf82347d1891e6f80dd64f3973ff182447b20ddca9a9</vt:lpwstr>
  </property>
</Properties>
</file>