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BD1A" w14:textId="77777777" w:rsidR="00057B78" w:rsidRDefault="00000000">
      <w:pPr>
        <w:pStyle w:val="Heading1"/>
        <w:rPr>
          <w:rFonts w:ascii="Times New Roman" w:hAnsi="Times New Roman"/>
          <w:b/>
          <w:position w:val="1"/>
          <w:sz w:val="28"/>
        </w:rPr>
      </w:pPr>
      <w:r>
        <w:t>QUESTION</w:t>
      </w:r>
      <w:r>
        <w:rPr>
          <w:spacing w:val="-16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rPr>
          <w:rFonts w:ascii="Times New Roman" w:hAnsi="Times New Roman"/>
          <w:b/>
          <w:spacing w:val="-10"/>
          <w:position w:val="1"/>
          <w:sz w:val="28"/>
        </w:rPr>
        <w:t>–</w:t>
      </w:r>
    </w:p>
    <w:p w14:paraId="706A419E" w14:textId="77777777" w:rsidR="00057B78" w:rsidRDefault="00000000">
      <w:pPr>
        <w:tabs>
          <w:tab w:val="left" w:pos="6441"/>
        </w:tabs>
        <w:spacing w:before="113"/>
        <w:ind w:left="102"/>
        <w:rPr>
          <w:sz w:val="18"/>
        </w:rPr>
      </w:pPr>
      <w:r>
        <w:br w:type="column"/>
      </w:r>
      <w:r>
        <w:rPr>
          <w:spacing w:val="-8"/>
          <w:sz w:val="23"/>
        </w:rPr>
        <w:t>POWER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BI</w:t>
      </w:r>
      <w:r>
        <w:rPr>
          <w:spacing w:val="-2"/>
          <w:sz w:val="23"/>
        </w:rPr>
        <w:t xml:space="preserve"> </w:t>
      </w:r>
      <w:r>
        <w:rPr>
          <w:spacing w:val="-8"/>
          <w:sz w:val="23"/>
        </w:rPr>
        <w:t>DASHBOARD</w:t>
      </w:r>
      <w:r>
        <w:rPr>
          <w:spacing w:val="-2"/>
          <w:sz w:val="23"/>
        </w:rPr>
        <w:t xml:space="preserve"> </w:t>
      </w:r>
      <w:r>
        <w:rPr>
          <w:spacing w:val="-8"/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8"/>
          <w:sz w:val="23"/>
        </w:rPr>
        <w:t>SIMULATION</w:t>
      </w:r>
      <w:r>
        <w:rPr>
          <w:sz w:val="23"/>
        </w:rPr>
        <w:tab/>
      </w:r>
      <w:r>
        <w:rPr>
          <w:spacing w:val="-6"/>
          <w:sz w:val="18"/>
        </w:rPr>
        <w:t>POINTS</w:t>
      </w:r>
    </w:p>
    <w:p w14:paraId="37644CED" w14:textId="77777777" w:rsidR="00057B78" w:rsidRDefault="00000000">
      <w:pPr>
        <w:pStyle w:val="Title"/>
        <w:tabs>
          <w:tab w:val="left" w:pos="1795"/>
        </w:tabs>
      </w:pPr>
      <w:r>
        <w:rPr>
          <w:b w:val="0"/>
        </w:rPr>
        <w:br w:type="column"/>
      </w:r>
      <w:r>
        <w:rPr>
          <w:spacing w:val="-5"/>
        </w:rPr>
        <w:t>(10</w:t>
      </w:r>
      <w:r>
        <w:tab/>
      </w:r>
      <w:r>
        <w:rPr>
          <w:spacing w:val="-10"/>
        </w:rPr>
        <w:t>)</w:t>
      </w:r>
    </w:p>
    <w:p w14:paraId="1DE7E3C3" w14:textId="77777777" w:rsidR="00057B78" w:rsidRDefault="00057B78">
      <w:pPr>
        <w:pStyle w:val="Title"/>
        <w:sectPr w:rsidR="00057B78">
          <w:type w:val="continuous"/>
          <w:pgSz w:w="12240" w:h="15840"/>
          <w:pgMar w:top="1380" w:right="0" w:bottom="280" w:left="1080" w:header="720" w:footer="720" w:gutter="0"/>
          <w:cols w:num="3" w:space="720" w:equalWidth="0">
            <w:col w:w="1936" w:space="40"/>
            <w:col w:w="7097" w:space="39"/>
            <w:col w:w="2048"/>
          </w:cols>
        </w:sectPr>
      </w:pPr>
    </w:p>
    <w:p w14:paraId="64196423" w14:textId="77777777" w:rsidR="00057B78" w:rsidRDefault="00057B78">
      <w:pPr>
        <w:pStyle w:val="BodyText"/>
        <w:spacing w:before="2"/>
        <w:rPr>
          <w:rFonts w:ascii="Times New Roman"/>
          <w:b/>
          <w:sz w:val="2"/>
        </w:rPr>
      </w:pPr>
    </w:p>
    <w:p w14:paraId="3D238AAD" w14:textId="77777777" w:rsidR="00057B78" w:rsidRDefault="00000000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16074C8" wp14:editId="6C6CC351">
                <wp:extent cx="5980430" cy="6350"/>
                <wp:effectExtent l="9525" t="0" r="127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6350"/>
                          <a:chOff x="0" y="0"/>
                          <a:chExt cx="598043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598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>
                                <a:moveTo>
                                  <a:pt x="0" y="0"/>
                                </a:moveTo>
                                <a:lnTo>
                                  <a:pt x="59804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162D2" id="Group 1" o:spid="_x0000_s1026" style="width:470.9pt;height:.5pt;mso-position-horizontal-relative:char;mso-position-vertical-relative:line" coordsize="598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">
                <v:shape id="Graphic 2" o:spid="_x0000_s1027" style="position:absolute;top:31;width:59804;height:13;visibility:visible;mso-wrap-style:square;v-text-anchor:top" coordsize="5980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" path="m,l5980429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178BE146" w14:textId="77777777" w:rsidR="00057B78" w:rsidRDefault="00057B78">
      <w:pPr>
        <w:pStyle w:val="BodyText"/>
        <w:spacing w:before="73"/>
        <w:rPr>
          <w:rFonts w:ascii="Times New Roman"/>
          <w:b/>
        </w:rPr>
      </w:pPr>
    </w:p>
    <w:p w14:paraId="6C4DE669" w14:textId="77777777" w:rsidR="00057B78" w:rsidRDefault="00000000">
      <w:pPr>
        <w:pStyle w:val="BodyText"/>
        <w:spacing w:before="1" w:line="432" w:lineRule="auto"/>
        <w:ind w:left="360" w:right="2695"/>
      </w:pPr>
      <w:r>
        <w:rPr>
          <w:w w:val="105"/>
        </w:rPr>
        <w:t>Using the Power BI file available in content and activities/session 9 or from the results of the simulation (Analytics), answer the following questions:</w:t>
      </w:r>
    </w:p>
    <w:p w14:paraId="038D3BE4" w14:textId="77777777" w:rsidR="00057B78" w:rsidRDefault="00000000">
      <w:pPr>
        <w:pStyle w:val="BodyText"/>
        <w:tabs>
          <w:tab w:val="left" w:pos="2906"/>
        </w:tabs>
        <w:ind w:left="360"/>
      </w:pPr>
      <w:r>
        <w:rPr>
          <w:u w:val="thick"/>
        </w:rPr>
        <w:t>Question</w:t>
      </w:r>
      <w:r>
        <w:rPr>
          <w:spacing w:val="10"/>
          <w:u w:val="thick"/>
        </w:rPr>
        <w:t xml:space="preserve"> </w:t>
      </w:r>
      <w:r>
        <w:rPr>
          <w:u w:val="thick"/>
        </w:rPr>
        <w:t>5.1</w:t>
      </w:r>
      <w:r>
        <w:rPr>
          <w:spacing w:val="10"/>
          <w:u w:val="thick"/>
        </w:rPr>
        <w:t xml:space="preserve"> </w:t>
      </w:r>
      <w:r>
        <w:rPr>
          <w:u w:val="thick"/>
        </w:rPr>
        <w:t>(2.5</w:t>
      </w:r>
      <w:r>
        <w:rPr>
          <w:spacing w:val="11"/>
          <w:u w:val="thick"/>
        </w:rPr>
        <w:t xml:space="preserve"> </w:t>
      </w:r>
      <w:r>
        <w:rPr>
          <w:spacing w:val="-2"/>
          <w:u w:val="thick"/>
        </w:rPr>
        <w:t>points)</w:t>
      </w:r>
      <w:r>
        <w:rPr>
          <w:u w:val="thick"/>
        </w:rPr>
        <w:tab/>
      </w:r>
    </w:p>
    <w:p w14:paraId="5C3F431D" w14:textId="686A0A3D" w:rsidR="00057B78" w:rsidRDefault="00000000">
      <w:pPr>
        <w:pStyle w:val="BodyText"/>
        <w:spacing w:before="184" w:line="432" w:lineRule="auto"/>
        <w:ind w:left="360" w:right="3200"/>
      </w:pPr>
      <w:r>
        <w:rPr>
          <w:w w:val="105"/>
        </w:rPr>
        <w:t>What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company</w:t>
      </w:r>
      <w:r>
        <w:rPr>
          <w:spacing w:val="-6"/>
          <w:w w:val="105"/>
        </w:rPr>
        <w:t xml:space="preserve"> </w:t>
      </w:r>
      <w:r>
        <w:rPr>
          <w:w w:val="105"/>
        </w:rPr>
        <w:t>code?</w:t>
      </w:r>
      <w:r>
        <w:rPr>
          <w:spacing w:val="-6"/>
          <w:w w:val="105"/>
        </w:rPr>
        <w:t xml:space="preserve"> </w:t>
      </w:r>
      <w:r>
        <w:rPr>
          <w:w w:val="105"/>
        </w:rPr>
        <w:t>What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company's</w:t>
      </w:r>
      <w:r>
        <w:rPr>
          <w:spacing w:val="-6"/>
          <w:w w:val="105"/>
        </w:rPr>
        <w:t xml:space="preserve"> </w:t>
      </w:r>
      <w:r>
        <w:rPr>
          <w:w w:val="105"/>
        </w:rPr>
        <w:t>market</w:t>
      </w:r>
      <w:r>
        <w:rPr>
          <w:spacing w:val="-6"/>
          <w:w w:val="105"/>
        </w:rPr>
        <w:t xml:space="preserve"> </w:t>
      </w:r>
      <w:r>
        <w:rPr>
          <w:w w:val="105"/>
        </w:rPr>
        <w:t>shares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end of the simulation (by channel, by region)? Explain your approach.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F45E20" w14:paraId="17395324" w14:textId="77777777" w:rsidTr="00F45E20">
        <w:tc>
          <w:tcPr>
            <w:tcW w:w="11376" w:type="dxa"/>
          </w:tcPr>
          <w:p w14:paraId="4D8FE68E" w14:textId="77777777" w:rsidR="00AF1B6C" w:rsidRPr="003F3E57" w:rsidRDefault="00AF1B6C" w:rsidP="00AF1B6C">
            <w:pPr>
              <w:rPr>
                <w:rFonts w:asciiTheme="minorHAnsi" w:hAnsiTheme="minorHAnsi"/>
                <w:b/>
                <w:bCs/>
                <w:sz w:val="28"/>
                <w:szCs w:val="28"/>
                <w:lang w:val="en-PK"/>
              </w:rPr>
            </w:pPr>
            <w:r w:rsidRPr="003F3E57">
              <w:rPr>
                <w:rFonts w:asciiTheme="minorHAnsi" w:hAnsiTheme="minorHAnsi"/>
                <w:b/>
                <w:bCs/>
                <w:sz w:val="28"/>
                <w:szCs w:val="28"/>
                <w:lang w:val="en-PK"/>
              </w:rPr>
              <w:t>Your company: Team Q</w:t>
            </w:r>
          </w:p>
          <w:p w14:paraId="4418DB6F" w14:textId="77777777" w:rsidR="00AF1B6C" w:rsidRPr="007419AF" w:rsidRDefault="00AF1B6C" w:rsidP="00AF1B6C">
            <w:pPr>
              <w:rPr>
                <w:rFonts w:asciiTheme="minorHAnsi" w:hAnsiTheme="minorHAnsi"/>
                <w:b/>
                <w:bCs/>
                <w:sz w:val="24"/>
                <w:szCs w:val="24"/>
                <w:lang w:val="en-PK"/>
              </w:rPr>
            </w:pPr>
          </w:p>
          <w:p w14:paraId="08A70972" w14:textId="77777777" w:rsidR="00AF1B6C" w:rsidRPr="007419AF" w:rsidRDefault="00AF1B6C" w:rsidP="00AF1B6C">
            <w:pPr>
              <w:rPr>
                <w:rFonts w:asciiTheme="minorHAnsi" w:hAnsiTheme="minorHAnsi"/>
                <w:b/>
                <w:bCs/>
                <w:sz w:val="28"/>
                <w:szCs w:val="28"/>
                <w:lang w:val="en-PK"/>
              </w:rPr>
            </w:pPr>
            <w:r w:rsidRPr="007419AF">
              <w:rPr>
                <w:rFonts w:asciiTheme="minorHAnsi" w:hAnsiTheme="minorHAnsi"/>
                <w:b/>
                <w:bCs/>
                <w:sz w:val="28"/>
                <w:szCs w:val="28"/>
                <w:lang w:val="en-PK"/>
              </w:rPr>
              <w:t>Market shares at the end of the simulation:</w:t>
            </w:r>
          </w:p>
          <w:p w14:paraId="0B21FEE8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Overall Market Share</w:t>
            </w:r>
          </w:p>
          <w:p w14:paraId="323CCF5E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Market Share: 5.53% (Rank 3 of 22 teams)</w:t>
            </w:r>
          </w:p>
          <w:p w14:paraId="61EC0EC1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Total Sales: $9,414,106.67</w:t>
            </w:r>
          </w:p>
          <w:p w14:paraId="37FEF880" w14:textId="77777777" w:rsidR="00AF1B6C" w:rsidRPr="007419AF" w:rsidRDefault="00AF1B6C" w:rsidP="00AF1B6C">
            <w:pPr>
              <w:rPr>
                <w:rFonts w:asciiTheme="minorHAnsi" w:hAnsiTheme="minorHAnsi"/>
                <w:b/>
                <w:bCs/>
                <w:sz w:val="24"/>
                <w:szCs w:val="24"/>
                <w:lang w:val="en-PK"/>
              </w:rPr>
            </w:pPr>
            <w:r w:rsidRPr="007419AF">
              <w:rPr>
                <w:rFonts w:asciiTheme="minorHAnsi" w:hAnsiTheme="minorHAnsi"/>
                <w:b/>
                <w:bCs/>
                <w:sz w:val="24"/>
                <w:szCs w:val="24"/>
                <w:lang w:val="en-PK"/>
              </w:rPr>
              <w:t>By Channel (Canal de distribution)</w:t>
            </w:r>
          </w:p>
          <w:p w14:paraId="4B90200A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Channel 12: 55% (approximately $5.1M)</w:t>
            </w:r>
          </w:p>
          <w:p w14:paraId="7329FBCB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Channel 14: 45% (approximately $4.3M)</w:t>
            </w:r>
          </w:p>
          <w:p w14:paraId="2CAD849F" w14:textId="77777777" w:rsidR="00AF1B6C" w:rsidRPr="007419AF" w:rsidRDefault="00AF1B6C" w:rsidP="00AF1B6C">
            <w:pPr>
              <w:rPr>
                <w:rFonts w:asciiTheme="minorHAnsi" w:hAnsiTheme="minorHAnsi"/>
                <w:b/>
                <w:bCs/>
                <w:sz w:val="24"/>
                <w:szCs w:val="24"/>
                <w:lang w:val="en-PK"/>
              </w:rPr>
            </w:pPr>
            <w:r w:rsidRPr="007419AF">
              <w:rPr>
                <w:rFonts w:asciiTheme="minorHAnsi" w:hAnsiTheme="minorHAnsi"/>
                <w:b/>
                <w:bCs/>
                <w:sz w:val="24"/>
                <w:szCs w:val="24"/>
                <w:lang w:val="en-PK"/>
              </w:rPr>
              <w:t>By Region (Area)</w:t>
            </w:r>
          </w:p>
          <w:p w14:paraId="17C59491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North: 43% (approximately $4.1M)</w:t>
            </w:r>
          </w:p>
          <w:p w14:paraId="11E1391F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West: 29% (approximately $2.7M)</w:t>
            </w:r>
          </w:p>
          <w:p w14:paraId="085927D1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South: 27% (approximately $2.6M)</w:t>
            </w:r>
          </w:p>
          <w:p w14:paraId="5F593053" w14:textId="77777777" w:rsidR="00AF1B6C" w:rsidRPr="007419AF" w:rsidRDefault="00AF1B6C" w:rsidP="00AF1B6C">
            <w:pPr>
              <w:rPr>
                <w:rFonts w:asciiTheme="minorHAnsi" w:hAnsiTheme="minorHAnsi"/>
                <w:b/>
                <w:bCs/>
                <w:sz w:val="28"/>
                <w:szCs w:val="28"/>
                <w:lang w:val="en-PK"/>
              </w:rPr>
            </w:pPr>
            <w:r w:rsidRPr="007419AF">
              <w:rPr>
                <w:rFonts w:asciiTheme="minorHAnsi" w:hAnsiTheme="minorHAnsi"/>
                <w:b/>
                <w:bCs/>
                <w:sz w:val="28"/>
                <w:szCs w:val="28"/>
                <w:lang w:val="en-PK"/>
              </w:rPr>
              <w:t>Approach</w:t>
            </w:r>
          </w:p>
          <w:p w14:paraId="7B9FD137" w14:textId="77777777" w:rsidR="00AF1B6C" w:rsidRPr="00B87439" w:rsidRDefault="00AF1B6C" w:rsidP="00B87439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B87439">
              <w:rPr>
                <w:rFonts w:asciiTheme="minorHAnsi" w:hAnsiTheme="minorHAnsi"/>
                <w:sz w:val="20"/>
                <w:szCs w:val="20"/>
                <w:lang w:val="en-PK"/>
              </w:rPr>
              <w:t>I identified my company code as Team Q from the simulation assignment.  Using the dashboard data, I found that Team Q achieved total sales of $9,414,106.67 at the end of the simulation.</w:t>
            </w:r>
          </w:p>
          <w:p w14:paraId="3D2A2EDB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</w:p>
          <w:p w14:paraId="16545569" w14:textId="77777777" w:rsidR="00AF1B6C" w:rsidRPr="00B87439" w:rsidRDefault="00AF1B6C" w:rsidP="00B87439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B87439">
              <w:rPr>
                <w:rFonts w:asciiTheme="minorHAnsi" w:hAnsiTheme="minorHAnsi"/>
                <w:sz w:val="20"/>
                <w:szCs w:val="20"/>
                <w:lang w:val="en-PK"/>
              </w:rPr>
              <w:t>I calculated our overall market share as 5.53% using the formula:</w:t>
            </w:r>
          </w:p>
          <w:p w14:paraId="3C5D6C6B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</w:p>
          <w:p w14:paraId="67152574" w14:textId="77777777" w:rsidR="00AF1B6C" w:rsidRPr="00B87439" w:rsidRDefault="00AF1B6C" w:rsidP="00B87439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B87439">
              <w:rPr>
                <w:rFonts w:asciiTheme="minorHAnsi" w:hAnsiTheme="minorHAnsi"/>
                <w:sz w:val="20"/>
                <w:szCs w:val="20"/>
                <w:lang w:val="en-PK"/>
              </w:rPr>
              <w:t>Market Share = (Team Sales ÷ Total Market Sales) × 100</w:t>
            </w:r>
          </w:p>
          <w:p w14:paraId="314AB227" w14:textId="5295CC6D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 xml:space="preserve">             </w:t>
            </w:r>
            <w:r w:rsidR="00B87439">
              <w:rPr>
                <w:rFonts w:asciiTheme="minorHAnsi" w:hAnsiTheme="minorHAnsi"/>
                <w:sz w:val="20"/>
                <w:szCs w:val="20"/>
                <w:lang w:val="en-PK"/>
              </w:rPr>
              <w:t xml:space="preserve">   </w:t>
            </w: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= ($9,414,106.67 ÷ $170,258,563.73) × 100</w:t>
            </w:r>
          </w:p>
          <w:p w14:paraId="19A141EF" w14:textId="63694D8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 xml:space="preserve">             </w:t>
            </w:r>
            <w:r w:rsidR="00B87439">
              <w:rPr>
                <w:rFonts w:asciiTheme="minorHAnsi" w:hAnsiTheme="minorHAnsi"/>
                <w:sz w:val="20"/>
                <w:szCs w:val="20"/>
                <w:lang w:val="en-PK"/>
              </w:rPr>
              <w:t xml:space="preserve">   </w:t>
            </w:r>
            <w:r w:rsidRPr="007419AF">
              <w:rPr>
                <w:rFonts w:asciiTheme="minorHAnsi" w:hAnsiTheme="minorHAnsi"/>
                <w:sz w:val="20"/>
                <w:szCs w:val="20"/>
                <w:lang w:val="en-PK"/>
              </w:rPr>
              <w:t>= 5.53%</w:t>
            </w:r>
          </w:p>
          <w:p w14:paraId="5A6B3767" w14:textId="79E9CB98" w:rsidR="00AF1B6C" w:rsidRPr="007419AF" w:rsidRDefault="00753FBD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  <w:r>
              <w:rPr>
                <w:rFonts w:asciiTheme="minorHAnsi" w:hAnsiTheme="minorHAnsi"/>
                <w:sz w:val="20"/>
                <w:szCs w:val="20"/>
                <w:lang w:val="en-PK"/>
              </w:rPr>
              <w:t xml:space="preserve">               </w:t>
            </w:r>
            <w:r w:rsidR="00AF1B6C" w:rsidRPr="007419AF">
              <w:rPr>
                <w:rFonts w:asciiTheme="minorHAnsi" w:hAnsiTheme="minorHAnsi"/>
                <w:sz w:val="20"/>
                <w:szCs w:val="20"/>
                <w:lang w:val="en-PK"/>
              </w:rPr>
              <w:t>This places</w:t>
            </w:r>
            <w:r w:rsidR="00AF1B6C" w:rsidRPr="003F3E57">
              <w:rPr>
                <w:rFonts w:asciiTheme="minorHAnsi" w:hAnsiTheme="minorHAnsi"/>
                <w:b/>
                <w:bCs/>
                <w:sz w:val="20"/>
                <w:szCs w:val="20"/>
                <w:lang w:val="en-PK"/>
              </w:rPr>
              <w:t xml:space="preserve"> Team Q at rank 3 out of 22 </w:t>
            </w:r>
            <w:r w:rsidR="00AF1B6C" w:rsidRPr="007419AF">
              <w:rPr>
                <w:rFonts w:asciiTheme="minorHAnsi" w:hAnsiTheme="minorHAnsi"/>
                <w:sz w:val="20"/>
                <w:szCs w:val="20"/>
                <w:lang w:val="en-PK"/>
              </w:rPr>
              <w:t>competing teams, making us one of the top performers in the simulation.</w:t>
            </w:r>
          </w:p>
          <w:p w14:paraId="5E39527E" w14:textId="77777777" w:rsidR="00AF1B6C" w:rsidRPr="007419AF" w:rsidRDefault="00AF1B6C" w:rsidP="00AF1B6C">
            <w:pPr>
              <w:rPr>
                <w:rFonts w:asciiTheme="minorHAnsi" w:hAnsiTheme="minorHAnsi"/>
                <w:sz w:val="20"/>
                <w:szCs w:val="20"/>
                <w:lang w:val="en-PK"/>
              </w:rPr>
            </w:pPr>
          </w:p>
          <w:p w14:paraId="581E9113" w14:textId="77777777" w:rsidR="00AF1B6C" w:rsidRPr="00B87439" w:rsidRDefault="00AF1B6C" w:rsidP="00B87439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B87439">
              <w:rPr>
                <w:rFonts w:asciiTheme="minorHAnsi" w:hAnsiTheme="minorHAnsi"/>
                <w:sz w:val="20"/>
                <w:szCs w:val="20"/>
                <w:lang w:val="en-PK"/>
              </w:rPr>
              <w:t>For the channel and regional breakdowns, I opened the Power BI in Power BI Desktop, navigated to the "Marché et Ventes" tab, and filtered by ENTREPRISE = "Q" for the last round (Q5). I then extracted:</w:t>
            </w:r>
          </w:p>
          <w:p w14:paraId="37A8A76A" w14:textId="3E72DC0A" w:rsidR="00AF1B6C" w:rsidRPr="00B87439" w:rsidRDefault="00AF1B6C" w:rsidP="00B87439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B87439">
              <w:rPr>
                <w:rFonts w:asciiTheme="minorHAnsi" w:hAnsiTheme="minorHAnsi"/>
                <w:sz w:val="20"/>
                <w:szCs w:val="20"/>
                <w:lang w:val="en-PK"/>
              </w:rPr>
              <w:t>Channel distribution: 55% through Channel 12 and 45% through Channel 14</w:t>
            </w:r>
          </w:p>
          <w:p w14:paraId="5C2B6EB0" w14:textId="77777777" w:rsidR="00AF1B6C" w:rsidRPr="00B87439" w:rsidRDefault="00AF1B6C" w:rsidP="00B87439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sz w:val="20"/>
                <w:szCs w:val="20"/>
                <w:lang w:val="en-PK"/>
              </w:rPr>
            </w:pPr>
            <w:r w:rsidRPr="00B87439">
              <w:rPr>
                <w:rFonts w:asciiTheme="minorHAnsi" w:hAnsiTheme="minorHAnsi"/>
                <w:sz w:val="20"/>
                <w:szCs w:val="20"/>
                <w:lang w:val="en-PK"/>
              </w:rPr>
              <w:t>Regional distribution: 43% North, 29% West, and 27% South</w:t>
            </w:r>
          </w:p>
          <w:p w14:paraId="29557C36" w14:textId="77777777" w:rsidR="00AF1B6C" w:rsidRPr="00B87439" w:rsidRDefault="00AF1B6C" w:rsidP="00B87439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</w:rPr>
            </w:pPr>
            <w:r w:rsidRPr="00B87439">
              <w:rPr>
                <w:rFonts w:asciiTheme="minorHAnsi" w:hAnsiTheme="minorHAnsi"/>
                <w:sz w:val="20"/>
                <w:szCs w:val="20"/>
                <w:lang w:val="en-PK"/>
              </w:rPr>
              <w:t>Team Q demonstrates a balanced distribution strategy with strong presence in Channel 12 and the North region, while maintaining significant market presence across all channels and regions.</w:t>
            </w:r>
          </w:p>
          <w:p w14:paraId="27B0E2EA" w14:textId="77777777" w:rsidR="00F45E20" w:rsidRPr="00F45E20" w:rsidRDefault="00F45E20" w:rsidP="00F45E20">
            <w:pPr>
              <w:spacing w:before="141"/>
              <w:ind w:left="109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274971" w14:textId="77777777" w:rsidR="00F45E20" w:rsidRDefault="00F45E20" w:rsidP="00F45E20"/>
        </w:tc>
      </w:tr>
    </w:tbl>
    <w:p w14:paraId="01FE8C9A" w14:textId="32F0934C" w:rsidR="00057B78" w:rsidRDefault="00057B78" w:rsidP="00F45E20"/>
    <w:p w14:paraId="1D6493FD" w14:textId="080E617A" w:rsidR="00057B78" w:rsidRDefault="00057B78">
      <w:pPr>
        <w:pStyle w:val="BodyText"/>
      </w:pPr>
    </w:p>
    <w:p w14:paraId="368E128D" w14:textId="77777777" w:rsidR="00057B78" w:rsidRDefault="00057B78">
      <w:pPr>
        <w:pStyle w:val="BodyText"/>
      </w:pPr>
    </w:p>
    <w:p w14:paraId="036A7A33" w14:textId="77777777" w:rsidR="00057B78" w:rsidRDefault="00057B78">
      <w:pPr>
        <w:pStyle w:val="BodyText"/>
      </w:pPr>
    </w:p>
    <w:p w14:paraId="26DEBB3D" w14:textId="32E524EF" w:rsidR="00057B78" w:rsidRDefault="00057B78">
      <w:pPr>
        <w:pStyle w:val="BodyText"/>
      </w:pPr>
    </w:p>
    <w:p w14:paraId="49C1DC4A" w14:textId="77777777" w:rsidR="00057B78" w:rsidRDefault="00057B78">
      <w:pPr>
        <w:pStyle w:val="BodyText"/>
      </w:pPr>
    </w:p>
    <w:p w14:paraId="5E472020" w14:textId="77777777" w:rsidR="00533EFB" w:rsidRDefault="00533EFB" w:rsidP="00A36D29">
      <w:pPr>
        <w:pStyle w:val="BodyText"/>
        <w:tabs>
          <w:tab w:val="left" w:pos="2906"/>
        </w:tabs>
        <w:rPr>
          <w:u w:val="thick"/>
        </w:rPr>
      </w:pPr>
    </w:p>
    <w:p w14:paraId="7C350195" w14:textId="77777777" w:rsidR="00533EFB" w:rsidRDefault="00533EFB">
      <w:pPr>
        <w:pStyle w:val="BodyText"/>
        <w:tabs>
          <w:tab w:val="left" w:pos="2906"/>
        </w:tabs>
        <w:ind w:left="360"/>
        <w:rPr>
          <w:u w:val="thick"/>
        </w:rPr>
      </w:pPr>
    </w:p>
    <w:p w14:paraId="4B8CF647" w14:textId="77777777" w:rsidR="00F875AE" w:rsidRDefault="00F875AE">
      <w:pPr>
        <w:pStyle w:val="BodyText"/>
        <w:tabs>
          <w:tab w:val="left" w:pos="2906"/>
        </w:tabs>
        <w:ind w:left="360"/>
        <w:rPr>
          <w:u w:val="thick"/>
        </w:rPr>
      </w:pPr>
    </w:p>
    <w:p w14:paraId="5D97BB3C" w14:textId="77777777" w:rsidR="00F875AE" w:rsidRDefault="00F875AE">
      <w:pPr>
        <w:pStyle w:val="BodyText"/>
        <w:tabs>
          <w:tab w:val="left" w:pos="2906"/>
        </w:tabs>
        <w:ind w:left="360"/>
        <w:rPr>
          <w:u w:val="thick"/>
        </w:rPr>
      </w:pPr>
    </w:p>
    <w:p w14:paraId="1B04242A" w14:textId="77777777" w:rsidR="00533EFB" w:rsidRDefault="00533EFB">
      <w:pPr>
        <w:pStyle w:val="BodyText"/>
        <w:tabs>
          <w:tab w:val="left" w:pos="2906"/>
        </w:tabs>
        <w:ind w:left="360"/>
        <w:rPr>
          <w:u w:val="thick"/>
        </w:rPr>
      </w:pPr>
    </w:p>
    <w:p w14:paraId="6CB88871" w14:textId="188AAC64" w:rsidR="00057B78" w:rsidRDefault="00000000">
      <w:pPr>
        <w:pStyle w:val="BodyText"/>
        <w:tabs>
          <w:tab w:val="left" w:pos="2906"/>
        </w:tabs>
        <w:ind w:left="360"/>
      </w:pPr>
      <w:r>
        <w:rPr>
          <w:u w:val="thick"/>
        </w:rPr>
        <w:lastRenderedPageBreak/>
        <w:t>Question</w:t>
      </w:r>
      <w:r>
        <w:rPr>
          <w:spacing w:val="10"/>
          <w:u w:val="thick"/>
        </w:rPr>
        <w:t xml:space="preserve"> </w:t>
      </w:r>
      <w:r>
        <w:rPr>
          <w:u w:val="thick"/>
        </w:rPr>
        <w:t>5.2</w:t>
      </w:r>
      <w:r>
        <w:rPr>
          <w:spacing w:val="10"/>
          <w:u w:val="thick"/>
        </w:rPr>
        <w:t xml:space="preserve"> </w:t>
      </w:r>
      <w:r>
        <w:rPr>
          <w:u w:val="thick"/>
        </w:rPr>
        <w:t>(2.5</w:t>
      </w:r>
      <w:r>
        <w:rPr>
          <w:spacing w:val="11"/>
          <w:u w:val="thick"/>
        </w:rPr>
        <w:t xml:space="preserve"> </w:t>
      </w:r>
      <w:r>
        <w:rPr>
          <w:spacing w:val="-2"/>
          <w:u w:val="thick"/>
        </w:rPr>
        <w:t>points)</w:t>
      </w:r>
      <w:r>
        <w:rPr>
          <w:u w:val="thick"/>
        </w:rPr>
        <w:tab/>
      </w:r>
    </w:p>
    <w:p w14:paraId="3336EBCB" w14:textId="214753D1" w:rsidR="00057B78" w:rsidRDefault="00000000" w:rsidP="006A604F">
      <w:pPr>
        <w:pStyle w:val="BodyText"/>
        <w:spacing w:before="184" w:line="432" w:lineRule="auto"/>
        <w:ind w:left="360" w:right="3200"/>
      </w:pPr>
      <w:r>
        <w:rPr>
          <w:w w:val="105"/>
        </w:rPr>
        <w:t>What is the product code with the highest percentage margin for your company only? What is the value of this margin for this product? Explain your approach.</w:t>
      </w:r>
    </w:p>
    <w:p w14:paraId="613E48EA" w14:textId="77777777" w:rsidR="000D04F8" w:rsidRDefault="000D04F8">
      <w:pPr>
        <w:pStyle w:val="BodyText"/>
        <w:spacing w:line="432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6"/>
      </w:tblGrid>
      <w:tr w:rsidR="000D04F8" w14:paraId="148878F3" w14:textId="77777777" w:rsidTr="006F79D0">
        <w:trPr>
          <w:trHeight w:val="7843"/>
        </w:trPr>
        <w:tc>
          <w:tcPr>
            <w:tcW w:w="11136" w:type="dxa"/>
          </w:tcPr>
          <w:p w14:paraId="4E94994E" w14:textId="77777777" w:rsidR="000D04F8" w:rsidRPr="000D04F8" w:rsidRDefault="000D04F8" w:rsidP="000D04F8">
            <w:pPr>
              <w:pStyle w:val="BodyText"/>
              <w:spacing w:line="432" w:lineRule="auto"/>
              <w:rPr>
                <w:b/>
                <w:bCs/>
                <w:sz w:val="24"/>
                <w:szCs w:val="24"/>
                <w:lang w:val="en-PK"/>
              </w:rPr>
            </w:pPr>
            <w:r w:rsidRPr="000D04F8">
              <w:rPr>
                <w:b/>
                <w:bCs/>
                <w:sz w:val="24"/>
                <w:szCs w:val="24"/>
                <w:lang w:val="en-PK"/>
              </w:rPr>
              <w:t xml:space="preserve">Based on the Power BI “Marge de profit par </w:t>
            </w:r>
            <w:proofErr w:type="spellStart"/>
            <w:r w:rsidRPr="000D04F8">
              <w:rPr>
                <w:b/>
                <w:bCs/>
                <w:sz w:val="24"/>
                <w:szCs w:val="24"/>
                <w:lang w:val="en-PK"/>
              </w:rPr>
              <w:t>produit</w:t>
            </w:r>
            <w:proofErr w:type="spellEnd"/>
            <w:r w:rsidRPr="000D04F8">
              <w:rPr>
                <w:b/>
                <w:bCs/>
                <w:sz w:val="24"/>
                <w:szCs w:val="24"/>
                <w:lang w:val="en-PK"/>
              </w:rPr>
              <w:t>” visualization for Team Q:</w:t>
            </w:r>
          </w:p>
          <w:p w14:paraId="304CE115" w14:textId="5D445030" w:rsidR="000D04F8" w:rsidRPr="0054383B" w:rsidRDefault="000D04F8" w:rsidP="000D04F8">
            <w:pPr>
              <w:pStyle w:val="BodyText"/>
              <w:spacing w:line="432" w:lineRule="auto"/>
              <w:rPr>
                <w:lang w:val="en-PK"/>
              </w:rPr>
            </w:pPr>
            <w:r w:rsidRPr="000D04F8">
              <w:rPr>
                <w:b/>
                <w:bCs/>
                <w:lang w:val="en-PK"/>
              </w:rPr>
              <w:t>Product Code with Highest Margin:</w:t>
            </w:r>
            <w:r w:rsidRPr="000D04F8">
              <w:rPr>
                <w:lang w:val="en-PK"/>
              </w:rPr>
              <w:t xml:space="preserve"> F04</w:t>
            </w:r>
            <w:r w:rsidRPr="000D04F8">
              <w:rPr>
                <w:lang w:val="en-PK"/>
              </w:rPr>
              <w:br/>
            </w:r>
            <w:r w:rsidRPr="000D04F8">
              <w:rPr>
                <w:b/>
                <w:bCs/>
                <w:lang w:val="en-PK"/>
              </w:rPr>
              <w:t>Margin Value:</w:t>
            </w:r>
            <w:r w:rsidRPr="000D04F8">
              <w:rPr>
                <w:lang w:val="en-PK"/>
              </w:rPr>
              <w:t xml:space="preserve"> Approximately 80% (highest bar in the chart)</w:t>
            </w:r>
          </w:p>
          <w:p w14:paraId="5AA17787" w14:textId="77777777" w:rsidR="000D04F8" w:rsidRDefault="000D04F8" w:rsidP="000D04F8">
            <w:pPr>
              <w:pStyle w:val="BodyText"/>
              <w:spacing w:line="432" w:lineRule="auto"/>
              <w:rPr>
                <w:b/>
                <w:bCs/>
                <w:lang w:val="en-PK"/>
              </w:rPr>
            </w:pPr>
          </w:p>
          <w:p w14:paraId="39109AFC" w14:textId="1063AAF0" w:rsidR="000D04F8" w:rsidRPr="000D04F8" w:rsidRDefault="000D04F8" w:rsidP="000D04F8">
            <w:pPr>
              <w:pStyle w:val="BodyText"/>
              <w:spacing w:line="432" w:lineRule="auto"/>
              <w:rPr>
                <w:lang w:val="en-PK"/>
              </w:rPr>
            </w:pPr>
            <w:r w:rsidRPr="000D04F8">
              <w:rPr>
                <w:b/>
                <w:bCs/>
                <w:lang w:val="en-PK"/>
              </w:rPr>
              <w:t>Approach</w:t>
            </w:r>
          </w:p>
          <w:p w14:paraId="2F9BB043" w14:textId="3C4C7118" w:rsidR="000D04F8" w:rsidRPr="000D04F8" w:rsidRDefault="000D04F8" w:rsidP="000D04F8">
            <w:pPr>
              <w:pStyle w:val="BodyText"/>
              <w:spacing w:line="432" w:lineRule="auto"/>
              <w:rPr>
                <w:lang w:val="en-PK"/>
              </w:rPr>
            </w:pPr>
            <w:r w:rsidRPr="000D04F8">
              <w:rPr>
                <w:lang w:val="en-PK"/>
              </w:rPr>
              <w:t>I identified the product with the highest percentage margin for Team Q through a comprehensive analysis using both Excel and Power BI data sources.</w:t>
            </w:r>
          </w:p>
          <w:p w14:paraId="02C5C02D" w14:textId="49635D16" w:rsidR="000D04F8" w:rsidRPr="000D04F8" w:rsidRDefault="000D04F8" w:rsidP="000D04F8">
            <w:pPr>
              <w:pStyle w:val="BodyText"/>
              <w:numPr>
                <w:ilvl w:val="0"/>
                <w:numId w:val="2"/>
              </w:numPr>
              <w:spacing w:line="432" w:lineRule="auto"/>
              <w:rPr>
                <w:lang w:val="en-PK"/>
              </w:rPr>
            </w:pPr>
            <w:r w:rsidRPr="000D04F8">
              <w:rPr>
                <w:lang w:val="en-PK"/>
              </w:rPr>
              <w:t>I opened the Power BI fil</w:t>
            </w:r>
            <w:r>
              <w:rPr>
                <w:lang w:val="en-PK"/>
              </w:rPr>
              <w:t>e</w:t>
            </w:r>
            <w:r w:rsidRPr="000D04F8">
              <w:rPr>
                <w:lang w:val="en-PK"/>
              </w:rPr>
              <w:t xml:space="preserve"> in Power BI Desktop and navigated to the “Marché et Ventes” tab. I filtered the data by ENTREPRISE = “Q” to display only Team Q’s results.</w:t>
            </w:r>
          </w:p>
          <w:p w14:paraId="776A3CE9" w14:textId="77777777" w:rsidR="000D04F8" w:rsidRPr="000D04F8" w:rsidRDefault="000D04F8" w:rsidP="000D04F8">
            <w:pPr>
              <w:pStyle w:val="BodyText"/>
              <w:numPr>
                <w:ilvl w:val="0"/>
                <w:numId w:val="2"/>
              </w:numPr>
              <w:spacing w:line="432" w:lineRule="auto"/>
              <w:rPr>
                <w:lang w:val="en-PK"/>
              </w:rPr>
            </w:pPr>
            <w:r w:rsidRPr="000D04F8">
              <w:rPr>
                <w:lang w:val="en-PK"/>
              </w:rPr>
              <w:t xml:space="preserve">Next, I reviewed the “Marge de profit par </w:t>
            </w:r>
            <w:proofErr w:type="spellStart"/>
            <w:r w:rsidRPr="000D04F8">
              <w:rPr>
                <w:lang w:val="en-PK"/>
              </w:rPr>
              <w:t>produit</w:t>
            </w:r>
            <w:proofErr w:type="spellEnd"/>
            <w:r w:rsidRPr="000D04F8">
              <w:rPr>
                <w:lang w:val="en-PK"/>
              </w:rPr>
              <w:t>” (profit margin by product) visualization, which shows the gross margin percentage for each product: F04, F01, F03, and F02.</w:t>
            </w:r>
          </w:p>
          <w:p w14:paraId="41AFAA30" w14:textId="77777777" w:rsidR="000D04F8" w:rsidRPr="000D04F8" w:rsidRDefault="000D04F8" w:rsidP="000D04F8">
            <w:pPr>
              <w:pStyle w:val="BodyText"/>
              <w:numPr>
                <w:ilvl w:val="0"/>
                <w:numId w:val="2"/>
              </w:numPr>
              <w:spacing w:line="432" w:lineRule="auto"/>
              <w:rPr>
                <w:lang w:val="en-PK"/>
              </w:rPr>
            </w:pPr>
            <w:r w:rsidRPr="000D04F8">
              <w:rPr>
                <w:lang w:val="en-PK"/>
              </w:rPr>
              <w:t>The visualization clearly shows that Product F04 has the highest profit margin at approximately 80%, which is higher than the overall gross margin of 76.09%.</w:t>
            </w:r>
          </w:p>
          <w:p w14:paraId="6E97BF61" w14:textId="77777777" w:rsidR="003F36EA" w:rsidRDefault="003F36EA" w:rsidP="000D04F8">
            <w:pPr>
              <w:pStyle w:val="BodyText"/>
              <w:spacing w:line="432" w:lineRule="auto"/>
              <w:rPr>
                <w:b/>
                <w:bCs/>
                <w:lang w:val="en-PK"/>
              </w:rPr>
            </w:pPr>
          </w:p>
          <w:p w14:paraId="0B20C171" w14:textId="5D9D1767" w:rsidR="000D04F8" w:rsidRPr="000D04F8" w:rsidRDefault="000D04F8" w:rsidP="000D04F8">
            <w:pPr>
              <w:pStyle w:val="BodyText"/>
              <w:spacing w:line="432" w:lineRule="auto"/>
              <w:rPr>
                <w:b/>
                <w:bCs/>
                <w:lang w:val="en-PK"/>
              </w:rPr>
            </w:pPr>
            <w:r w:rsidRPr="000D04F8">
              <w:rPr>
                <w:b/>
                <w:bCs/>
                <w:lang w:val="en-PK"/>
              </w:rPr>
              <w:t>Margin percentage is calculated as:</w:t>
            </w:r>
          </w:p>
          <w:p w14:paraId="02A9C2E7" w14:textId="77777777" w:rsidR="000D04F8" w:rsidRPr="000D04F8" w:rsidRDefault="000D04F8" w:rsidP="000D04F8">
            <w:pPr>
              <w:pStyle w:val="BodyText"/>
              <w:spacing w:line="432" w:lineRule="auto"/>
              <w:rPr>
                <w:lang w:val="en-PK"/>
              </w:rPr>
            </w:pPr>
            <w:r w:rsidRPr="000D04F8">
              <w:rPr>
                <w:lang w:val="en-PK"/>
              </w:rPr>
              <w:t>Margin % = (Sales Revenue – Cost of Goods Sold) ÷ Sales Revenue × 100</w:t>
            </w:r>
          </w:p>
          <w:p w14:paraId="45A6C9E5" w14:textId="77777777" w:rsidR="000D04F8" w:rsidRPr="000D04F8" w:rsidRDefault="000D04F8" w:rsidP="000D04F8">
            <w:pPr>
              <w:pStyle w:val="BodyText"/>
              <w:spacing w:line="432" w:lineRule="auto"/>
              <w:rPr>
                <w:lang w:val="en-PK"/>
              </w:rPr>
            </w:pPr>
            <w:r w:rsidRPr="000D04F8">
              <w:rPr>
                <w:lang w:val="en-PK"/>
              </w:rPr>
              <w:t>The 80% margin indicates that F04 is Team Q’s most profitable product on a percentage basis. For every dollar of F04 sales, Team Q retains about $0.80 as gross profit after covering cost of goods sold.</w:t>
            </w:r>
          </w:p>
          <w:p w14:paraId="45BD91A0" w14:textId="27011622" w:rsidR="000D04F8" w:rsidRDefault="000D04F8">
            <w:pPr>
              <w:pStyle w:val="BodyText"/>
              <w:spacing w:line="432" w:lineRule="auto"/>
            </w:pPr>
          </w:p>
        </w:tc>
      </w:tr>
    </w:tbl>
    <w:p w14:paraId="751D6891" w14:textId="77777777" w:rsidR="000D04F8" w:rsidRDefault="000D04F8">
      <w:pPr>
        <w:pStyle w:val="BodyText"/>
        <w:spacing w:line="432" w:lineRule="auto"/>
        <w:sectPr w:rsidR="000D04F8">
          <w:type w:val="continuous"/>
          <w:pgSz w:w="12240" w:h="15840"/>
          <w:pgMar w:top="1380" w:right="0" w:bottom="280" w:left="1080" w:header="720" w:footer="720" w:gutter="0"/>
          <w:cols w:space="720"/>
        </w:sectPr>
      </w:pPr>
    </w:p>
    <w:p w14:paraId="04416B34" w14:textId="4982280D" w:rsidR="00057B78" w:rsidRDefault="00057B78" w:rsidP="006A604F">
      <w:pPr>
        <w:rPr>
          <w:sz w:val="20"/>
        </w:rPr>
      </w:pPr>
    </w:p>
    <w:p w14:paraId="5CBA6C5A" w14:textId="77777777" w:rsidR="00057B78" w:rsidRDefault="00000000">
      <w:pPr>
        <w:pStyle w:val="BodyText"/>
        <w:tabs>
          <w:tab w:val="left" w:pos="2966"/>
        </w:tabs>
        <w:spacing w:before="11"/>
        <w:ind w:left="420"/>
      </w:pPr>
      <w:r>
        <w:rPr>
          <w:u w:val="thick"/>
        </w:rPr>
        <w:t>Question</w:t>
      </w:r>
      <w:r>
        <w:rPr>
          <w:spacing w:val="10"/>
          <w:u w:val="thick"/>
        </w:rPr>
        <w:t xml:space="preserve"> </w:t>
      </w:r>
      <w:r>
        <w:rPr>
          <w:u w:val="thick"/>
        </w:rPr>
        <w:t>5.3</w:t>
      </w:r>
      <w:r>
        <w:rPr>
          <w:spacing w:val="10"/>
          <w:u w:val="thick"/>
        </w:rPr>
        <w:t xml:space="preserve"> </w:t>
      </w:r>
      <w:r>
        <w:rPr>
          <w:u w:val="thick"/>
        </w:rPr>
        <w:t>(2.5</w:t>
      </w:r>
      <w:r>
        <w:rPr>
          <w:spacing w:val="11"/>
          <w:u w:val="thick"/>
        </w:rPr>
        <w:t xml:space="preserve"> </w:t>
      </w:r>
      <w:r>
        <w:rPr>
          <w:spacing w:val="-2"/>
          <w:u w:val="thick"/>
        </w:rPr>
        <w:t>points)</w:t>
      </w:r>
      <w:r>
        <w:rPr>
          <w:u w:val="thick"/>
        </w:rPr>
        <w:tab/>
      </w:r>
    </w:p>
    <w:p w14:paraId="4B080403" w14:textId="72BA719F" w:rsidR="006A604F" w:rsidRDefault="00000000" w:rsidP="00D7748F">
      <w:pPr>
        <w:pStyle w:val="BodyText"/>
        <w:spacing w:before="184" w:line="432" w:lineRule="auto"/>
        <w:ind w:left="360" w:right="2695"/>
      </w:pPr>
      <w:r>
        <w:t>Give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overview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direct</w:t>
      </w:r>
      <w:r>
        <w:rPr>
          <w:spacing w:val="40"/>
        </w:rPr>
        <w:t xml:space="preserve"> </w:t>
      </w:r>
      <w:r>
        <w:t>competitors</w:t>
      </w:r>
      <w:r>
        <w:rPr>
          <w:spacing w:val="40"/>
        </w:rPr>
        <w:t xml:space="preserve"> </w:t>
      </w:r>
      <w:r>
        <w:t>throughout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simulation?</w:t>
      </w:r>
      <w:r>
        <w:rPr>
          <w:spacing w:val="40"/>
        </w:rPr>
        <w:t xml:space="preserve"> </w:t>
      </w:r>
      <w:r>
        <w:t>Explain</w:t>
      </w:r>
      <w:r>
        <w:rPr>
          <w:spacing w:val="40"/>
        </w:rPr>
        <w:t xml:space="preserve"> </w:t>
      </w:r>
      <w:r>
        <w:t xml:space="preserve">your </w:t>
      </w:r>
      <w:r>
        <w:rPr>
          <w:spacing w:val="-2"/>
          <w:w w:val="110"/>
        </w:rPr>
        <w:t>approach.</w:t>
      </w:r>
    </w:p>
    <w:p w14:paraId="3A8EC4FC" w14:textId="77777777" w:rsidR="006A604F" w:rsidRDefault="006A604F">
      <w:pPr>
        <w:pStyle w:val="BodyText"/>
        <w:spacing w:line="432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6A604F" w14:paraId="0FBC91E6" w14:textId="77777777" w:rsidTr="006A604F">
        <w:tc>
          <w:tcPr>
            <w:tcW w:w="11376" w:type="dxa"/>
          </w:tcPr>
          <w:p w14:paraId="5B1C142D" w14:textId="77777777" w:rsidR="006A604F" w:rsidRPr="006A604F" w:rsidRDefault="006A604F" w:rsidP="006A604F">
            <w:pPr>
              <w:pStyle w:val="BodyText"/>
              <w:spacing w:line="432" w:lineRule="auto"/>
              <w:rPr>
                <w:lang w:val="en-PK"/>
              </w:rPr>
            </w:pPr>
            <w:r w:rsidRPr="006A604F">
              <w:rPr>
                <w:b/>
                <w:bCs/>
                <w:lang w:val="en-PK"/>
              </w:rPr>
              <w:t>Direct Competitors Overview</w:t>
            </w:r>
          </w:p>
          <w:p w14:paraId="7E909443" w14:textId="65704BC4" w:rsidR="006A604F" w:rsidRPr="002C2226" w:rsidRDefault="006A604F" w:rsidP="002C2226">
            <w:pPr>
              <w:pStyle w:val="BodyText"/>
              <w:spacing w:line="432" w:lineRule="auto"/>
              <w:rPr>
                <w:lang w:val="en-PK"/>
              </w:rPr>
            </w:pPr>
            <w:r w:rsidRPr="006A604F">
              <w:rPr>
                <w:b/>
                <w:bCs/>
                <w:lang w:val="en-PK"/>
              </w:rPr>
              <w:t>Team Q's Direct Competitors (Ranks 1–5):</w:t>
            </w:r>
            <w:r w:rsidRPr="006A604F">
              <w:rPr>
                <w:lang w:val="en-PK"/>
              </w:rPr>
              <w:br/>
              <w:t>Team U (Rank 1) – 6.20% market share, 0.67% ahead</w:t>
            </w:r>
            <w:r w:rsidRPr="006A604F">
              <w:rPr>
                <w:lang w:val="en-PK"/>
              </w:rPr>
              <w:br/>
              <w:t>Team B (Rank 2) – 6.07% market share, 0.54% ahead</w:t>
            </w:r>
            <w:r w:rsidRPr="006A604F">
              <w:rPr>
                <w:lang w:val="en-PK"/>
              </w:rPr>
              <w:br/>
              <w:t>Team C (Rank 4) – 5.40% market share, 0.13% behind</w:t>
            </w:r>
            <w:r w:rsidRPr="006A604F">
              <w:rPr>
                <w:lang w:val="en-PK"/>
              </w:rPr>
              <w:br/>
              <w:t>Team E (Rank 5) – 5.33% market share, 0.20% behind</w:t>
            </w:r>
          </w:p>
          <w:p w14:paraId="65FB50D5" w14:textId="77777777" w:rsidR="00D118CE" w:rsidRDefault="00D118CE" w:rsidP="001122D6"/>
          <w:p w14:paraId="1BDBED9B" w14:textId="77777777" w:rsidR="00D118CE" w:rsidRPr="00D118CE" w:rsidRDefault="00D118CE" w:rsidP="00D118CE">
            <w:pPr>
              <w:rPr>
                <w:lang w:val="en-PK"/>
              </w:rPr>
            </w:pPr>
            <w:r w:rsidRPr="00D118CE">
              <w:rPr>
                <w:b/>
                <w:bCs/>
                <w:lang w:val="en-PK"/>
              </w:rPr>
              <w:t>Key Insights</w:t>
            </w:r>
          </w:p>
          <w:p w14:paraId="5F37129F" w14:textId="39F0BBDA" w:rsidR="00D118CE" w:rsidRPr="00D118CE" w:rsidRDefault="00D118CE" w:rsidP="00D118CE">
            <w:pPr>
              <w:rPr>
                <w:lang w:val="en-PK"/>
              </w:rPr>
            </w:pPr>
            <w:r w:rsidRPr="00D118CE">
              <w:rPr>
                <w:b/>
                <w:bCs/>
                <w:lang w:val="en-PK"/>
              </w:rPr>
              <w:t>Competitive Dynamics:</w:t>
            </w:r>
            <w:r w:rsidRPr="00D118CE">
              <w:rPr>
                <w:lang w:val="en-PK"/>
              </w:rPr>
              <w:br/>
              <w:t xml:space="preserve">• Tight race: Only 0.87% separates </w:t>
            </w:r>
            <w:proofErr w:type="gramStart"/>
            <w:r w:rsidRPr="00D118CE">
              <w:rPr>
                <w:lang w:val="en-PK"/>
              </w:rPr>
              <w:t>ranks</w:t>
            </w:r>
            <w:proofErr w:type="gramEnd"/>
            <w:r w:rsidRPr="00D118CE">
              <w:rPr>
                <w:lang w:val="en-PK"/>
              </w:rPr>
              <w:t xml:space="preserve"> 1–5</w:t>
            </w:r>
            <w:r w:rsidRPr="00D118CE">
              <w:rPr>
                <w:lang w:val="en-PK"/>
              </w:rPr>
              <w:br/>
              <w:t>• Team Q started strong: Rank 1 in Q1</w:t>
            </w:r>
            <w:r w:rsidRPr="00D118CE">
              <w:rPr>
                <w:lang w:val="en-PK"/>
              </w:rPr>
              <w:br/>
              <w:t>• Rising threat: Team C improved from Rank 21 to Rank 4</w:t>
            </w:r>
            <w:r w:rsidRPr="00D118CE">
              <w:rPr>
                <w:lang w:val="en-PK"/>
              </w:rPr>
              <w:br/>
              <w:t>• Stable position: Team Q held Rank 3 in Q</w:t>
            </w:r>
            <w:r w:rsidR="006E5075">
              <w:rPr>
                <w:lang w:val="en-PK"/>
              </w:rPr>
              <w:t>3</w:t>
            </w:r>
            <w:r w:rsidRPr="00D118CE">
              <w:rPr>
                <w:lang w:val="en-PK"/>
              </w:rPr>
              <w:t>–Q5</w:t>
            </w:r>
          </w:p>
          <w:p w14:paraId="5ED24A42" w14:textId="77777777" w:rsidR="00D118CE" w:rsidRPr="00D118CE" w:rsidRDefault="00D118CE" w:rsidP="00D118CE">
            <w:pPr>
              <w:rPr>
                <w:lang w:val="en-PK"/>
              </w:rPr>
            </w:pPr>
            <w:r w:rsidRPr="00D118CE">
              <w:rPr>
                <w:b/>
                <w:bCs/>
                <w:lang w:val="en-PK"/>
              </w:rPr>
              <w:t>Closest Competitors:</w:t>
            </w:r>
            <w:r w:rsidRPr="00D118CE">
              <w:rPr>
                <w:lang w:val="en-PK"/>
              </w:rPr>
              <w:br/>
              <w:t>• Above: Team B (0.54% ahead) – immediate threat</w:t>
            </w:r>
            <w:r w:rsidRPr="00D118CE">
              <w:rPr>
                <w:lang w:val="en-PK"/>
              </w:rPr>
              <w:br/>
              <w:t>• Below: Team C (0.13% behind) – close pursuer</w:t>
            </w:r>
          </w:p>
          <w:p w14:paraId="4477A06A" w14:textId="1C10DFBE" w:rsidR="00D118CE" w:rsidRPr="00D118CE" w:rsidRDefault="00D118CE" w:rsidP="00D118CE">
            <w:pPr>
              <w:rPr>
                <w:lang w:val="en-PK"/>
              </w:rPr>
            </w:pPr>
          </w:p>
          <w:p w14:paraId="3C51E590" w14:textId="77777777" w:rsidR="00D118CE" w:rsidRPr="00D118CE" w:rsidRDefault="00D118CE" w:rsidP="00D118CE">
            <w:pPr>
              <w:rPr>
                <w:lang w:val="en-PK"/>
              </w:rPr>
            </w:pPr>
            <w:r w:rsidRPr="00D118CE">
              <w:rPr>
                <w:b/>
                <w:bCs/>
                <w:lang w:val="en-PK"/>
              </w:rPr>
              <w:t>Approach</w:t>
            </w:r>
          </w:p>
          <w:p w14:paraId="2CE0A419" w14:textId="77777777" w:rsidR="00D118CE" w:rsidRPr="00D118CE" w:rsidRDefault="00D118CE" w:rsidP="00D118CE">
            <w:pPr>
              <w:rPr>
                <w:lang w:val="en-PK"/>
              </w:rPr>
            </w:pPr>
            <w:r w:rsidRPr="00D118CE">
              <w:rPr>
                <w:lang w:val="en-PK"/>
              </w:rPr>
              <w:t xml:space="preserve">I identified Team Q’s direct competitors by </w:t>
            </w:r>
            <w:proofErr w:type="spellStart"/>
            <w:r w:rsidRPr="00D118CE">
              <w:rPr>
                <w:lang w:val="en-PK"/>
              </w:rPr>
              <w:t>analyzing</w:t>
            </w:r>
            <w:proofErr w:type="spellEnd"/>
            <w:r w:rsidRPr="00D118CE">
              <w:rPr>
                <w:lang w:val="en-PK"/>
              </w:rPr>
              <w:t xml:space="preserve"> the Excel file “Captures+S8+6+nov+25 (2).xlsx” across all five quarters.</w:t>
            </w:r>
          </w:p>
          <w:p w14:paraId="4104244E" w14:textId="77777777" w:rsidR="00D118CE" w:rsidRPr="00D118CE" w:rsidRDefault="00D118CE" w:rsidP="00D118CE">
            <w:pPr>
              <w:rPr>
                <w:lang w:val="en-PK"/>
              </w:rPr>
            </w:pPr>
            <w:r w:rsidRPr="00D118CE">
              <w:rPr>
                <w:b/>
                <w:bCs/>
                <w:lang w:val="en-PK"/>
              </w:rPr>
              <w:t>Methodology:</w:t>
            </w:r>
            <w:r w:rsidRPr="00D118CE">
              <w:rPr>
                <w:lang w:val="en-PK"/>
              </w:rPr>
              <w:br/>
              <w:t>• Defined direct competitors as teams within ±2 ranks of Team Q (Rank 3), corresponding to Ranks 1–5</w:t>
            </w:r>
            <w:r w:rsidRPr="00D118CE">
              <w:rPr>
                <w:lang w:val="en-PK"/>
              </w:rPr>
              <w:br/>
              <w:t>• Tracked evolution by extracting data from the “</w:t>
            </w:r>
            <w:proofErr w:type="spellStart"/>
            <w:r w:rsidRPr="00D118CE">
              <w:rPr>
                <w:lang w:val="en-PK"/>
              </w:rPr>
              <w:t>Classement</w:t>
            </w:r>
            <w:proofErr w:type="spellEnd"/>
            <w:r w:rsidRPr="00D118CE">
              <w:rPr>
                <w:lang w:val="en-PK"/>
              </w:rPr>
              <w:t xml:space="preserve"> Q1” through “</w:t>
            </w:r>
            <w:proofErr w:type="spellStart"/>
            <w:r w:rsidRPr="00D118CE">
              <w:rPr>
                <w:lang w:val="en-PK"/>
              </w:rPr>
              <w:t>Classement</w:t>
            </w:r>
            <w:proofErr w:type="spellEnd"/>
            <w:r w:rsidRPr="00D118CE">
              <w:rPr>
                <w:lang w:val="en-PK"/>
              </w:rPr>
              <w:t xml:space="preserve"> Q5” sheets</w:t>
            </w:r>
            <w:r w:rsidRPr="00D118CE">
              <w:rPr>
                <w:lang w:val="en-PK"/>
              </w:rPr>
              <w:br/>
              <w:t>• Calculated market share gaps using Q5 data: (Team Sales ÷ Total Market) × 100</w:t>
            </w:r>
            <w:r w:rsidRPr="00D118CE">
              <w:rPr>
                <w:lang w:val="en-PK"/>
              </w:rPr>
              <w:br/>
              <w:t xml:space="preserve">• </w:t>
            </w:r>
            <w:proofErr w:type="spellStart"/>
            <w:r w:rsidRPr="00D118CE">
              <w:rPr>
                <w:lang w:val="en-PK"/>
              </w:rPr>
              <w:t>Analyzed</w:t>
            </w:r>
            <w:proofErr w:type="spellEnd"/>
            <w:r w:rsidRPr="00D118CE">
              <w:rPr>
                <w:lang w:val="en-PK"/>
              </w:rPr>
              <w:t xml:space="preserve"> competitive dynamics to identify threats and performance patterns</w:t>
            </w:r>
          </w:p>
          <w:p w14:paraId="4977B08B" w14:textId="77777777" w:rsidR="00D118CE" w:rsidRDefault="00D118CE" w:rsidP="001122D6"/>
        </w:tc>
      </w:tr>
    </w:tbl>
    <w:p w14:paraId="613AFBCF" w14:textId="40826348" w:rsidR="006A604F" w:rsidRDefault="006A604F">
      <w:pPr>
        <w:pStyle w:val="BodyText"/>
        <w:spacing w:line="432" w:lineRule="auto"/>
        <w:sectPr w:rsidR="006A604F">
          <w:pgSz w:w="12240" w:h="15840"/>
          <w:pgMar w:top="1440" w:right="0" w:bottom="280" w:left="1080" w:header="720" w:footer="720" w:gutter="0"/>
          <w:cols w:space="720"/>
        </w:sectPr>
      </w:pPr>
    </w:p>
    <w:p w14:paraId="2EDB2711" w14:textId="39E26C49" w:rsidR="00057B78" w:rsidRDefault="00000000" w:rsidP="00F10696">
      <w:pPr>
        <w:pStyle w:val="BodyText"/>
        <w:tabs>
          <w:tab w:val="left" w:pos="2906"/>
        </w:tabs>
        <w:spacing w:before="97"/>
      </w:pPr>
      <w:r>
        <w:rPr>
          <w:u w:val="thick"/>
        </w:rPr>
        <w:lastRenderedPageBreak/>
        <w:t>Question</w:t>
      </w:r>
      <w:r>
        <w:rPr>
          <w:spacing w:val="10"/>
          <w:u w:val="thick"/>
        </w:rPr>
        <w:t xml:space="preserve"> </w:t>
      </w:r>
      <w:r>
        <w:rPr>
          <w:u w:val="thick"/>
        </w:rPr>
        <w:t>5.4</w:t>
      </w:r>
      <w:r>
        <w:rPr>
          <w:spacing w:val="10"/>
          <w:u w:val="thick"/>
        </w:rPr>
        <w:t xml:space="preserve"> </w:t>
      </w:r>
      <w:r>
        <w:rPr>
          <w:u w:val="thick"/>
        </w:rPr>
        <w:t>(2.5</w:t>
      </w:r>
      <w:r>
        <w:rPr>
          <w:spacing w:val="11"/>
          <w:u w:val="thick"/>
        </w:rPr>
        <w:t xml:space="preserve"> </w:t>
      </w:r>
      <w:r>
        <w:rPr>
          <w:spacing w:val="-2"/>
          <w:u w:val="thick"/>
        </w:rPr>
        <w:t>points)</w:t>
      </w:r>
      <w:r>
        <w:rPr>
          <w:u w:val="thick"/>
        </w:rPr>
        <w:tab/>
      </w:r>
    </w:p>
    <w:p w14:paraId="28767C1D" w14:textId="77777777" w:rsidR="00057B78" w:rsidRDefault="00000000">
      <w:pPr>
        <w:pStyle w:val="BodyText"/>
        <w:spacing w:before="183"/>
        <w:ind w:left="360"/>
      </w:pPr>
      <w:r>
        <w:rPr>
          <w:w w:val="105"/>
        </w:rPr>
        <w:t>What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3</w:t>
      </w:r>
      <w:r>
        <w:rPr>
          <w:spacing w:val="-4"/>
          <w:w w:val="105"/>
        </w:rPr>
        <w:t xml:space="preserve"> </w:t>
      </w:r>
      <w:r>
        <w:rPr>
          <w:w w:val="105"/>
        </w:rPr>
        <w:t>best</w:t>
      </w:r>
      <w:r>
        <w:rPr>
          <w:spacing w:val="-3"/>
          <w:w w:val="105"/>
        </w:rPr>
        <w:t xml:space="preserve"> </w:t>
      </w:r>
      <w:r>
        <w:rPr>
          <w:w w:val="105"/>
        </w:rPr>
        <w:t>products?</w:t>
      </w:r>
      <w:r>
        <w:rPr>
          <w:spacing w:val="-3"/>
          <w:w w:val="105"/>
        </w:rPr>
        <w:t xml:space="preserve"> </w:t>
      </w:r>
      <w:r>
        <w:rPr>
          <w:w w:val="105"/>
        </w:rPr>
        <w:t>Argue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answer.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6061C0" w14:paraId="0CA9F7B8" w14:textId="77777777" w:rsidTr="006061C0">
        <w:trPr>
          <w:trHeight w:val="3648"/>
        </w:trPr>
        <w:tc>
          <w:tcPr>
            <w:tcW w:w="11376" w:type="dxa"/>
          </w:tcPr>
          <w:p w14:paraId="42B1D94E" w14:textId="77777777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  <w:r w:rsidRPr="006061C0">
              <w:rPr>
                <w:b/>
                <w:bCs/>
                <w:lang w:val="en-PK"/>
              </w:rPr>
              <w:t>Top 3 Best Products</w:t>
            </w:r>
          </w:p>
          <w:p w14:paraId="3BEA6B77" w14:textId="77777777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  <w:r w:rsidRPr="006061C0">
              <w:rPr>
                <w:b/>
                <w:bCs/>
                <w:lang w:val="en-PK"/>
              </w:rPr>
              <w:t>1. Product F04 – Best Overall Performer</w:t>
            </w:r>
            <w:r w:rsidRPr="006061C0">
              <w:rPr>
                <w:lang w:val="en-PK"/>
              </w:rPr>
              <w:br/>
              <w:t>• Gross Margin: ~80% (highest)</w:t>
            </w:r>
            <w:r w:rsidRPr="006061C0">
              <w:rPr>
                <w:lang w:val="en-PK"/>
              </w:rPr>
              <w:br/>
              <w:t>• Key Strength: Exceptional profitability; retains $0.80 per sales dollar</w:t>
            </w:r>
          </w:p>
          <w:p w14:paraId="2B297DD0" w14:textId="77777777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  <w:r w:rsidRPr="006061C0">
              <w:rPr>
                <w:b/>
                <w:bCs/>
                <w:lang w:val="en-PK"/>
              </w:rPr>
              <w:t>2. Product F02 – Strong Profit Contributor</w:t>
            </w:r>
            <w:r w:rsidRPr="006061C0">
              <w:rPr>
                <w:lang w:val="en-PK"/>
              </w:rPr>
              <w:br/>
              <w:t>• Gross Margin: ~75%</w:t>
            </w:r>
            <w:r w:rsidRPr="006061C0">
              <w:rPr>
                <w:lang w:val="en-PK"/>
              </w:rPr>
              <w:br/>
              <w:t>• Key Strength: High profitability and strong support to overall 76.09% margin</w:t>
            </w:r>
          </w:p>
          <w:p w14:paraId="71CC5646" w14:textId="77777777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  <w:r w:rsidRPr="006061C0">
              <w:rPr>
                <w:b/>
                <w:bCs/>
                <w:lang w:val="en-PK"/>
              </w:rPr>
              <w:t>3. Product F01 – Reliable Core Product</w:t>
            </w:r>
            <w:r w:rsidRPr="006061C0">
              <w:rPr>
                <w:lang w:val="en-PK"/>
              </w:rPr>
              <w:br/>
              <w:t>• Gross Margin: ~70%</w:t>
            </w:r>
            <w:r w:rsidRPr="006061C0">
              <w:rPr>
                <w:lang w:val="en-PK"/>
              </w:rPr>
              <w:br/>
              <w:t>• Key Strength: Solid, consistent profit generator</w:t>
            </w:r>
          </w:p>
          <w:p w14:paraId="4716A0BC" w14:textId="75C74BB5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</w:p>
          <w:p w14:paraId="4A2115F3" w14:textId="77777777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  <w:r w:rsidRPr="006061C0">
              <w:rPr>
                <w:b/>
                <w:bCs/>
                <w:lang w:val="en-PK"/>
              </w:rPr>
              <w:t>Approach</w:t>
            </w:r>
          </w:p>
          <w:p w14:paraId="7253FA51" w14:textId="77777777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  <w:r w:rsidRPr="006061C0">
              <w:rPr>
                <w:lang w:val="en-PK"/>
              </w:rPr>
              <w:t>I identified Team Q’s best products by combining margin analysis from Excel and product-level profitability from Power BI.</w:t>
            </w:r>
          </w:p>
          <w:p w14:paraId="7913A68F" w14:textId="5B959713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  <w:r w:rsidRPr="006061C0">
              <w:rPr>
                <w:lang w:val="en-PK"/>
              </w:rPr>
              <w:br/>
              <w:t>• Sales: $2,275,347.65</w:t>
            </w:r>
            <w:r w:rsidRPr="006061C0">
              <w:rPr>
                <w:lang w:val="en-PK"/>
              </w:rPr>
              <w:br/>
              <w:t>• Gross Profit: $1,731,411.14</w:t>
            </w:r>
            <w:r w:rsidRPr="006061C0">
              <w:rPr>
                <w:lang w:val="en-PK"/>
              </w:rPr>
              <w:br/>
              <w:t>• Gross Margin: 76.09%</w:t>
            </w:r>
            <w:r w:rsidRPr="006061C0">
              <w:rPr>
                <w:lang w:val="en-PK"/>
              </w:rPr>
              <w:br/>
              <w:t>• Marketing Spend: $0 for all products (indicates mature, efficient product line)</w:t>
            </w:r>
            <w:r w:rsidRPr="006061C0">
              <w:rPr>
                <w:lang w:val="en-PK"/>
              </w:rPr>
              <w:br/>
              <w:t xml:space="preserve">• Visualization: “Marge de profit par </w:t>
            </w:r>
            <w:proofErr w:type="spellStart"/>
            <w:r w:rsidRPr="006061C0">
              <w:rPr>
                <w:lang w:val="en-PK"/>
              </w:rPr>
              <w:t>produit</w:t>
            </w:r>
            <w:proofErr w:type="spellEnd"/>
            <w:r w:rsidRPr="006061C0">
              <w:rPr>
                <w:lang w:val="en-PK"/>
              </w:rPr>
              <w:t>”</w:t>
            </w:r>
            <w:r w:rsidRPr="006061C0">
              <w:rPr>
                <w:lang w:val="en-PK"/>
              </w:rPr>
              <w:br/>
              <w:t>• Margin Hierarchy: F04 (~80%), F02 (~75%), F01 (~70%), F03 (~60%)</w:t>
            </w:r>
          </w:p>
          <w:p w14:paraId="01E9AE72" w14:textId="77777777" w:rsidR="006061C0" w:rsidRPr="006061C0" w:rsidRDefault="006061C0" w:rsidP="006061C0">
            <w:pPr>
              <w:pStyle w:val="BodyText"/>
              <w:spacing w:before="2"/>
              <w:rPr>
                <w:lang w:val="en-PK"/>
              </w:rPr>
            </w:pPr>
            <w:r w:rsidRPr="006061C0">
              <w:rPr>
                <w:lang w:val="en-PK"/>
              </w:rPr>
              <w:t>Products were ranked based on profitability (margin %) and contribution to overall company performance.</w:t>
            </w:r>
          </w:p>
          <w:p w14:paraId="782A5FCB" w14:textId="77777777" w:rsidR="006061C0" w:rsidRDefault="006061C0">
            <w:pPr>
              <w:pStyle w:val="BodyText"/>
              <w:spacing w:before="2"/>
              <w:rPr>
                <w:sz w:val="10"/>
              </w:rPr>
            </w:pPr>
          </w:p>
        </w:tc>
      </w:tr>
    </w:tbl>
    <w:p w14:paraId="2287A49B" w14:textId="77777777" w:rsidR="00057B78" w:rsidRDefault="00057B78">
      <w:pPr>
        <w:pStyle w:val="BodyText"/>
        <w:rPr>
          <w:sz w:val="10"/>
        </w:rPr>
      </w:pPr>
    </w:p>
    <w:p w14:paraId="188CB68E" w14:textId="4F5E9BDD" w:rsidR="00D7748F" w:rsidRPr="00D7748F" w:rsidRDefault="00D7748F" w:rsidP="00D7748F">
      <w:pPr>
        <w:tabs>
          <w:tab w:val="left" w:pos="1500"/>
        </w:tabs>
      </w:pPr>
    </w:p>
    <w:p w14:paraId="3B3AF585" w14:textId="694421AD" w:rsidR="00D7748F" w:rsidRPr="00D7748F" w:rsidRDefault="00D7748F" w:rsidP="00D7748F">
      <w:pPr>
        <w:tabs>
          <w:tab w:val="left" w:pos="1500"/>
        </w:tabs>
        <w:sectPr w:rsidR="00D7748F" w:rsidRPr="00D7748F">
          <w:pgSz w:w="12240" w:h="15840"/>
          <w:pgMar w:top="1800" w:right="0" w:bottom="280" w:left="1080" w:header="720" w:footer="720" w:gutter="0"/>
          <w:cols w:space="720"/>
        </w:sectPr>
      </w:pPr>
      <w:r>
        <w:tab/>
      </w:r>
    </w:p>
    <w:p w14:paraId="5FE9C81B" w14:textId="77777777" w:rsidR="00057B78" w:rsidRDefault="00000000" w:rsidP="00D7748F">
      <w:pPr>
        <w:pStyle w:val="BodyText"/>
        <w:spacing w:before="99"/>
      </w:pPr>
      <w:r>
        <w:rPr>
          <w:w w:val="105"/>
        </w:rPr>
        <w:lastRenderedPageBreak/>
        <w:t>Question</w:t>
      </w:r>
      <w:r>
        <w:rPr>
          <w:spacing w:val="1"/>
          <w:w w:val="105"/>
        </w:rPr>
        <w:t xml:space="preserve"> </w:t>
      </w:r>
      <w:r>
        <w:rPr>
          <w:spacing w:val="-10"/>
          <w:w w:val="105"/>
        </w:rPr>
        <w:t>2</w:t>
      </w:r>
    </w:p>
    <w:p w14:paraId="26AE9704" w14:textId="77777777" w:rsidR="00057B78" w:rsidRDefault="00057B78">
      <w:pPr>
        <w:pStyle w:val="BodyText"/>
        <w:spacing w:before="98"/>
      </w:pPr>
    </w:p>
    <w:p w14:paraId="12E43AD0" w14:textId="77777777" w:rsidR="00057B78" w:rsidRDefault="00000000">
      <w:pPr>
        <w:spacing w:line="254" w:lineRule="auto"/>
        <w:ind w:left="720" w:right="1267"/>
      </w:pP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3</w:t>
      </w:r>
      <w:r>
        <w:rPr>
          <w:spacing w:val="-10"/>
          <w:w w:val="110"/>
        </w:rPr>
        <w:t xml:space="preserve"> </w:t>
      </w:r>
      <w:r>
        <w:rPr>
          <w:w w:val="110"/>
        </w:rPr>
        <w:t>situations</w:t>
      </w:r>
      <w:r>
        <w:rPr>
          <w:spacing w:val="-10"/>
          <w:w w:val="110"/>
        </w:rPr>
        <w:t xml:space="preserve"> </w:t>
      </w:r>
      <w:r>
        <w:rPr>
          <w:w w:val="110"/>
        </w:rPr>
        <w:t>listed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tables</w:t>
      </w:r>
      <w:r>
        <w:rPr>
          <w:spacing w:val="-10"/>
          <w:w w:val="110"/>
        </w:rPr>
        <w:t xml:space="preserve"> </w:t>
      </w:r>
      <w:r>
        <w:rPr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3,</w:t>
      </w:r>
      <w:r>
        <w:rPr>
          <w:spacing w:val="-10"/>
          <w:w w:val="110"/>
        </w:rPr>
        <w:t xml:space="preserve"> </w:t>
      </w:r>
      <w:r>
        <w:rPr>
          <w:w w:val="110"/>
        </w:rPr>
        <w:t>specify</w:t>
      </w:r>
      <w:r>
        <w:rPr>
          <w:spacing w:val="-10"/>
          <w:w w:val="110"/>
        </w:rPr>
        <w:t xml:space="preserve"> </w:t>
      </w:r>
      <w:r>
        <w:rPr>
          <w:w w:val="110"/>
        </w:rPr>
        <w:t>according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your</w:t>
      </w:r>
      <w:r>
        <w:rPr>
          <w:spacing w:val="-10"/>
          <w:w w:val="110"/>
        </w:rPr>
        <w:t xml:space="preserve"> </w:t>
      </w:r>
      <w:r>
        <w:rPr>
          <w:w w:val="110"/>
        </w:rPr>
        <w:t>team's</w:t>
      </w:r>
      <w:r>
        <w:rPr>
          <w:spacing w:val="-10"/>
          <w:w w:val="110"/>
        </w:rPr>
        <w:t xml:space="preserve"> </w:t>
      </w:r>
      <w:r>
        <w:rPr>
          <w:w w:val="110"/>
        </w:rPr>
        <w:t>experience during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simulation:</w:t>
      </w:r>
      <w:r>
        <w:rPr>
          <w:spacing w:val="-15"/>
          <w:w w:val="110"/>
        </w:rPr>
        <w:t xml:space="preserve"> </w:t>
      </w:r>
      <w:r>
        <w:rPr>
          <w:w w:val="110"/>
        </w:rPr>
        <w:t>1-</w:t>
      </w:r>
      <w:r>
        <w:rPr>
          <w:spacing w:val="-15"/>
          <w:w w:val="110"/>
        </w:rPr>
        <w:t xml:space="preserve"> </w:t>
      </w:r>
      <w:r>
        <w:rPr>
          <w:w w:val="110"/>
        </w:rPr>
        <w:t>at</w:t>
      </w:r>
      <w:r>
        <w:rPr>
          <w:spacing w:val="-15"/>
          <w:w w:val="110"/>
        </w:rPr>
        <w:t xml:space="preserve"> </w:t>
      </w:r>
      <w:r>
        <w:rPr>
          <w:w w:val="110"/>
        </w:rPr>
        <w:t>least</w:t>
      </w:r>
      <w:r>
        <w:rPr>
          <w:spacing w:val="-15"/>
          <w:w w:val="110"/>
        </w:rPr>
        <w:t xml:space="preserve"> </w:t>
      </w:r>
      <w:r>
        <w:rPr>
          <w:w w:val="110"/>
        </w:rPr>
        <w:t>two</w:t>
      </w:r>
      <w:r>
        <w:rPr>
          <w:spacing w:val="-15"/>
          <w:w w:val="110"/>
        </w:rPr>
        <w:t xml:space="preserve"> </w:t>
      </w:r>
      <w:r>
        <w:rPr>
          <w:w w:val="110"/>
        </w:rPr>
        <w:t>decisions</w:t>
      </w:r>
      <w:r>
        <w:rPr>
          <w:spacing w:val="-15"/>
          <w:w w:val="110"/>
        </w:rPr>
        <w:t xml:space="preserve"> </w:t>
      </w:r>
      <w:r>
        <w:rPr>
          <w:w w:val="110"/>
        </w:rPr>
        <w:t>you</w:t>
      </w:r>
      <w:r>
        <w:rPr>
          <w:spacing w:val="-15"/>
          <w:w w:val="110"/>
        </w:rPr>
        <w:t xml:space="preserve"> </w:t>
      </w:r>
      <w:r>
        <w:rPr>
          <w:w w:val="110"/>
        </w:rPr>
        <w:t>could</w:t>
      </w:r>
      <w:r>
        <w:rPr>
          <w:spacing w:val="-15"/>
          <w:w w:val="110"/>
        </w:rPr>
        <w:t xml:space="preserve"> </w:t>
      </w:r>
      <w:r>
        <w:rPr>
          <w:w w:val="110"/>
        </w:rPr>
        <w:t>have</w:t>
      </w:r>
      <w:r>
        <w:rPr>
          <w:spacing w:val="-15"/>
          <w:w w:val="110"/>
        </w:rPr>
        <w:t xml:space="preserve"> </w:t>
      </w:r>
      <w:r>
        <w:rPr>
          <w:w w:val="110"/>
        </w:rPr>
        <w:t>made,</w:t>
      </w:r>
      <w:r>
        <w:rPr>
          <w:spacing w:val="-15"/>
          <w:w w:val="110"/>
        </w:rPr>
        <w:t xml:space="preserve"> </w:t>
      </w:r>
      <w:r>
        <w:rPr>
          <w:w w:val="110"/>
        </w:rPr>
        <w:t>2-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tools</w:t>
      </w:r>
      <w:r>
        <w:rPr>
          <w:spacing w:val="-15"/>
          <w:w w:val="110"/>
        </w:rPr>
        <w:t xml:space="preserve"> </w:t>
      </w:r>
      <w:r>
        <w:rPr>
          <w:w w:val="110"/>
        </w:rPr>
        <w:t>used to</w:t>
      </w:r>
      <w:r>
        <w:rPr>
          <w:spacing w:val="-7"/>
          <w:w w:val="110"/>
        </w:rPr>
        <w:t xml:space="preserve"> </w:t>
      </w:r>
      <w:r>
        <w:rPr>
          <w:w w:val="110"/>
        </w:rPr>
        <w:t>analyze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situation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make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decision</w:t>
      </w:r>
      <w:r>
        <w:rPr>
          <w:spacing w:val="-7"/>
          <w:w w:val="110"/>
        </w:rPr>
        <w:t xml:space="preserve"> </w:t>
      </w:r>
      <w:r>
        <w:rPr>
          <w:w w:val="110"/>
        </w:rPr>
        <w:t>(KPI/KCI,</w:t>
      </w:r>
      <w:r>
        <w:rPr>
          <w:spacing w:val="-7"/>
          <w:w w:val="110"/>
        </w:rPr>
        <w:t xml:space="preserve"> </w:t>
      </w:r>
      <w:r>
        <w:rPr>
          <w:w w:val="110"/>
        </w:rPr>
        <w:t>report</w:t>
      </w:r>
      <w:r>
        <w:rPr>
          <w:spacing w:val="-7"/>
          <w:w w:val="110"/>
        </w:rPr>
        <w:t xml:space="preserve"> </w:t>
      </w:r>
      <w:r>
        <w:rPr>
          <w:w w:val="110"/>
        </w:rPr>
        <w:t>..),</w:t>
      </w:r>
      <w:r>
        <w:rPr>
          <w:spacing w:val="-7"/>
          <w:w w:val="110"/>
        </w:rPr>
        <w:t xml:space="preserve"> </w:t>
      </w:r>
      <w:r>
        <w:rPr>
          <w:w w:val="110"/>
        </w:rPr>
        <w:t>3-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transaction codes</w:t>
      </w:r>
      <w:r>
        <w:rPr>
          <w:spacing w:val="-10"/>
          <w:w w:val="110"/>
        </w:rPr>
        <w:t xml:space="preserve"> </w:t>
      </w:r>
      <w:r>
        <w:rPr>
          <w:w w:val="110"/>
        </w:rPr>
        <w:t>if</w:t>
      </w:r>
      <w:r>
        <w:rPr>
          <w:spacing w:val="-10"/>
          <w:w w:val="110"/>
        </w:rPr>
        <w:t xml:space="preserve"> </w:t>
      </w:r>
      <w:r>
        <w:rPr>
          <w:w w:val="110"/>
        </w:rPr>
        <w:t>applicable</w:t>
      </w:r>
      <w:r>
        <w:rPr>
          <w:spacing w:val="-10"/>
          <w:w w:val="110"/>
        </w:rPr>
        <w:t xml:space="preserve"> </w:t>
      </w:r>
      <w:r>
        <w:rPr>
          <w:w w:val="110"/>
        </w:rPr>
        <w:t>And,</w:t>
      </w:r>
      <w:r>
        <w:rPr>
          <w:spacing w:val="-10"/>
          <w:w w:val="110"/>
        </w:rPr>
        <w:t xml:space="preserve"> </w:t>
      </w:r>
      <w:r>
        <w:rPr>
          <w:w w:val="110"/>
        </w:rPr>
        <w:t>3-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data</w:t>
      </w:r>
      <w:r>
        <w:rPr>
          <w:spacing w:val="-10"/>
          <w:w w:val="110"/>
        </w:rPr>
        <w:t xml:space="preserve"> </w:t>
      </w:r>
      <w:r>
        <w:rPr>
          <w:w w:val="110"/>
        </w:rPr>
        <w:t>sources.</w:t>
      </w:r>
      <w:r>
        <w:rPr>
          <w:spacing w:val="-10"/>
          <w:w w:val="110"/>
        </w:rPr>
        <w:t xml:space="preserve"> </w:t>
      </w:r>
      <w:r>
        <w:rPr>
          <w:w w:val="110"/>
        </w:rPr>
        <w:t>Argue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decisions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space provided. (21 = 3 x 7 points)</w:t>
      </w:r>
    </w:p>
    <w:p w14:paraId="1A54D931" w14:textId="77777777" w:rsidR="00057B78" w:rsidRDefault="00057B78">
      <w:pPr>
        <w:pStyle w:val="BodyText"/>
        <w:spacing w:before="78"/>
        <w:rPr>
          <w:sz w:val="22"/>
        </w:rPr>
      </w:pPr>
    </w:p>
    <w:p w14:paraId="441CE659" w14:textId="77777777" w:rsidR="00057B78" w:rsidRDefault="00000000">
      <w:pPr>
        <w:pStyle w:val="BodyText"/>
        <w:tabs>
          <w:tab w:val="left" w:pos="2693"/>
        </w:tabs>
        <w:spacing w:before="1"/>
        <w:ind w:left="360"/>
      </w:pPr>
      <w:r>
        <w:rPr>
          <w:w w:val="105"/>
          <w:u w:val="thick"/>
        </w:rPr>
        <w:t>Table</w:t>
      </w:r>
      <w:r>
        <w:rPr>
          <w:spacing w:val="-13"/>
          <w:w w:val="105"/>
          <w:u w:val="thick"/>
        </w:rPr>
        <w:t xml:space="preserve"> </w:t>
      </w:r>
      <w:r>
        <w:rPr>
          <w:w w:val="105"/>
          <w:u w:val="thick"/>
        </w:rPr>
        <w:t>1:</w:t>
      </w:r>
      <w:r>
        <w:rPr>
          <w:spacing w:val="-13"/>
          <w:w w:val="105"/>
          <w:u w:val="thick"/>
        </w:rPr>
        <w:t xml:space="preserve"> </w:t>
      </w:r>
      <w:r>
        <w:rPr>
          <w:w w:val="105"/>
          <w:u w:val="thick"/>
        </w:rPr>
        <w:t>Situation</w:t>
      </w:r>
      <w:r>
        <w:rPr>
          <w:spacing w:val="-13"/>
          <w:w w:val="105"/>
          <w:u w:val="thick"/>
        </w:rPr>
        <w:t xml:space="preserve"> </w:t>
      </w:r>
      <w:r>
        <w:rPr>
          <w:spacing w:val="-10"/>
          <w:w w:val="105"/>
          <w:u w:val="thick"/>
        </w:rPr>
        <w:t>1</w:t>
      </w:r>
      <w:r>
        <w:rPr>
          <w:u w:val="thick"/>
        </w:rPr>
        <w:tab/>
      </w:r>
    </w:p>
    <w:p w14:paraId="23BDAAFE" w14:textId="77777777" w:rsidR="00057B78" w:rsidRDefault="00057B78">
      <w:pPr>
        <w:pStyle w:val="BodyText"/>
        <w:spacing w:before="49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8"/>
        <w:gridCol w:w="2247"/>
        <w:gridCol w:w="1899"/>
        <w:gridCol w:w="2498"/>
      </w:tblGrid>
      <w:tr w:rsidR="00057B78" w14:paraId="47681E8D" w14:textId="77777777">
        <w:trPr>
          <w:trHeight w:val="321"/>
        </w:trPr>
        <w:tc>
          <w:tcPr>
            <w:tcW w:w="2868" w:type="dxa"/>
            <w:tcBorders>
              <w:right w:val="nil"/>
            </w:tcBorders>
            <w:shd w:val="clear" w:color="auto" w:fill="F1F1F1"/>
          </w:tcPr>
          <w:p w14:paraId="3E5590C4" w14:textId="77777777" w:rsidR="00057B78" w:rsidRDefault="00000000">
            <w:pPr>
              <w:pStyle w:val="TableParagraph"/>
              <w:spacing w:before="52" w:line="250" w:lineRule="exact"/>
              <w:ind w:left="1594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spacing w:val="-1"/>
                <w:w w:val="8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ITUATION</w:t>
            </w:r>
          </w:p>
        </w:tc>
        <w:tc>
          <w:tcPr>
            <w:tcW w:w="6644" w:type="dxa"/>
            <w:gridSpan w:val="3"/>
            <w:tcBorders>
              <w:left w:val="nil"/>
            </w:tcBorders>
            <w:shd w:val="clear" w:color="auto" w:fill="F1F1F1"/>
          </w:tcPr>
          <w:p w14:paraId="739F7568" w14:textId="77777777" w:rsidR="00057B78" w:rsidRDefault="00000000">
            <w:pPr>
              <w:pStyle w:val="TableParagraph"/>
              <w:tabs>
                <w:tab w:val="left" w:pos="6044"/>
              </w:tabs>
              <w:spacing w:line="302" w:lineRule="exact"/>
              <w:ind w:left="58"/>
              <w:rPr>
                <w:rFonts w:ascii="Times New Roman"/>
                <w:b/>
                <w:position w:val="1"/>
                <w:sz w:val="28"/>
              </w:rPr>
            </w:pPr>
            <w:r>
              <w:rPr>
                <w:w w:val="90"/>
                <w:sz w:val="23"/>
              </w:rPr>
              <w:t>1: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YOUR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NET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MARGIN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HAS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DECREASED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BY</w:t>
            </w:r>
            <w:r>
              <w:rPr>
                <w:sz w:val="23"/>
              </w:rPr>
              <w:tab/>
            </w:r>
            <w:r>
              <w:rPr>
                <w:rFonts w:ascii="Times New Roman"/>
                <w:b/>
                <w:spacing w:val="-5"/>
                <w:position w:val="1"/>
                <w:sz w:val="28"/>
              </w:rPr>
              <w:t>5%</w:t>
            </w:r>
          </w:p>
        </w:tc>
      </w:tr>
      <w:tr w:rsidR="00057B78" w14:paraId="21D507C7" w14:textId="77777777">
        <w:trPr>
          <w:trHeight w:val="919"/>
        </w:trPr>
        <w:tc>
          <w:tcPr>
            <w:tcW w:w="2868" w:type="dxa"/>
            <w:shd w:val="clear" w:color="auto" w:fill="D9D9D9"/>
          </w:tcPr>
          <w:p w14:paraId="0068E629" w14:textId="77777777" w:rsidR="00057B78" w:rsidRDefault="00000000"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BUSINESS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DECISION</w:t>
            </w:r>
          </w:p>
        </w:tc>
        <w:tc>
          <w:tcPr>
            <w:tcW w:w="2247" w:type="dxa"/>
            <w:shd w:val="clear" w:color="auto" w:fill="D9D9D9"/>
          </w:tcPr>
          <w:p w14:paraId="53526BB0" w14:textId="77777777" w:rsidR="00057B78" w:rsidRDefault="00000000">
            <w:pPr>
              <w:pStyle w:val="TableParagraph"/>
              <w:spacing w:before="42" w:line="300" w:lineRule="auto"/>
              <w:ind w:left="107" w:right="704"/>
              <w:rPr>
                <w:sz w:val="16"/>
              </w:rPr>
            </w:pPr>
            <w:r>
              <w:rPr>
                <w:spacing w:val="-8"/>
                <w:sz w:val="16"/>
              </w:rPr>
              <w:t>KCI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REPORTS</w:t>
            </w:r>
            <w:r>
              <w:rPr>
                <w:sz w:val="16"/>
              </w:rPr>
              <w:t xml:space="preserve"> USED -</w:t>
            </w:r>
          </w:p>
          <w:p w14:paraId="1BFA3301" w14:textId="77777777" w:rsidR="00057B78" w:rsidRDefault="00000000">
            <w:pPr>
              <w:pStyle w:val="TableParagraph"/>
              <w:tabs>
                <w:tab w:val="left" w:pos="950"/>
              </w:tabs>
              <w:spacing w:line="192" w:lineRule="exact"/>
              <w:ind w:left="107"/>
              <w:rPr>
                <w:sz w:val="13"/>
              </w:rPr>
            </w:pPr>
            <w:r>
              <w:rPr>
                <w:spacing w:val="-2"/>
                <w:sz w:val="13"/>
              </w:rPr>
              <w:t>ANALYSIS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DE</w:t>
            </w:r>
            <w:r>
              <w:rPr>
                <w:rFonts w:ascii="Times New Roman"/>
                <w:spacing w:val="-2"/>
                <w:sz w:val="20"/>
              </w:rPr>
              <w:t>/</w:t>
            </w:r>
            <w:r>
              <w:rPr>
                <w:spacing w:val="-2"/>
                <w:sz w:val="13"/>
              </w:rPr>
              <w:t>CISION</w:t>
            </w:r>
          </w:p>
        </w:tc>
        <w:tc>
          <w:tcPr>
            <w:tcW w:w="1899" w:type="dxa"/>
            <w:shd w:val="clear" w:color="auto" w:fill="D9D9D9"/>
          </w:tcPr>
          <w:p w14:paraId="68837D16" w14:textId="77777777" w:rsidR="00057B78" w:rsidRDefault="00000000">
            <w:pPr>
              <w:pStyle w:val="TableParagraph"/>
              <w:spacing w:before="73" w:line="256" w:lineRule="auto"/>
              <w:ind w:left="107" w:right="496"/>
              <w:jc w:val="both"/>
              <w:rPr>
                <w:sz w:val="17"/>
              </w:rPr>
            </w:pPr>
            <w:r>
              <w:rPr>
                <w:spacing w:val="-6"/>
                <w:sz w:val="17"/>
              </w:rPr>
              <w:t xml:space="preserve">TRANSACTIONS </w:t>
            </w:r>
            <w:r>
              <w:rPr>
                <w:spacing w:val="-4"/>
                <w:sz w:val="17"/>
              </w:rPr>
              <w:t>ASSOCIATED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IN SAP</w:t>
            </w:r>
          </w:p>
        </w:tc>
        <w:tc>
          <w:tcPr>
            <w:tcW w:w="2498" w:type="dxa"/>
            <w:shd w:val="clear" w:color="auto" w:fill="D9D9D9"/>
          </w:tcPr>
          <w:p w14:paraId="17629906" w14:textId="77777777" w:rsidR="00057B78" w:rsidRDefault="00000000"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VISUAL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ASSOCIATED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IN</w:t>
            </w:r>
          </w:p>
          <w:p w14:paraId="3C954177" w14:textId="77777777" w:rsidR="00057B78" w:rsidRDefault="00000000">
            <w:pPr>
              <w:pStyle w:val="TableParagraph"/>
              <w:spacing w:before="56"/>
              <w:ind w:left="108"/>
              <w:rPr>
                <w:sz w:val="14"/>
              </w:rPr>
            </w:pPr>
            <w:r>
              <w:rPr>
                <w:spacing w:val="-4"/>
                <w:sz w:val="14"/>
              </w:rPr>
              <w:t>POWER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BI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OR</w:t>
            </w:r>
            <w:r>
              <w:rPr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DATA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TABLE</w:t>
            </w:r>
            <w:r>
              <w:rPr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IN</w:t>
            </w:r>
          </w:p>
          <w:p w14:paraId="44FD343E" w14:textId="77777777" w:rsidR="00057B78" w:rsidRDefault="00000000">
            <w:pPr>
              <w:pStyle w:val="TableParagraph"/>
              <w:spacing w:before="86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DATA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 xml:space="preserve">ASSOCIATED </w:t>
            </w:r>
            <w:r>
              <w:rPr>
                <w:spacing w:val="-5"/>
                <w:sz w:val="13"/>
              </w:rPr>
              <w:t>IN</w:t>
            </w:r>
          </w:p>
          <w:p w14:paraId="40CA0956" w14:textId="77777777" w:rsidR="00057B78" w:rsidRDefault="00000000">
            <w:pPr>
              <w:pStyle w:val="TableParagraph"/>
              <w:spacing w:before="53" w:line="168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ANALYTICS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</w:t>
            </w:r>
          </w:p>
        </w:tc>
      </w:tr>
      <w:tr w:rsidR="00356B20" w14:paraId="5AB82B56" w14:textId="77777777" w:rsidTr="005C3BFB">
        <w:trPr>
          <w:trHeight w:val="2897"/>
        </w:trPr>
        <w:tc>
          <w:tcPr>
            <w:tcW w:w="2868" w:type="dxa"/>
            <w:shd w:val="clear" w:color="auto" w:fill="F1F1F1"/>
            <w:vAlign w:val="center"/>
          </w:tcPr>
          <w:p w14:paraId="3827A191" w14:textId="77777777" w:rsidR="00953D2C" w:rsidRDefault="00356B20" w:rsidP="00356B20">
            <w:pPr>
              <w:pStyle w:val="TableParagraph"/>
              <w:spacing w:before="53"/>
              <w:ind w:left="108"/>
              <w:rPr>
                <w:rStyle w:val="Strong"/>
              </w:rPr>
            </w:pPr>
            <w:r>
              <w:rPr>
                <w:rStyle w:val="Strong"/>
              </w:rPr>
              <w:t xml:space="preserve">DECISION 1: </w:t>
            </w:r>
          </w:p>
          <w:p w14:paraId="0498277A" w14:textId="043D2100" w:rsidR="00356B20" w:rsidRDefault="00356B20" w:rsidP="00356B20">
            <w:pPr>
              <w:pStyle w:val="TableParagraph"/>
              <w:spacing w:before="53"/>
              <w:ind w:left="108"/>
              <w:rPr>
                <w:sz w:val="23"/>
              </w:rPr>
            </w:pPr>
            <w:r>
              <w:rPr>
                <w:rStyle w:val="Strong"/>
              </w:rPr>
              <w:t>Reduce Operating Expenses and Optimize Cost Structure</w:t>
            </w:r>
          </w:p>
        </w:tc>
        <w:tc>
          <w:tcPr>
            <w:tcW w:w="2247" w:type="dxa"/>
            <w:shd w:val="clear" w:color="auto" w:fill="F1F1F1"/>
            <w:vAlign w:val="center"/>
          </w:tcPr>
          <w:p w14:paraId="5C2F200D" w14:textId="768B8071" w:rsidR="00356B20" w:rsidRDefault="00356B20" w:rsidP="00356B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Style w:val="Strong"/>
              </w:rPr>
              <w:t>KPIs / KCIs:</w:t>
            </w:r>
            <w:r>
              <w:t xml:space="preserve"> Net Margin % (decreased by 5%); Operating Expense Ratio; COGS/Sales Ratio; Cost per Unit. </w:t>
            </w:r>
            <w:r>
              <w:rPr>
                <w:rStyle w:val="Strong"/>
              </w:rPr>
              <w:t>Reports:</w:t>
            </w:r>
            <w:r>
              <w:t xml:space="preserve"> P&amp;L Statement (Q4 vs Q5); Cost Center Reports; Variance Analysis; Supplier Cost Analysis.</w:t>
            </w:r>
          </w:p>
        </w:tc>
        <w:tc>
          <w:tcPr>
            <w:tcW w:w="1899" w:type="dxa"/>
            <w:shd w:val="clear" w:color="auto" w:fill="F1F1F1"/>
            <w:vAlign w:val="center"/>
          </w:tcPr>
          <w:p w14:paraId="16ED7D6C" w14:textId="77E7FD63" w:rsidR="00356B20" w:rsidRDefault="00356B20" w:rsidP="00356B20">
            <w:pPr>
              <w:pStyle w:val="TableParagraph"/>
              <w:rPr>
                <w:rFonts w:ascii="Times New Roman"/>
                <w:sz w:val="20"/>
              </w:rPr>
            </w:pPr>
            <w:r>
              <w:t>KO02 – Change Cost Center; KP06 – Cost Planning; CO02 – Change Production Order; ME2N – Purchase Orders by Vendor; KSB1 – Cost Center Line Items.</w:t>
            </w:r>
          </w:p>
        </w:tc>
        <w:tc>
          <w:tcPr>
            <w:tcW w:w="2498" w:type="dxa"/>
            <w:shd w:val="clear" w:color="auto" w:fill="F1F1F1"/>
            <w:vAlign w:val="center"/>
          </w:tcPr>
          <w:p w14:paraId="2FF164E3" w14:textId="19F0C564" w:rsidR="00356B20" w:rsidRDefault="00356B20" w:rsidP="00356B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Style w:val="Strong"/>
              </w:rPr>
              <w:t>Power BI:</w:t>
            </w:r>
            <w:r>
              <w:t xml:space="preserve"> </w:t>
            </w:r>
            <w:proofErr w:type="spellStart"/>
            <w:r>
              <w:t>Évolution</w:t>
            </w:r>
            <w:proofErr w:type="spellEnd"/>
            <w:r>
              <w:t xml:space="preserve"> des </w:t>
            </w:r>
            <w:proofErr w:type="spellStart"/>
            <w:r>
              <w:t>coûts</w:t>
            </w:r>
            <w:proofErr w:type="spellEnd"/>
            <w:r>
              <w:t xml:space="preserve">; Operating Expenses Breakdown; Cost Trend Analysis. </w:t>
            </w:r>
            <w:r>
              <w:rPr>
                <w:rStyle w:val="Strong"/>
              </w:rPr>
              <w:t>Excel:</w:t>
            </w:r>
            <w:r>
              <w:t xml:space="preserve"> P&amp;L Q5 seul (Operating Expenses $355,933) and P&amp;L Q4 seul.</w:t>
            </w:r>
          </w:p>
        </w:tc>
      </w:tr>
      <w:tr w:rsidR="00356B20" w14:paraId="50B18111" w14:textId="77777777" w:rsidTr="005C3BFB">
        <w:trPr>
          <w:trHeight w:val="2897"/>
        </w:trPr>
        <w:tc>
          <w:tcPr>
            <w:tcW w:w="2868" w:type="dxa"/>
            <w:shd w:val="clear" w:color="auto" w:fill="F1F1F1"/>
            <w:vAlign w:val="center"/>
          </w:tcPr>
          <w:p w14:paraId="1E963A09" w14:textId="77777777" w:rsidR="00953D2C" w:rsidRDefault="00356B20" w:rsidP="00356B20">
            <w:pPr>
              <w:pStyle w:val="TableParagraph"/>
              <w:spacing w:before="53"/>
              <w:ind w:left="108"/>
              <w:rPr>
                <w:rStyle w:val="Strong"/>
              </w:rPr>
            </w:pPr>
            <w:r>
              <w:rPr>
                <w:rStyle w:val="Strong"/>
              </w:rPr>
              <w:t xml:space="preserve">DECISION 2: </w:t>
            </w:r>
          </w:p>
          <w:p w14:paraId="66635808" w14:textId="005A2DA8" w:rsidR="00356B20" w:rsidRDefault="00356B20" w:rsidP="00356B20">
            <w:pPr>
              <w:pStyle w:val="TableParagraph"/>
              <w:spacing w:before="53"/>
              <w:ind w:left="108"/>
              <w:rPr>
                <w:sz w:val="23"/>
              </w:rPr>
            </w:pPr>
            <w:r>
              <w:rPr>
                <w:rStyle w:val="Strong"/>
              </w:rPr>
              <w:t>Shift Product Mix Toward High-Margin Products (F04, F02)</w:t>
            </w:r>
          </w:p>
        </w:tc>
        <w:tc>
          <w:tcPr>
            <w:tcW w:w="2247" w:type="dxa"/>
            <w:shd w:val="clear" w:color="auto" w:fill="F1F1F1"/>
            <w:vAlign w:val="center"/>
          </w:tcPr>
          <w:p w14:paraId="0E91DE6D" w14:textId="77777777" w:rsidR="00953D2C" w:rsidRDefault="00356B20" w:rsidP="00356B20">
            <w:pPr>
              <w:pStyle w:val="TableParagraph"/>
            </w:pPr>
            <w:r>
              <w:rPr>
                <w:rStyle w:val="Strong"/>
              </w:rPr>
              <w:t>KPIs / KCIs:</w:t>
            </w:r>
            <w:r>
              <w:t xml:space="preserve"> Product Margin % (MARGE_BRUTE_PERCENTAGE); Sales Mix by Product; Contribution Margin; Product Profitability Index. </w:t>
            </w:r>
          </w:p>
          <w:p w14:paraId="0C352A4A" w14:textId="636E03BA" w:rsidR="00356B20" w:rsidRDefault="00356B20" w:rsidP="00356B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Style w:val="Strong"/>
              </w:rPr>
              <w:t>Reports:</w:t>
            </w:r>
            <w:r>
              <w:t xml:space="preserve"> Product Profitability; Sales Mix Analysis; Margin by Product; Inventory Turnover.</w:t>
            </w:r>
          </w:p>
        </w:tc>
        <w:tc>
          <w:tcPr>
            <w:tcW w:w="1899" w:type="dxa"/>
            <w:shd w:val="clear" w:color="auto" w:fill="F1F1F1"/>
            <w:vAlign w:val="center"/>
          </w:tcPr>
          <w:p w14:paraId="05F50DE0" w14:textId="77777777" w:rsidR="00953D2C" w:rsidRDefault="00356B20" w:rsidP="00356B20">
            <w:pPr>
              <w:pStyle w:val="TableParagraph"/>
            </w:pPr>
            <w:r>
              <w:t xml:space="preserve">MD61 – Planned Independent Requirements; MD04 – </w:t>
            </w:r>
          </w:p>
          <w:p w14:paraId="2157056D" w14:textId="77777777" w:rsidR="00953D2C" w:rsidRDefault="00953D2C" w:rsidP="00356B20">
            <w:pPr>
              <w:pStyle w:val="TableParagraph"/>
            </w:pPr>
          </w:p>
          <w:p w14:paraId="6EA40444" w14:textId="2521EB92" w:rsidR="00356B20" w:rsidRDefault="00356B20" w:rsidP="00356B20">
            <w:pPr>
              <w:pStyle w:val="TableParagraph"/>
              <w:rPr>
                <w:rFonts w:ascii="Times New Roman"/>
                <w:sz w:val="20"/>
              </w:rPr>
            </w:pPr>
            <w:r>
              <w:t>Stock/Requirements List; VA01 – Create Sales Order; VK11 – Pricing Conditions; MC.9 – Product Profitability Analysis.</w:t>
            </w:r>
          </w:p>
        </w:tc>
        <w:tc>
          <w:tcPr>
            <w:tcW w:w="2498" w:type="dxa"/>
            <w:shd w:val="clear" w:color="auto" w:fill="F1F1F1"/>
            <w:vAlign w:val="center"/>
          </w:tcPr>
          <w:p w14:paraId="6C1B0F61" w14:textId="77777777" w:rsidR="00953D2C" w:rsidRDefault="00356B20" w:rsidP="00356B20">
            <w:pPr>
              <w:pStyle w:val="TableParagraph"/>
            </w:pPr>
            <w:r>
              <w:rPr>
                <w:rStyle w:val="Strong"/>
              </w:rPr>
              <w:t>Power BI:</w:t>
            </w:r>
            <w:r>
              <w:t xml:space="preserve"> Marge de profit par </w:t>
            </w:r>
            <w:proofErr w:type="spellStart"/>
            <w:r>
              <w:t>produit</w:t>
            </w:r>
            <w:proofErr w:type="spellEnd"/>
            <w:r>
              <w:t xml:space="preserve">; Ventes par </w:t>
            </w:r>
            <w:proofErr w:type="spellStart"/>
            <w:r>
              <w:t>produit</w:t>
            </w:r>
            <w:proofErr w:type="spellEnd"/>
            <w:r>
              <w:t xml:space="preserve">; Product Mix Evolution. </w:t>
            </w:r>
          </w:p>
          <w:p w14:paraId="25448510" w14:textId="2277E1B8" w:rsidR="00356B20" w:rsidRDefault="00356B20" w:rsidP="00356B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Style w:val="Strong"/>
              </w:rPr>
              <w:t>Excel:</w:t>
            </w:r>
            <w:r>
              <w:t xml:space="preserve"> P&amp;L Q5 seul; sales revenues by product; margin analysis.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1A5D55" w14:paraId="0A76E9EA" w14:textId="77777777" w:rsidTr="001A5D55">
        <w:tc>
          <w:tcPr>
            <w:tcW w:w="11150" w:type="dxa"/>
          </w:tcPr>
          <w:p w14:paraId="0EF87001" w14:textId="77777777" w:rsidR="001A5D55" w:rsidRDefault="001A5D55" w:rsidP="001A5D55">
            <w:pPr>
              <w:tabs>
                <w:tab w:val="left" w:pos="8042"/>
              </w:tabs>
              <w:spacing w:before="63"/>
              <w:ind w:left="109"/>
              <w:rPr>
                <w:sz w:val="20"/>
                <w:u w:val="thick"/>
              </w:rPr>
            </w:pPr>
            <w:r>
              <w:rPr>
                <w:w w:val="105"/>
                <w:sz w:val="20"/>
                <w:u w:val="thick"/>
              </w:rPr>
              <w:t>Argue</w:t>
            </w:r>
            <w:r>
              <w:rPr>
                <w:spacing w:val="-3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the</w:t>
            </w:r>
            <w:r>
              <w:rPr>
                <w:spacing w:val="-2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decisions</w:t>
            </w:r>
            <w:r>
              <w:rPr>
                <w:spacing w:val="-3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of</w:t>
            </w:r>
            <w:r>
              <w:rPr>
                <w:spacing w:val="-2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situation</w:t>
            </w:r>
            <w:r>
              <w:rPr>
                <w:spacing w:val="-2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1</w:t>
            </w:r>
            <w:r>
              <w:rPr>
                <w:spacing w:val="-3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in</w:t>
            </w:r>
            <w:r>
              <w:rPr>
                <w:spacing w:val="-2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the</w:t>
            </w:r>
            <w:r>
              <w:rPr>
                <w:spacing w:val="-2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space</w:t>
            </w:r>
            <w:r>
              <w:rPr>
                <w:spacing w:val="-3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provided</w:t>
            </w:r>
            <w:r>
              <w:rPr>
                <w:spacing w:val="-2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(max</w:t>
            </w:r>
            <w:r>
              <w:rPr>
                <w:spacing w:val="-2"/>
                <w:w w:val="105"/>
                <w:sz w:val="20"/>
                <w:u w:val="thick"/>
              </w:rPr>
              <w:t xml:space="preserve"> </w:t>
            </w:r>
            <w:r>
              <w:rPr>
                <w:w w:val="105"/>
                <w:sz w:val="20"/>
                <w:u w:val="thick"/>
              </w:rPr>
              <w:t>10</w:t>
            </w:r>
            <w:r>
              <w:rPr>
                <w:spacing w:val="-3"/>
                <w:w w:val="105"/>
                <w:sz w:val="20"/>
                <w:u w:val="thick"/>
              </w:rPr>
              <w:t xml:space="preserve"> </w:t>
            </w:r>
            <w:r>
              <w:rPr>
                <w:spacing w:val="-2"/>
                <w:w w:val="105"/>
                <w:sz w:val="20"/>
                <w:u w:val="thick"/>
              </w:rPr>
              <w:t>lines)</w:t>
            </w:r>
            <w:r>
              <w:rPr>
                <w:sz w:val="20"/>
                <w:u w:val="thick"/>
              </w:rPr>
              <w:tab/>
            </w:r>
          </w:p>
          <w:p w14:paraId="343CDE73" w14:textId="77777777" w:rsidR="001A5D55" w:rsidRDefault="001A5D55" w:rsidP="001A5D55">
            <w:pPr>
              <w:tabs>
                <w:tab w:val="left" w:pos="8042"/>
              </w:tabs>
              <w:spacing w:before="63"/>
              <w:ind w:left="109"/>
              <w:rPr>
                <w:sz w:val="20"/>
                <w:u w:val="thick"/>
              </w:rPr>
            </w:pPr>
          </w:p>
          <w:p w14:paraId="363721C3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The 5% drop in net margin required immediate action, starting with a cost analysis showing operating expenses at 15.6% of sales (Q4 vs Q5).</w:t>
            </w:r>
          </w:p>
          <w:p w14:paraId="7C1715F8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Using KSB1, I identified 10% of non-essential overhead costs that could be eliminated, saving ~$35,000.</w:t>
            </w:r>
          </w:p>
          <w:p w14:paraId="1CB2CD06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ME2N analysis enabled supplier renegotiations that targeted a 2–3% COGS reduction through better terms and sourcing.</w:t>
            </w:r>
          </w:p>
          <w:p w14:paraId="12701176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New cost targets were established in KP06, while CO02 optimization improved manufacturing efficiency and boosted gross margin by 1%.</w:t>
            </w:r>
          </w:p>
          <w:p w14:paraId="705A8AC5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Power BI’s cost dashboards enabled real-time monitoring and early detection of cost overruns.</w:t>
            </w:r>
          </w:p>
          <w:p w14:paraId="5C8A9C87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Overall, operating expense and COGS improvements restored ~3.5% of lost margin through controllable internal actions.</w:t>
            </w:r>
          </w:p>
          <w:p w14:paraId="4CA3D5B6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lastRenderedPageBreak/>
              <w:t>Margin analysis in Power BI showed mix distortion, with low-margin F03 overrepresented compared to high-margin F04/F02.</w:t>
            </w:r>
          </w:p>
          <w:p w14:paraId="444A8BD2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MD61 and MD04 were used to increase F04/F02 production by 20% and reduce F03 by 15%, ensuring adequate inventory for profitable products.</w:t>
            </w:r>
          </w:p>
          <w:p w14:paraId="7AE2D5EC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Pricing adjustments (VK11) and sales incentives (VA01 tracking) encouraged demand shift, improving product mix share of high-margin items from 50% to 65%.</w:t>
            </w:r>
          </w:p>
          <w:p w14:paraId="6B35A862" w14:textId="77777777" w:rsidR="001A5D55" w:rsidRPr="001A5D55" w:rsidRDefault="001A5D55" w:rsidP="001A5D55">
            <w:pPr>
              <w:pStyle w:val="BodyText"/>
              <w:numPr>
                <w:ilvl w:val="0"/>
                <w:numId w:val="4"/>
              </w:numPr>
              <w:spacing w:before="71"/>
              <w:rPr>
                <w:lang w:val="en-PK"/>
              </w:rPr>
            </w:pPr>
            <w:r w:rsidRPr="001A5D55">
              <w:rPr>
                <w:lang w:val="en-PK"/>
              </w:rPr>
              <w:t>The product mix shift contributed ~2.5% margin recovery, and combined with cost optimization (+3.5%), restored a total of 6% to net margin.</w:t>
            </w:r>
          </w:p>
          <w:p w14:paraId="124F6233" w14:textId="77777777" w:rsidR="001A5D55" w:rsidRDefault="001A5D55">
            <w:pPr>
              <w:pStyle w:val="BodyText"/>
              <w:spacing w:before="71"/>
            </w:pPr>
          </w:p>
        </w:tc>
      </w:tr>
    </w:tbl>
    <w:p w14:paraId="5F6D61BC" w14:textId="77777777" w:rsidR="00057B78" w:rsidRDefault="00057B78">
      <w:pPr>
        <w:pStyle w:val="BodyText"/>
        <w:sectPr w:rsidR="00057B78">
          <w:pgSz w:w="12240" w:h="15840"/>
          <w:pgMar w:top="1660" w:right="0" w:bottom="280" w:left="1080" w:header="720" w:footer="720" w:gutter="0"/>
          <w:cols w:space="720"/>
        </w:sectPr>
      </w:pPr>
    </w:p>
    <w:p w14:paraId="024B5CB1" w14:textId="76942320" w:rsidR="00057B78" w:rsidRDefault="00057B78" w:rsidP="00D7748F">
      <w:pPr>
        <w:rPr>
          <w:sz w:val="20"/>
        </w:rPr>
      </w:pPr>
    </w:p>
    <w:p w14:paraId="202F9B4A" w14:textId="77777777" w:rsidR="00057B78" w:rsidRDefault="00057B78">
      <w:pPr>
        <w:pStyle w:val="BodyText"/>
        <w:spacing w:before="91"/>
      </w:pPr>
    </w:p>
    <w:p w14:paraId="5D652712" w14:textId="77777777" w:rsidR="00057B78" w:rsidRDefault="00000000">
      <w:pPr>
        <w:pStyle w:val="BodyText"/>
        <w:tabs>
          <w:tab w:val="left" w:pos="2693"/>
        </w:tabs>
        <w:ind w:left="360"/>
      </w:pPr>
      <w:r>
        <w:rPr>
          <w:w w:val="105"/>
          <w:u w:val="thick"/>
        </w:rPr>
        <w:t>Table</w:t>
      </w:r>
      <w:r>
        <w:rPr>
          <w:spacing w:val="-13"/>
          <w:w w:val="105"/>
          <w:u w:val="thick"/>
        </w:rPr>
        <w:t xml:space="preserve"> </w:t>
      </w:r>
      <w:r>
        <w:rPr>
          <w:w w:val="105"/>
          <w:u w:val="thick"/>
        </w:rPr>
        <w:t>2:</w:t>
      </w:r>
      <w:r>
        <w:rPr>
          <w:spacing w:val="-13"/>
          <w:w w:val="105"/>
          <w:u w:val="thick"/>
        </w:rPr>
        <w:t xml:space="preserve"> </w:t>
      </w:r>
      <w:r>
        <w:rPr>
          <w:w w:val="105"/>
          <w:u w:val="thick"/>
        </w:rPr>
        <w:t>Situation</w:t>
      </w:r>
      <w:r>
        <w:rPr>
          <w:spacing w:val="-13"/>
          <w:w w:val="105"/>
          <w:u w:val="thick"/>
        </w:rPr>
        <w:t xml:space="preserve"> </w:t>
      </w:r>
      <w:r>
        <w:rPr>
          <w:spacing w:val="-10"/>
          <w:w w:val="105"/>
          <w:u w:val="thick"/>
        </w:rPr>
        <w:t>2</w:t>
      </w:r>
      <w:r>
        <w:rPr>
          <w:u w:val="thick"/>
        </w:rPr>
        <w:tab/>
      </w:r>
    </w:p>
    <w:p w14:paraId="0C98CF6F" w14:textId="77777777" w:rsidR="00057B78" w:rsidRDefault="00057B78">
      <w:pPr>
        <w:pStyle w:val="BodyText"/>
        <w:spacing w:before="49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8"/>
        <w:gridCol w:w="2247"/>
        <w:gridCol w:w="1899"/>
        <w:gridCol w:w="2498"/>
      </w:tblGrid>
      <w:tr w:rsidR="00057B78" w14:paraId="75C8EBEF" w14:textId="77777777">
        <w:trPr>
          <w:trHeight w:val="321"/>
        </w:trPr>
        <w:tc>
          <w:tcPr>
            <w:tcW w:w="9512" w:type="dxa"/>
            <w:gridSpan w:val="4"/>
            <w:shd w:val="clear" w:color="auto" w:fill="F1F1F1"/>
          </w:tcPr>
          <w:p w14:paraId="5D5A8C65" w14:textId="77777777" w:rsidR="00057B78" w:rsidRDefault="00000000">
            <w:pPr>
              <w:pStyle w:val="TableParagraph"/>
              <w:spacing w:before="53" w:line="249" w:lineRule="exact"/>
              <w:ind w:right="253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SITUATION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2: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SALES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HAVE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DECREASED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IN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CHANNEL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14</w:t>
            </w:r>
          </w:p>
        </w:tc>
      </w:tr>
      <w:tr w:rsidR="00057B78" w14:paraId="5866EFBF" w14:textId="77777777">
        <w:trPr>
          <w:trHeight w:val="919"/>
        </w:trPr>
        <w:tc>
          <w:tcPr>
            <w:tcW w:w="2868" w:type="dxa"/>
            <w:shd w:val="clear" w:color="auto" w:fill="D9D9D9"/>
          </w:tcPr>
          <w:p w14:paraId="38102995" w14:textId="77777777" w:rsidR="00057B78" w:rsidRDefault="00000000"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BUSINESS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DECISION</w:t>
            </w:r>
          </w:p>
        </w:tc>
        <w:tc>
          <w:tcPr>
            <w:tcW w:w="2247" w:type="dxa"/>
            <w:shd w:val="clear" w:color="auto" w:fill="D9D9D9"/>
          </w:tcPr>
          <w:p w14:paraId="5F181969" w14:textId="77777777" w:rsidR="00057B78" w:rsidRDefault="00000000">
            <w:pPr>
              <w:pStyle w:val="TableParagraph"/>
              <w:spacing w:before="42" w:line="300" w:lineRule="auto"/>
              <w:ind w:left="107" w:right="704"/>
              <w:rPr>
                <w:sz w:val="16"/>
              </w:rPr>
            </w:pPr>
            <w:r>
              <w:rPr>
                <w:spacing w:val="-8"/>
                <w:sz w:val="16"/>
              </w:rPr>
              <w:t>KCI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REPORTS</w:t>
            </w:r>
            <w:r>
              <w:rPr>
                <w:sz w:val="16"/>
              </w:rPr>
              <w:t xml:space="preserve"> USED -</w:t>
            </w:r>
          </w:p>
          <w:p w14:paraId="3A93BAA5" w14:textId="77777777" w:rsidR="00057B78" w:rsidRDefault="00000000">
            <w:pPr>
              <w:pStyle w:val="TableParagraph"/>
              <w:tabs>
                <w:tab w:val="left" w:pos="950"/>
              </w:tabs>
              <w:spacing w:line="192" w:lineRule="exact"/>
              <w:ind w:left="107"/>
              <w:rPr>
                <w:sz w:val="13"/>
              </w:rPr>
            </w:pPr>
            <w:r>
              <w:rPr>
                <w:spacing w:val="-2"/>
                <w:sz w:val="13"/>
              </w:rPr>
              <w:t>ANALYSIS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DE</w:t>
            </w:r>
            <w:r>
              <w:rPr>
                <w:rFonts w:ascii="Times New Roman"/>
                <w:spacing w:val="-2"/>
                <w:sz w:val="20"/>
              </w:rPr>
              <w:t>/</w:t>
            </w:r>
            <w:r>
              <w:rPr>
                <w:spacing w:val="-2"/>
                <w:sz w:val="13"/>
              </w:rPr>
              <w:t>CISION</w:t>
            </w:r>
          </w:p>
        </w:tc>
        <w:tc>
          <w:tcPr>
            <w:tcW w:w="1899" w:type="dxa"/>
            <w:shd w:val="clear" w:color="auto" w:fill="D9D9D9"/>
          </w:tcPr>
          <w:p w14:paraId="506C1C30" w14:textId="77777777" w:rsidR="00057B78" w:rsidRDefault="00000000">
            <w:pPr>
              <w:pStyle w:val="TableParagraph"/>
              <w:spacing w:before="73" w:line="256" w:lineRule="auto"/>
              <w:ind w:left="107" w:right="372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ASSOCIATED </w:t>
            </w:r>
            <w:r>
              <w:rPr>
                <w:spacing w:val="-6"/>
                <w:sz w:val="17"/>
              </w:rPr>
              <w:t xml:space="preserve">TRANSACTIONS </w:t>
            </w:r>
            <w:r>
              <w:rPr>
                <w:sz w:val="17"/>
              </w:rPr>
              <w:t>IN SAP</w:t>
            </w:r>
          </w:p>
        </w:tc>
        <w:tc>
          <w:tcPr>
            <w:tcW w:w="2498" w:type="dxa"/>
            <w:shd w:val="clear" w:color="auto" w:fill="D9D9D9"/>
          </w:tcPr>
          <w:p w14:paraId="5E824BE1" w14:textId="77777777" w:rsidR="00057B78" w:rsidRDefault="00000000">
            <w:pPr>
              <w:pStyle w:val="TableParagraph"/>
              <w:spacing w:before="42" w:line="300" w:lineRule="auto"/>
              <w:ind w:left="108" w:right="520"/>
              <w:rPr>
                <w:sz w:val="16"/>
              </w:rPr>
            </w:pPr>
            <w:r>
              <w:rPr>
                <w:sz w:val="16"/>
              </w:rPr>
              <w:t>ASSOCIATED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VISUAL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IN </w:t>
            </w:r>
            <w:r>
              <w:rPr>
                <w:spacing w:val="-2"/>
                <w:sz w:val="16"/>
              </w:rPr>
              <w:t>POWER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</w:p>
          <w:p w14:paraId="47A5ECE6" w14:textId="77777777" w:rsidR="00057B78" w:rsidRDefault="00000000">
            <w:pPr>
              <w:pStyle w:val="TableParagraph"/>
              <w:spacing w:before="27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ASSOCIATED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 xml:space="preserve">DATA </w:t>
            </w:r>
            <w:r>
              <w:rPr>
                <w:spacing w:val="-5"/>
                <w:sz w:val="13"/>
              </w:rPr>
              <w:t>IN</w:t>
            </w:r>
          </w:p>
          <w:p w14:paraId="437E1E8D" w14:textId="77777777" w:rsidR="00057B78" w:rsidRDefault="00000000">
            <w:pPr>
              <w:pStyle w:val="TableParagraph"/>
              <w:spacing w:before="53" w:line="168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ANALYTICS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</w:t>
            </w:r>
          </w:p>
        </w:tc>
      </w:tr>
      <w:tr w:rsidR="0095251F" w14:paraId="3B1872F1" w14:textId="77777777" w:rsidTr="0095251F">
        <w:trPr>
          <w:trHeight w:val="3906"/>
        </w:trPr>
        <w:tc>
          <w:tcPr>
            <w:tcW w:w="2868" w:type="dxa"/>
            <w:shd w:val="clear" w:color="auto" w:fill="F1F1F1"/>
            <w:vAlign w:val="center"/>
          </w:tcPr>
          <w:p w14:paraId="758FC0C9" w14:textId="77777777" w:rsidR="00BE1A48" w:rsidRDefault="0095251F" w:rsidP="0095251F">
            <w:pPr>
              <w:pStyle w:val="TableParagraph"/>
              <w:spacing w:before="53"/>
              <w:ind w:left="108"/>
              <w:rPr>
                <w:rStyle w:val="Strong"/>
              </w:rPr>
            </w:pPr>
            <w:r>
              <w:rPr>
                <w:rStyle w:val="Strong"/>
              </w:rPr>
              <w:t>DECISION 1:</w:t>
            </w:r>
          </w:p>
          <w:p w14:paraId="00085B24" w14:textId="26E3D2C9" w:rsidR="0095251F" w:rsidRDefault="0095251F" w:rsidP="0095251F">
            <w:pPr>
              <w:pStyle w:val="TableParagraph"/>
              <w:spacing w:before="53"/>
              <w:ind w:left="108"/>
              <w:rPr>
                <w:sz w:val="23"/>
              </w:rPr>
            </w:pPr>
            <w:r>
              <w:t>Reduce Operating Expenses and Optimize Cost Structure</w:t>
            </w:r>
          </w:p>
        </w:tc>
        <w:tc>
          <w:tcPr>
            <w:tcW w:w="2247" w:type="dxa"/>
            <w:shd w:val="clear" w:color="auto" w:fill="F1F1F1"/>
            <w:vAlign w:val="center"/>
          </w:tcPr>
          <w:p w14:paraId="5B9D2501" w14:textId="5802F22E" w:rsidR="0095251F" w:rsidRDefault="0095251F" w:rsidP="0095251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Style w:val="Strong"/>
              </w:rPr>
              <w:t>KPIs/KCIs:</w:t>
            </w:r>
            <w:r>
              <w:br/>
              <w:t>• Operating Expense Ratio</w:t>
            </w:r>
            <w:r>
              <w:br/>
              <w:t>• COGS % of Sales</w:t>
            </w:r>
            <w:r>
              <w:br/>
              <w:t>• Cost Center Variances</w:t>
            </w:r>
            <w:r>
              <w:br/>
              <w:t>• Gross Margin %</w:t>
            </w:r>
            <w:r>
              <w:br/>
              <w:t>• Net Margin Trend</w:t>
            </w:r>
            <w:r>
              <w:br/>
            </w:r>
            <w:r>
              <w:br/>
            </w:r>
            <w:r>
              <w:rPr>
                <w:rStyle w:val="Strong"/>
              </w:rPr>
              <w:t>Reports:</w:t>
            </w:r>
            <w:r>
              <w:br/>
              <w:t xml:space="preserve">• Cost Center </w:t>
            </w:r>
            <w:proofErr w:type="gramStart"/>
            <w:r>
              <w:t>Line Item</w:t>
            </w:r>
            <w:proofErr w:type="gramEnd"/>
            <w:r>
              <w:t xml:space="preserve"> Report (KSB1)</w:t>
            </w:r>
            <w:r>
              <w:br/>
              <w:t>• P&amp;L Comparison Q4 vs Q5</w:t>
            </w:r>
            <w:r>
              <w:br/>
              <w:t>• Supplier Spend Analysis</w:t>
            </w:r>
            <w:r>
              <w:br/>
              <w:t>• Production Order Efficiency Report</w:t>
            </w:r>
          </w:p>
        </w:tc>
        <w:tc>
          <w:tcPr>
            <w:tcW w:w="1899" w:type="dxa"/>
            <w:shd w:val="clear" w:color="auto" w:fill="F1F1F1"/>
            <w:vAlign w:val="center"/>
          </w:tcPr>
          <w:p w14:paraId="36A188A8" w14:textId="0411A8DB" w:rsidR="0095251F" w:rsidRDefault="0095251F" w:rsidP="0095251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Style w:val="Strong"/>
              </w:rPr>
              <w:t>SAP Transactions:</w:t>
            </w:r>
            <w:r>
              <w:br/>
              <w:t>• KSB1 – Cost Center Line Items</w:t>
            </w:r>
            <w:r>
              <w:br/>
              <w:t>• ME2N – Purchase Orders by Vendor</w:t>
            </w:r>
            <w:r>
              <w:br/>
              <w:t>• KP06 – Cost Planning</w:t>
            </w:r>
            <w:r>
              <w:br/>
              <w:t>• CO02 – Production Order Optimization</w:t>
            </w:r>
            <w:r>
              <w:br/>
              <w:t>• ME31K – Contract Creation (negotiations)</w:t>
            </w:r>
          </w:p>
        </w:tc>
        <w:tc>
          <w:tcPr>
            <w:tcW w:w="2498" w:type="dxa"/>
            <w:shd w:val="clear" w:color="auto" w:fill="F1F1F1"/>
            <w:vAlign w:val="center"/>
          </w:tcPr>
          <w:p w14:paraId="6E046EB8" w14:textId="34877A61" w:rsidR="0095251F" w:rsidRDefault="0095251F" w:rsidP="0095251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Style w:val="Strong"/>
              </w:rPr>
              <w:t>Power BI:</w:t>
            </w:r>
            <w:r>
              <w:br/>
              <w:t>• “</w:t>
            </w:r>
            <w:proofErr w:type="spellStart"/>
            <w:r>
              <w:t>Évolution</w:t>
            </w:r>
            <w:proofErr w:type="spellEnd"/>
            <w:r>
              <w:t xml:space="preserve"> des </w:t>
            </w:r>
            <w:proofErr w:type="spellStart"/>
            <w:r>
              <w:t>coûts</w:t>
            </w:r>
            <w:proofErr w:type="spellEnd"/>
            <w:r>
              <w:t>” dashboard</w:t>
            </w:r>
            <w:r>
              <w:br/>
              <w:t>• OPEX breakdown by category</w:t>
            </w:r>
            <w:r>
              <w:br/>
              <w:t>• COGS trend visualization</w:t>
            </w:r>
            <w:r>
              <w:br/>
            </w:r>
            <w:r>
              <w:br/>
            </w:r>
            <w:r>
              <w:rPr>
                <w:rStyle w:val="Strong"/>
              </w:rPr>
              <w:t>Excel:</w:t>
            </w:r>
            <w:r>
              <w:br/>
              <w:t>• P&amp;L Q4 vs Q5 comparative table</w:t>
            </w:r>
            <w:r>
              <w:br/>
              <w:t>• Operating expense ratios</w:t>
            </w:r>
            <w:r>
              <w:br/>
              <w:t>• Supplier cost analysis sheet</w:t>
            </w:r>
          </w:p>
        </w:tc>
      </w:tr>
      <w:tr w:rsidR="0095251F" w14:paraId="5C088BB6" w14:textId="77777777" w:rsidTr="00EF7CF4">
        <w:trPr>
          <w:trHeight w:val="1609"/>
        </w:trPr>
        <w:tc>
          <w:tcPr>
            <w:tcW w:w="2868" w:type="dxa"/>
            <w:shd w:val="clear" w:color="auto" w:fill="F1F1F1"/>
            <w:vAlign w:val="center"/>
          </w:tcPr>
          <w:p w14:paraId="32D42D85" w14:textId="77777777" w:rsidR="00BE1A48" w:rsidRDefault="0095251F" w:rsidP="0095251F">
            <w:pPr>
              <w:pStyle w:val="TableParagraph"/>
              <w:spacing w:before="53"/>
              <w:ind w:left="108"/>
            </w:pPr>
            <w:r>
              <w:rPr>
                <w:rStyle w:val="Strong"/>
              </w:rPr>
              <w:t>DECISION 2:</w:t>
            </w:r>
            <w:r>
              <w:t xml:space="preserve"> </w:t>
            </w:r>
          </w:p>
          <w:p w14:paraId="33FE692F" w14:textId="73843AE4" w:rsidR="0095251F" w:rsidRDefault="0095251F" w:rsidP="0095251F">
            <w:pPr>
              <w:pStyle w:val="TableParagraph"/>
              <w:spacing w:before="53"/>
              <w:ind w:left="108"/>
              <w:rPr>
                <w:sz w:val="23"/>
              </w:rPr>
            </w:pPr>
            <w:r>
              <w:t>Shift Product Mix Toward High-Margin Products</w:t>
            </w:r>
          </w:p>
        </w:tc>
        <w:tc>
          <w:tcPr>
            <w:tcW w:w="2247" w:type="dxa"/>
            <w:shd w:val="clear" w:color="auto" w:fill="F1F1F1"/>
            <w:vAlign w:val="center"/>
          </w:tcPr>
          <w:p w14:paraId="4215FD8D" w14:textId="3833024A" w:rsidR="0095251F" w:rsidRDefault="0095251F" w:rsidP="0095251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Style w:val="Strong"/>
              </w:rPr>
              <w:t>KPIs/KCIs:</w:t>
            </w:r>
            <w:r>
              <w:br/>
              <w:t>• Profit Margin by Product</w:t>
            </w:r>
            <w:r>
              <w:br/>
              <w:t>• Sales Mix % by Product</w:t>
            </w:r>
            <w:r>
              <w:br/>
              <w:t>• Inventory Coverage</w:t>
            </w:r>
            <w:r>
              <w:br/>
              <w:t>• Contribution Margin per SKU</w:t>
            </w:r>
            <w:r>
              <w:br/>
              <w:t>• Production Forecast Accuracy</w:t>
            </w:r>
            <w:r>
              <w:br/>
            </w:r>
            <w:r>
              <w:br/>
            </w:r>
            <w:r>
              <w:rPr>
                <w:rStyle w:val="Strong"/>
              </w:rPr>
              <w:t>Reports:</w:t>
            </w:r>
            <w:r>
              <w:br/>
              <w:t>• Product Profitability Report (MC.9)</w:t>
            </w:r>
            <w:r>
              <w:br/>
              <w:t>• Sales Mix Trend Report</w:t>
            </w:r>
            <w:r>
              <w:br/>
              <w:t>• Inventory Requirements Report</w:t>
            </w:r>
            <w:r>
              <w:br/>
              <w:t>• Demand Forecast Accuracy Report</w:t>
            </w:r>
          </w:p>
        </w:tc>
        <w:tc>
          <w:tcPr>
            <w:tcW w:w="1899" w:type="dxa"/>
            <w:shd w:val="clear" w:color="auto" w:fill="F1F1F1"/>
            <w:vAlign w:val="center"/>
          </w:tcPr>
          <w:p w14:paraId="60ACDD04" w14:textId="17EB972B" w:rsidR="0095251F" w:rsidRDefault="0095251F" w:rsidP="0095251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Style w:val="Strong"/>
              </w:rPr>
              <w:t>SAP Transactions:</w:t>
            </w:r>
            <w:r>
              <w:br/>
              <w:t>• MD61 – Planned Independent Requirements</w:t>
            </w:r>
            <w:r>
              <w:br/>
              <w:t>• MD04 – Stock/Requirements List</w:t>
            </w:r>
            <w:r>
              <w:br/>
              <w:t>• VK11 – Pricing Conditions</w:t>
            </w:r>
            <w:r>
              <w:br/>
              <w:t>• VA01 – Create Sales Order (tracking mix impact)</w:t>
            </w:r>
            <w:r>
              <w:br/>
              <w:t>• CO03 – Display Production Order</w:t>
            </w:r>
          </w:p>
        </w:tc>
        <w:tc>
          <w:tcPr>
            <w:tcW w:w="2498" w:type="dxa"/>
            <w:shd w:val="clear" w:color="auto" w:fill="F1F1F1"/>
            <w:vAlign w:val="center"/>
          </w:tcPr>
          <w:p w14:paraId="62A7D7A4" w14:textId="44130EA2" w:rsidR="0095251F" w:rsidRDefault="0095251F" w:rsidP="0095251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Style w:val="Strong"/>
              </w:rPr>
              <w:t>Power BI:</w:t>
            </w:r>
            <w:r>
              <w:br/>
              <w:t xml:space="preserve">• “Marge de profit par </w:t>
            </w:r>
            <w:proofErr w:type="spellStart"/>
            <w:r>
              <w:t>produit</w:t>
            </w:r>
            <w:proofErr w:type="spellEnd"/>
            <w:r>
              <w:t>” visualization</w:t>
            </w:r>
            <w:r>
              <w:br/>
              <w:t>• Margin distribution (F04: 80%, F02: 75%, F01: 70%, F03: 60%)</w:t>
            </w:r>
            <w:r>
              <w:br/>
              <w:t>• Sales mix before/after optimization</w:t>
            </w:r>
            <w:r>
              <w:br/>
            </w:r>
            <w:r>
              <w:br/>
            </w:r>
            <w:r>
              <w:rPr>
                <w:rStyle w:val="Strong"/>
              </w:rPr>
              <w:t>Excel:</w:t>
            </w:r>
            <w:r>
              <w:br/>
              <w:t>• Sales by product table</w:t>
            </w:r>
            <w:r>
              <w:br/>
              <w:t>• Margin per product sheet</w:t>
            </w:r>
            <w:r>
              <w:br/>
              <w:t>• Mix percentage calculations</w:t>
            </w:r>
          </w:p>
        </w:tc>
      </w:tr>
    </w:tbl>
    <w:p w14:paraId="4EE4BCDA" w14:textId="77777777" w:rsidR="00057B78" w:rsidRDefault="00057B78">
      <w:pPr>
        <w:pStyle w:val="TableParagraph"/>
        <w:rPr>
          <w:rFonts w:ascii="Times New Roman"/>
          <w:sz w:val="18"/>
        </w:rPr>
        <w:sectPr w:rsidR="00057B78">
          <w:pgSz w:w="12240" w:h="15840"/>
          <w:pgMar w:top="1440" w:right="0" w:bottom="280" w:left="1080" w:header="720" w:footer="720" w:gutter="0"/>
          <w:cols w:space="720"/>
        </w:sectPr>
      </w:pPr>
    </w:p>
    <w:p w14:paraId="47EE1BCD" w14:textId="44473B7A" w:rsidR="00057B78" w:rsidRDefault="00057B78">
      <w:pPr>
        <w:pStyle w:val="BodyText"/>
        <w:spacing w:before="88"/>
      </w:pPr>
    </w:p>
    <w:p w14:paraId="4DA27B3E" w14:textId="77777777" w:rsidR="006A48CA" w:rsidRDefault="006A48CA">
      <w:pPr>
        <w:pStyle w:val="BodyText"/>
        <w:spacing w:before="88"/>
      </w:pPr>
    </w:p>
    <w:p w14:paraId="5BA576AE" w14:textId="77777777" w:rsidR="006A48CA" w:rsidRDefault="006A48CA">
      <w:pPr>
        <w:pStyle w:val="BodyText"/>
        <w:spacing w:before="88"/>
      </w:pPr>
    </w:p>
    <w:p w14:paraId="490E952B" w14:textId="77777777" w:rsidR="00C32293" w:rsidRDefault="00C32293">
      <w:pPr>
        <w:pStyle w:val="BodyText"/>
        <w:spacing w:before="88"/>
      </w:pPr>
    </w:p>
    <w:p w14:paraId="6AFD4EA1" w14:textId="77777777" w:rsidR="006A48CA" w:rsidRDefault="006A48CA">
      <w:pPr>
        <w:pStyle w:val="BodyText"/>
        <w:spacing w:before="8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6A48CA" w14:paraId="0F232EA9" w14:textId="77777777" w:rsidTr="006A48CA">
        <w:tc>
          <w:tcPr>
            <w:tcW w:w="11150" w:type="dxa"/>
          </w:tcPr>
          <w:p w14:paraId="227F483C" w14:textId="77777777" w:rsidR="006A48CA" w:rsidRPr="006A48CA" w:rsidRDefault="006A48CA" w:rsidP="006A48CA">
            <w:pPr>
              <w:pStyle w:val="BodyText"/>
              <w:spacing w:before="88"/>
            </w:pPr>
            <w:r w:rsidRPr="006A48CA">
              <w:rPr>
                <w:u w:val="thick"/>
              </w:rPr>
              <w:t>Argue the decisions of situation 2 in the space provided (max 10 lines)</w:t>
            </w:r>
            <w:r w:rsidRPr="006A48CA">
              <w:rPr>
                <w:u w:val="thick"/>
              </w:rPr>
              <w:tab/>
            </w:r>
          </w:p>
          <w:p w14:paraId="5D028D9F" w14:textId="418BF374" w:rsidR="006A48CA" w:rsidRPr="006A48CA" w:rsidRDefault="006A48CA" w:rsidP="00D20BA1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lastRenderedPageBreak/>
              <w:t>P&amp;L comparison between Q4 and Q5 showed operating expenses at 15.6% of sales, requiring immediate cost optimization to address the 5% margin decline.</w:t>
            </w:r>
          </w:p>
          <w:p w14:paraId="45FFFE34" w14:textId="58518D7D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Using KSB1, I identified 10% of overhead costs that could be eliminated, generating approximately $35,000 in savings.</w:t>
            </w:r>
          </w:p>
          <w:p w14:paraId="08C7EAE2" w14:textId="7B57031F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Supplier analysis in ME2N enabled renegotiations targeting a 2–3% reduction in COGS, improving overall cost structure.</w:t>
            </w:r>
          </w:p>
          <w:p w14:paraId="788A9958" w14:textId="29A46668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KP06 and CO02 optimization improved cost control and production efficiency, adding roughly 1% to gross margin.</w:t>
            </w:r>
          </w:p>
          <w:p w14:paraId="7829BC7A" w14:textId="6D0CD445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Power BI dashboards and Excel variance analysis confirmed that these actions addressed controllable internal cost drivers.</w:t>
            </w:r>
          </w:p>
          <w:p w14:paraId="743089BB" w14:textId="4D90C856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Parallel analysis of product profitability in Power BI revealed high-margin products (F04: 80%, F02: 75%) were underrepresented in the sales mix.</w:t>
            </w:r>
          </w:p>
          <w:p w14:paraId="0520BD0E" w14:textId="5579BFD0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Through MD61 and MD04, I shifted production toward these products (+20%) and reduced low-margin F03 output (–15%), ensuring stock availability.</w:t>
            </w:r>
          </w:p>
          <w:p w14:paraId="540167C6" w14:textId="308BDE9D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VK11 pricing adjustments and VA01-based sales incentives encouraged customers and the sales team to prioritize high-margin SKUs.</w:t>
            </w:r>
          </w:p>
          <w:p w14:paraId="54F6FEC8" w14:textId="05DA1852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As a result, the sales mix of high-margin items increased from 50% to 65%, adding 2.5% to net margin.</w:t>
            </w:r>
          </w:p>
          <w:p w14:paraId="22990F0E" w14:textId="1CDE2648" w:rsidR="006A48CA" w:rsidRPr="006A48CA" w:rsidRDefault="006A48CA" w:rsidP="006A48CA">
            <w:pPr>
              <w:pStyle w:val="BodyText"/>
              <w:numPr>
                <w:ilvl w:val="0"/>
                <w:numId w:val="2"/>
              </w:numPr>
              <w:spacing w:before="88"/>
              <w:rPr>
                <w:lang w:val="en-PK"/>
              </w:rPr>
            </w:pPr>
            <w:r w:rsidRPr="006A48CA">
              <w:rPr>
                <w:lang w:val="en-PK"/>
              </w:rPr>
              <w:t>Combined, cost optimization (+3.5%) and product mix strategy (+2.5%) restored a total of 6% margin, fully offsetting the 5% decline and improving profitability.</w:t>
            </w:r>
          </w:p>
          <w:p w14:paraId="5D4A86D3" w14:textId="77777777" w:rsidR="006A48CA" w:rsidRDefault="006A48CA">
            <w:pPr>
              <w:pStyle w:val="BodyText"/>
              <w:spacing w:before="88"/>
            </w:pPr>
          </w:p>
        </w:tc>
      </w:tr>
    </w:tbl>
    <w:p w14:paraId="2B0DED67" w14:textId="77777777" w:rsidR="006A48CA" w:rsidRDefault="006A48CA">
      <w:pPr>
        <w:pStyle w:val="BodyText"/>
        <w:spacing w:before="88"/>
      </w:pPr>
    </w:p>
    <w:p w14:paraId="14AD56D3" w14:textId="77777777" w:rsidR="00057B78" w:rsidRDefault="00057B78">
      <w:pPr>
        <w:pStyle w:val="BodyText"/>
        <w:spacing w:before="93"/>
      </w:pPr>
    </w:p>
    <w:p w14:paraId="58E89DD7" w14:textId="77777777" w:rsidR="00057B78" w:rsidRDefault="00000000">
      <w:pPr>
        <w:pStyle w:val="BodyText"/>
        <w:tabs>
          <w:tab w:val="left" w:pos="2693"/>
        </w:tabs>
        <w:spacing w:before="1"/>
        <w:ind w:left="360"/>
      </w:pPr>
      <w:r>
        <w:rPr>
          <w:w w:val="105"/>
          <w:u w:val="thick"/>
        </w:rPr>
        <w:t>Table</w:t>
      </w:r>
      <w:r>
        <w:rPr>
          <w:spacing w:val="-13"/>
          <w:w w:val="105"/>
          <w:u w:val="thick"/>
        </w:rPr>
        <w:t xml:space="preserve"> </w:t>
      </w:r>
      <w:r>
        <w:rPr>
          <w:w w:val="105"/>
          <w:u w:val="thick"/>
        </w:rPr>
        <w:t>3:</w:t>
      </w:r>
      <w:r>
        <w:rPr>
          <w:spacing w:val="-13"/>
          <w:w w:val="105"/>
          <w:u w:val="thick"/>
        </w:rPr>
        <w:t xml:space="preserve"> </w:t>
      </w:r>
      <w:r>
        <w:rPr>
          <w:w w:val="105"/>
          <w:u w:val="thick"/>
        </w:rPr>
        <w:t>Situation</w:t>
      </w:r>
      <w:r>
        <w:rPr>
          <w:spacing w:val="-13"/>
          <w:w w:val="105"/>
          <w:u w:val="thick"/>
        </w:rPr>
        <w:t xml:space="preserve"> </w:t>
      </w:r>
      <w:r>
        <w:rPr>
          <w:spacing w:val="-10"/>
          <w:w w:val="105"/>
          <w:u w:val="thick"/>
        </w:rPr>
        <w:t>3</w:t>
      </w:r>
      <w:r>
        <w:rPr>
          <w:u w:val="thick"/>
        </w:rPr>
        <w:tab/>
      </w:r>
    </w:p>
    <w:p w14:paraId="6EFC1BFE" w14:textId="77777777" w:rsidR="00057B78" w:rsidRDefault="00057B78">
      <w:pPr>
        <w:pStyle w:val="BodyText"/>
        <w:spacing w:before="49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8"/>
        <w:gridCol w:w="2247"/>
        <w:gridCol w:w="1899"/>
        <w:gridCol w:w="2498"/>
      </w:tblGrid>
      <w:tr w:rsidR="00057B78" w14:paraId="76122959" w14:textId="77777777">
        <w:trPr>
          <w:trHeight w:val="321"/>
        </w:trPr>
        <w:tc>
          <w:tcPr>
            <w:tcW w:w="9512" w:type="dxa"/>
            <w:gridSpan w:val="4"/>
            <w:shd w:val="clear" w:color="auto" w:fill="F1F1F1"/>
          </w:tcPr>
          <w:p w14:paraId="58CAC5C6" w14:textId="77777777" w:rsidR="00057B78" w:rsidRDefault="00000000">
            <w:pPr>
              <w:pStyle w:val="TableParagraph"/>
              <w:tabs>
                <w:tab w:val="left" w:pos="8844"/>
              </w:tabs>
              <w:spacing w:before="3" w:line="299" w:lineRule="exact"/>
              <w:ind w:left="1515"/>
              <w:rPr>
                <w:rFonts w:ascii="Times New Roman"/>
                <w:b/>
                <w:sz w:val="28"/>
              </w:rPr>
            </w:pPr>
            <w:r>
              <w:rPr>
                <w:spacing w:val="-10"/>
              </w:rPr>
              <w:t>SITUATION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5: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YOUR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GROSS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MARGIN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HAS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DECREASED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BY</w:t>
            </w:r>
            <w:r>
              <w:tab/>
            </w:r>
            <w:r>
              <w:rPr>
                <w:rFonts w:ascii="Times New Roman"/>
                <w:b/>
                <w:spacing w:val="-5"/>
                <w:sz w:val="28"/>
              </w:rPr>
              <w:t>10%</w:t>
            </w:r>
          </w:p>
        </w:tc>
      </w:tr>
      <w:tr w:rsidR="00057B78" w14:paraId="4B92BCC4" w14:textId="77777777">
        <w:trPr>
          <w:trHeight w:val="919"/>
        </w:trPr>
        <w:tc>
          <w:tcPr>
            <w:tcW w:w="2868" w:type="dxa"/>
            <w:shd w:val="clear" w:color="auto" w:fill="D9D9D9"/>
          </w:tcPr>
          <w:p w14:paraId="31C9352B" w14:textId="77777777" w:rsidR="00057B78" w:rsidRDefault="00000000"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BUSINESS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DECISION</w:t>
            </w:r>
          </w:p>
        </w:tc>
        <w:tc>
          <w:tcPr>
            <w:tcW w:w="2247" w:type="dxa"/>
            <w:shd w:val="clear" w:color="auto" w:fill="D9D9D9"/>
          </w:tcPr>
          <w:p w14:paraId="0F097396" w14:textId="77777777" w:rsidR="00057B78" w:rsidRDefault="00000000">
            <w:pPr>
              <w:pStyle w:val="TableParagraph"/>
              <w:spacing w:before="42" w:line="300" w:lineRule="auto"/>
              <w:ind w:left="107" w:right="704"/>
              <w:rPr>
                <w:sz w:val="16"/>
              </w:rPr>
            </w:pPr>
            <w:r>
              <w:rPr>
                <w:spacing w:val="-8"/>
                <w:sz w:val="16"/>
              </w:rPr>
              <w:t>KCI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REPORTS</w:t>
            </w:r>
            <w:r>
              <w:rPr>
                <w:sz w:val="16"/>
              </w:rPr>
              <w:t xml:space="preserve"> USED -</w:t>
            </w:r>
          </w:p>
          <w:p w14:paraId="78A40779" w14:textId="77777777" w:rsidR="00057B78" w:rsidRDefault="00000000">
            <w:pPr>
              <w:pStyle w:val="TableParagraph"/>
              <w:tabs>
                <w:tab w:val="left" w:pos="950"/>
              </w:tabs>
              <w:spacing w:line="192" w:lineRule="exact"/>
              <w:ind w:left="107"/>
              <w:rPr>
                <w:sz w:val="13"/>
              </w:rPr>
            </w:pPr>
            <w:r>
              <w:rPr>
                <w:spacing w:val="-2"/>
                <w:sz w:val="13"/>
              </w:rPr>
              <w:t>ANALYSIS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DE</w:t>
            </w:r>
            <w:r>
              <w:rPr>
                <w:rFonts w:ascii="Times New Roman"/>
                <w:spacing w:val="-2"/>
                <w:sz w:val="20"/>
              </w:rPr>
              <w:t>/</w:t>
            </w:r>
            <w:r>
              <w:rPr>
                <w:spacing w:val="-2"/>
                <w:sz w:val="13"/>
              </w:rPr>
              <w:t>CISION</w:t>
            </w:r>
          </w:p>
        </w:tc>
        <w:tc>
          <w:tcPr>
            <w:tcW w:w="1899" w:type="dxa"/>
            <w:shd w:val="clear" w:color="auto" w:fill="D9D9D9"/>
          </w:tcPr>
          <w:p w14:paraId="47BF9FD2" w14:textId="77777777" w:rsidR="00057B78" w:rsidRDefault="00000000">
            <w:pPr>
              <w:pStyle w:val="TableParagraph"/>
              <w:spacing w:before="73" w:line="256" w:lineRule="auto"/>
              <w:ind w:left="107" w:right="372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ASSOCIATED </w:t>
            </w:r>
            <w:r>
              <w:rPr>
                <w:spacing w:val="-6"/>
                <w:sz w:val="17"/>
              </w:rPr>
              <w:t xml:space="preserve">TRANSACTIONS </w:t>
            </w:r>
            <w:r>
              <w:rPr>
                <w:sz w:val="17"/>
              </w:rPr>
              <w:t>IN SAP</w:t>
            </w:r>
          </w:p>
        </w:tc>
        <w:tc>
          <w:tcPr>
            <w:tcW w:w="2498" w:type="dxa"/>
            <w:shd w:val="clear" w:color="auto" w:fill="D9D9D9"/>
          </w:tcPr>
          <w:p w14:paraId="1D6326AA" w14:textId="77777777" w:rsidR="00057B78" w:rsidRDefault="00000000">
            <w:pPr>
              <w:pStyle w:val="TableParagraph"/>
              <w:spacing w:before="42" w:line="300" w:lineRule="auto"/>
              <w:ind w:left="108" w:right="520"/>
              <w:rPr>
                <w:sz w:val="16"/>
              </w:rPr>
            </w:pPr>
            <w:r>
              <w:rPr>
                <w:sz w:val="16"/>
              </w:rPr>
              <w:t>ASSOCIATED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VISUAL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IN </w:t>
            </w:r>
            <w:r>
              <w:rPr>
                <w:spacing w:val="-2"/>
                <w:sz w:val="16"/>
              </w:rPr>
              <w:t>POWER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</w:p>
          <w:p w14:paraId="7FCF0665" w14:textId="77777777" w:rsidR="00057B78" w:rsidRDefault="00000000">
            <w:pPr>
              <w:pStyle w:val="TableParagraph"/>
              <w:spacing w:before="27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ASSOCIATED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 xml:space="preserve">DATA </w:t>
            </w:r>
            <w:r>
              <w:rPr>
                <w:spacing w:val="-5"/>
                <w:sz w:val="13"/>
              </w:rPr>
              <w:t>IN</w:t>
            </w:r>
          </w:p>
          <w:p w14:paraId="44354B33" w14:textId="77777777" w:rsidR="00057B78" w:rsidRDefault="00000000">
            <w:pPr>
              <w:pStyle w:val="TableParagraph"/>
              <w:spacing w:before="53" w:line="168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ANALYTICS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</w:t>
            </w:r>
          </w:p>
        </w:tc>
      </w:tr>
      <w:tr w:rsidR="00057B78" w14:paraId="67F835C6" w14:textId="77777777">
        <w:trPr>
          <w:trHeight w:val="965"/>
        </w:trPr>
        <w:tc>
          <w:tcPr>
            <w:tcW w:w="2868" w:type="dxa"/>
            <w:shd w:val="clear" w:color="auto" w:fill="F1F1F1"/>
          </w:tcPr>
          <w:p w14:paraId="576091DB" w14:textId="48A0E958" w:rsidR="00057B78" w:rsidRDefault="00D67E7E">
            <w:pPr>
              <w:pStyle w:val="TableParagraph"/>
              <w:spacing w:before="53"/>
              <w:ind w:left="108"/>
              <w:rPr>
                <w:sz w:val="23"/>
              </w:rPr>
            </w:pPr>
            <w:r w:rsidRPr="00D67E7E">
              <w:rPr>
                <w:b/>
                <w:bCs/>
                <w:sz w:val="23"/>
              </w:rPr>
              <w:t>DECISION 1:</w:t>
            </w:r>
            <w:r w:rsidRPr="00D67E7E">
              <w:rPr>
                <w:sz w:val="23"/>
              </w:rPr>
              <w:t xml:space="preserve"> Negotiate Better Supplier Terms and Reduce COGS</w:t>
            </w:r>
          </w:p>
        </w:tc>
        <w:tc>
          <w:tcPr>
            <w:tcW w:w="2247" w:type="dxa"/>
            <w:shd w:val="clear" w:color="auto" w:fill="F1F1F1"/>
          </w:tcPr>
          <w:p w14:paraId="2EC8528E" w14:textId="42855A90" w:rsidR="00057B78" w:rsidRDefault="00D67E7E">
            <w:pPr>
              <w:pStyle w:val="TableParagraph"/>
              <w:rPr>
                <w:rFonts w:ascii="Times New Roman"/>
                <w:sz w:val="18"/>
              </w:rPr>
            </w:pPr>
            <w:r w:rsidRPr="00D67E7E">
              <w:rPr>
                <w:rFonts w:ascii="Times New Roman"/>
                <w:b/>
                <w:bCs/>
                <w:sz w:val="18"/>
              </w:rPr>
              <w:t>KPIs/KCIs: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Gross Margin % (decreased by 10%)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COGS/Sales Ratio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Material Cost Variance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Supplier Price Index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Purchase Price Variance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b/>
                <w:bCs/>
                <w:sz w:val="18"/>
              </w:rPr>
              <w:t>Reports: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Supplier Performance Report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Material Cost Analysis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Purchase Price Variance Report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Cost Component Split</w:t>
            </w:r>
          </w:p>
        </w:tc>
        <w:tc>
          <w:tcPr>
            <w:tcW w:w="1899" w:type="dxa"/>
            <w:shd w:val="clear" w:color="auto" w:fill="F1F1F1"/>
          </w:tcPr>
          <w:p w14:paraId="5613DCD0" w14:textId="64A0A8D1" w:rsidR="00057B78" w:rsidRDefault="00D67E7E">
            <w:pPr>
              <w:pStyle w:val="TableParagraph"/>
              <w:rPr>
                <w:rFonts w:ascii="Times New Roman"/>
                <w:sz w:val="18"/>
              </w:rPr>
            </w:pPr>
            <w:r w:rsidRPr="00D67E7E">
              <w:rPr>
                <w:rFonts w:ascii="Times New Roman"/>
                <w:b/>
                <w:bCs/>
                <w:sz w:val="18"/>
              </w:rPr>
              <w:t>SAP Transactions: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ME2N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Purchase Orders by Vendor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ME31K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Create Contract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ME11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Create Purchasing Info Record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CK11N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Product Cost Estimate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CK24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Cost Component Split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MIRO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Enter Incoming Invoice</w:t>
            </w:r>
          </w:p>
        </w:tc>
        <w:tc>
          <w:tcPr>
            <w:tcW w:w="2498" w:type="dxa"/>
            <w:shd w:val="clear" w:color="auto" w:fill="F1F1F1"/>
          </w:tcPr>
          <w:p w14:paraId="530AFF7D" w14:textId="59E1489B" w:rsidR="00057B78" w:rsidRDefault="00D67E7E">
            <w:pPr>
              <w:pStyle w:val="TableParagraph"/>
              <w:rPr>
                <w:rFonts w:ascii="Times New Roman"/>
                <w:sz w:val="18"/>
              </w:rPr>
            </w:pPr>
            <w:r w:rsidRPr="00D67E7E">
              <w:rPr>
                <w:rFonts w:ascii="Times New Roman"/>
                <w:b/>
                <w:bCs/>
                <w:sz w:val="18"/>
              </w:rPr>
              <w:t>Power BI: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</w:t>
            </w:r>
            <w:r w:rsidRPr="00D67E7E">
              <w:rPr>
                <w:rFonts w:ascii="Times New Roman"/>
                <w:sz w:val="18"/>
              </w:rPr>
              <w:t>“</w:t>
            </w:r>
            <w:r w:rsidRPr="00D67E7E">
              <w:rPr>
                <w:rFonts w:ascii="Times New Roman"/>
                <w:sz w:val="18"/>
              </w:rPr>
              <w:t xml:space="preserve">Marge de profit par </w:t>
            </w:r>
            <w:proofErr w:type="spellStart"/>
            <w:r w:rsidRPr="00D67E7E">
              <w:rPr>
                <w:rFonts w:ascii="Times New Roman"/>
                <w:sz w:val="18"/>
              </w:rPr>
              <w:t>produit</w:t>
            </w:r>
            <w:proofErr w:type="spellEnd"/>
            <w:r w:rsidRPr="00D67E7E">
              <w:rPr>
                <w:rFonts w:ascii="Times New Roman"/>
                <w:sz w:val="18"/>
              </w:rPr>
              <w:t>”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Current Gross Margin: 76.09%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COGS Breakdown by Material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Supplier Cost Trends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b/>
                <w:bCs/>
                <w:sz w:val="18"/>
              </w:rPr>
              <w:t>Excel: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Sheet: </w:t>
            </w:r>
            <w:r w:rsidRPr="00D67E7E">
              <w:rPr>
                <w:rFonts w:ascii="Times New Roman"/>
                <w:sz w:val="18"/>
              </w:rPr>
              <w:t>“</w:t>
            </w:r>
            <w:r w:rsidRPr="00D67E7E">
              <w:rPr>
                <w:rFonts w:ascii="Times New Roman"/>
                <w:sz w:val="18"/>
              </w:rPr>
              <w:t>P&amp;L Q5 seul</w:t>
            </w:r>
            <w:r w:rsidRPr="00D67E7E">
              <w:rPr>
                <w:rFonts w:ascii="Times New Roman"/>
                <w:sz w:val="18"/>
              </w:rPr>
              <w:t>”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COGS: $543,936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Sales: $2,275,348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Gross Profit: $1,731,411</w:t>
            </w:r>
          </w:p>
        </w:tc>
      </w:tr>
      <w:tr w:rsidR="00D67E7E" w14:paraId="506DB2E7" w14:textId="77777777">
        <w:trPr>
          <w:trHeight w:val="965"/>
        </w:trPr>
        <w:tc>
          <w:tcPr>
            <w:tcW w:w="2868" w:type="dxa"/>
            <w:shd w:val="clear" w:color="auto" w:fill="F1F1F1"/>
          </w:tcPr>
          <w:p w14:paraId="600B581B" w14:textId="609F4D24" w:rsidR="00D67E7E" w:rsidRDefault="00D67E7E">
            <w:pPr>
              <w:pStyle w:val="TableParagraph"/>
              <w:spacing w:before="53"/>
              <w:ind w:left="108"/>
              <w:rPr>
                <w:spacing w:val="-4"/>
                <w:sz w:val="23"/>
              </w:rPr>
            </w:pPr>
            <w:r w:rsidRPr="00D67E7E">
              <w:rPr>
                <w:b/>
                <w:bCs/>
                <w:spacing w:val="-4"/>
                <w:sz w:val="23"/>
              </w:rPr>
              <w:t>DECISION 2:</w:t>
            </w:r>
            <w:r w:rsidRPr="00D67E7E">
              <w:rPr>
                <w:spacing w:val="-4"/>
                <w:sz w:val="23"/>
              </w:rPr>
              <w:t xml:space="preserve"> Optimize Product Mix and Discontinue Low-Margin Products</w:t>
            </w:r>
          </w:p>
        </w:tc>
        <w:tc>
          <w:tcPr>
            <w:tcW w:w="2247" w:type="dxa"/>
            <w:shd w:val="clear" w:color="auto" w:fill="F1F1F1"/>
          </w:tcPr>
          <w:p w14:paraId="2E3FE4B1" w14:textId="3E1001F8" w:rsidR="00D67E7E" w:rsidRDefault="00D67E7E">
            <w:pPr>
              <w:pStyle w:val="TableParagraph"/>
              <w:rPr>
                <w:rFonts w:ascii="Times New Roman"/>
                <w:sz w:val="18"/>
              </w:rPr>
            </w:pPr>
            <w:r w:rsidRPr="00D67E7E">
              <w:rPr>
                <w:rFonts w:ascii="Times New Roman"/>
                <w:b/>
                <w:bCs/>
                <w:sz w:val="18"/>
              </w:rPr>
              <w:t>KPIs/KCIs: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Product Margin % by SKU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Weighted Average Margin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Product Profitability Index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Sales Mix Analysis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Contribution Margin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b/>
                <w:bCs/>
                <w:sz w:val="18"/>
              </w:rPr>
              <w:t>Reports: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Product Profitability Report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Sales Mix Analysis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Margin Waterfall Analysis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Product Portfolio Review</w:t>
            </w:r>
          </w:p>
        </w:tc>
        <w:tc>
          <w:tcPr>
            <w:tcW w:w="1899" w:type="dxa"/>
            <w:shd w:val="clear" w:color="auto" w:fill="F1F1F1"/>
          </w:tcPr>
          <w:p w14:paraId="64352ED1" w14:textId="5F07FE9A" w:rsidR="00D67E7E" w:rsidRDefault="00D67E7E">
            <w:pPr>
              <w:pStyle w:val="TableParagraph"/>
              <w:rPr>
                <w:rFonts w:ascii="Times New Roman"/>
                <w:sz w:val="18"/>
              </w:rPr>
            </w:pPr>
            <w:r w:rsidRPr="00D67E7E">
              <w:rPr>
                <w:rFonts w:ascii="Times New Roman"/>
                <w:b/>
                <w:bCs/>
                <w:sz w:val="18"/>
              </w:rPr>
              <w:t>SAP Transactions: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MC.9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Product Profitability Analysis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MD61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Planned Independent Requirements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MD04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Stock/Requirements List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MM02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Change Material Master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VK11 </w:t>
            </w:r>
            <w:r w:rsidRPr="00D67E7E">
              <w:rPr>
                <w:rFonts w:ascii="Times New Roman"/>
                <w:sz w:val="18"/>
              </w:rPr>
              <w:t>–</w:t>
            </w:r>
            <w:r w:rsidRPr="00D67E7E">
              <w:rPr>
                <w:rFonts w:ascii="Times New Roman"/>
                <w:sz w:val="18"/>
              </w:rPr>
              <w:t xml:space="preserve"> Pricing Conditions</w:t>
            </w:r>
          </w:p>
        </w:tc>
        <w:tc>
          <w:tcPr>
            <w:tcW w:w="2498" w:type="dxa"/>
            <w:shd w:val="clear" w:color="auto" w:fill="F1F1F1"/>
          </w:tcPr>
          <w:p w14:paraId="675203EE" w14:textId="7CB0F317" w:rsidR="00D67E7E" w:rsidRDefault="00D67E7E">
            <w:pPr>
              <w:pStyle w:val="TableParagraph"/>
              <w:rPr>
                <w:rFonts w:ascii="Times New Roman"/>
                <w:sz w:val="18"/>
              </w:rPr>
            </w:pPr>
            <w:r w:rsidRPr="00D67E7E">
              <w:rPr>
                <w:rFonts w:ascii="Times New Roman"/>
                <w:b/>
                <w:bCs/>
                <w:sz w:val="18"/>
              </w:rPr>
              <w:t>Power BI: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</w:t>
            </w:r>
            <w:r w:rsidRPr="00D67E7E">
              <w:rPr>
                <w:rFonts w:ascii="Times New Roman"/>
                <w:sz w:val="18"/>
              </w:rPr>
              <w:t>“</w:t>
            </w:r>
            <w:r w:rsidRPr="00D67E7E">
              <w:rPr>
                <w:rFonts w:ascii="Times New Roman"/>
                <w:sz w:val="18"/>
              </w:rPr>
              <w:t xml:space="preserve">Marge de profit par </w:t>
            </w:r>
            <w:proofErr w:type="spellStart"/>
            <w:r w:rsidRPr="00D67E7E">
              <w:rPr>
                <w:rFonts w:ascii="Times New Roman"/>
                <w:sz w:val="18"/>
              </w:rPr>
              <w:t>produit</w:t>
            </w:r>
            <w:proofErr w:type="spellEnd"/>
            <w:r w:rsidRPr="00D67E7E">
              <w:rPr>
                <w:rFonts w:ascii="Times New Roman"/>
                <w:sz w:val="18"/>
              </w:rPr>
              <w:t>”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F04: 80% margin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F02: 75% margin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F01: 70% margin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F03: 60% margin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b/>
                <w:bCs/>
                <w:sz w:val="18"/>
              </w:rPr>
              <w:t>Excel: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Product-level P&amp;L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Margin analysis by product</w:t>
            </w:r>
            <w:r w:rsidRPr="00D67E7E">
              <w:rPr>
                <w:rFonts w:ascii="Times New Roman"/>
                <w:sz w:val="18"/>
              </w:rPr>
              <w:br/>
            </w:r>
            <w:r w:rsidRPr="00D67E7E">
              <w:rPr>
                <w:rFonts w:ascii="Times New Roman"/>
                <w:sz w:val="18"/>
              </w:rPr>
              <w:t>•</w:t>
            </w:r>
            <w:r w:rsidRPr="00D67E7E">
              <w:rPr>
                <w:rFonts w:ascii="Times New Roman"/>
                <w:sz w:val="18"/>
              </w:rPr>
              <w:t xml:space="preserve"> Sales volume by product</w:t>
            </w:r>
          </w:p>
        </w:tc>
      </w:tr>
    </w:tbl>
    <w:p w14:paraId="3833E531" w14:textId="77777777" w:rsidR="00057B78" w:rsidRDefault="00057B78">
      <w:pPr>
        <w:pStyle w:val="TableParagraph"/>
        <w:rPr>
          <w:rFonts w:ascii="Times New Roman"/>
          <w:sz w:val="18"/>
        </w:rPr>
        <w:sectPr w:rsidR="00057B78">
          <w:type w:val="continuous"/>
          <w:pgSz w:w="12240" w:h="15840"/>
          <w:pgMar w:top="1420" w:right="0" w:bottom="280" w:left="1080" w:header="720" w:footer="720" w:gutter="0"/>
          <w:cols w:space="720"/>
        </w:sectPr>
      </w:pPr>
    </w:p>
    <w:p w14:paraId="22EFBD87" w14:textId="274FDDDA" w:rsidR="00057B78" w:rsidRDefault="00057B78">
      <w:pPr>
        <w:pStyle w:val="BodyText"/>
        <w:spacing w:before="89"/>
      </w:pPr>
    </w:p>
    <w:p w14:paraId="6246A66D" w14:textId="77777777" w:rsidR="00057B78" w:rsidRDefault="00057B78">
      <w:pPr>
        <w:pStyle w:val="BodyText"/>
        <w:sectPr w:rsidR="00057B78">
          <w:type w:val="continuous"/>
          <w:pgSz w:w="12240" w:h="15840"/>
          <w:pgMar w:top="1420" w:right="0" w:bottom="280" w:left="1080" w:header="720" w:footer="720" w:gutter="0"/>
          <w:cols w:space="720"/>
        </w:sect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790"/>
      </w:tblGrid>
      <w:tr w:rsidR="00C67C23" w14:paraId="2D9FB794" w14:textId="77777777" w:rsidTr="00C67C23">
        <w:tc>
          <w:tcPr>
            <w:tcW w:w="11150" w:type="dxa"/>
          </w:tcPr>
          <w:p w14:paraId="63526C33" w14:textId="77777777" w:rsidR="00C67C23" w:rsidRDefault="00C67C23" w:rsidP="00C67C23">
            <w:pPr>
              <w:pStyle w:val="BodyText"/>
              <w:tabs>
                <w:tab w:val="left" w:pos="8042"/>
              </w:tabs>
              <w:spacing w:before="63"/>
              <w:ind w:left="109"/>
            </w:pPr>
            <w:r>
              <w:rPr>
                <w:w w:val="105"/>
                <w:u w:val="thick"/>
              </w:rPr>
              <w:lastRenderedPageBreak/>
              <w:t>Argue</w:t>
            </w:r>
            <w:r>
              <w:rPr>
                <w:spacing w:val="-3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the</w:t>
            </w:r>
            <w:r>
              <w:rPr>
                <w:spacing w:val="-2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decisions</w:t>
            </w:r>
            <w:r>
              <w:rPr>
                <w:spacing w:val="-3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of</w:t>
            </w:r>
            <w:r>
              <w:rPr>
                <w:spacing w:val="-2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situation</w:t>
            </w:r>
            <w:r>
              <w:rPr>
                <w:spacing w:val="-2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3</w:t>
            </w:r>
            <w:r>
              <w:rPr>
                <w:spacing w:val="-3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in</w:t>
            </w:r>
            <w:r>
              <w:rPr>
                <w:spacing w:val="-2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the</w:t>
            </w:r>
            <w:r>
              <w:rPr>
                <w:spacing w:val="-2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space</w:t>
            </w:r>
            <w:r>
              <w:rPr>
                <w:spacing w:val="-3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provided</w:t>
            </w:r>
            <w:r>
              <w:rPr>
                <w:spacing w:val="-2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(max</w:t>
            </w:r>
            <w:r>
              <w:rPr>
                <w:spacing w:val="-2"/>
                <w:w w:val="105"/>
                <w:u w:val="thick"/>
              </w:rPr>
              <w:t xml:space="preserve"> </w:t>
            </w:r>
            <w:r>
              <w:rPr>
                <w:w w:val="105"/>
                <w:u w:val="thick"/>
              </w:rPr>
              <w:t>10</w:t>
            </w:r>
            <w:r>
              <w:rPr>
                <w:spacing w:val="-3"/>
                <w:w w:val="105"/>
                <w:u w:val="thick"/>
              </w:rPr>
              <w:t xml:space="preserve"> </w:t>
            </w:r>
            <w:r>
              <w:rPr>
                <w:spacing w:val="-2"/>
                <w:w w:val="105"/>
                <w:u w:val="thick"/>
              </w:rPr>
              <w:t>lines)</w:t>
            </w:r>
            <w:r>
              <w:rPr>
                <w:u w:val="thick"/>
              </w:rPr>
              <w:tab/>
            </w:r>
          </w:p>
          <w:p w14:paraId="1C7BAEF5" w14:textId="77777777" w:rsidR="00C67C23" w:rsidRDefault="00C67C23">
            <w:pPr>
              <w:pStyle w:val="Heading1"/>
              <w:tabs>
                <w:tab w:val="left" w:pos="1964"/>
                <w:tab w:val="left" w:pos="4098"/>
              </w:tabs>
              <w:ind w:left="0"/>
              <w:rPr>
                <w:spacing w:val="-2"/>
              </w:rPr>
            </w:pPr>
          </w:p>
          <w:p w14:paraId="088FA43E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A sharp 10% gross margin drop required immediate action, confirmed by Q5 P&amp;L analysis showing margin falling from 76% toward 66%, below acceptable industry levels.</w:t>
            </w:r>
          </w:p>
          <w:p w14:paraId="099C930D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CK24 revealed material costs as the largest COGS component, making supplier renegotiation the highest-impact lever for restoring lost margin.</w:t>
            </w:r>
          </w:p>
          <w:p w14:paraId="56C219DC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ME2N showed purchasing concentration among three major suppliers, giving leverage to secure 5–8% price reductions through ME31K contract renegotiations.</w:t>
            </w:r>
          </w:p>
          <w:p w14:paraId="6F66F957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Updated ME11 purchasing info records and strengthened MIRO three-way matching ensured negotiated prices flowed consistently into actual procurement.</w:t>
            </w:r>
          </w:p>
          <w:p w14:paraId="5C787870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CK11N simulations projected a 6% COGS reduction, recovering roughly 4.5% of the lost margin within two to three months.</w:t>
            </w:r>
          </w:p>
          <w:p w14:paraId="14B14804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 xml:space="preserve">Power BI profitability dashboards and MC.9 analysis identified an </w:t>
            </w:r>
            <w:proofErr w:type="spellStart"/>
            <w:r w:rsidRPr="00C67C23">
              <w:rPr>
                <w:spacing w:val="-2"/>
                <w:lang w:val="en-PK"/>
              </w:rPr>
              <w:t>unfavorable</w:t>
            </w:r>
            <w:proofErr w:type="spellEnd"/>
            <w:r w:rsidRPr="00C67C23">
              <w:rPr>
                <w:spacing w:val="-2"/>
                <w:lang w:val="en-PK"/>
              </w:rPr>
              <w:t xml:space="preserve"> sales mix: low-margin F03 overrepresented, while high-margin F04 and F02 were underutilized.</w:t>
            </w:r>
          </w:p>
          <w:p w14:paraId="7024876F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To correct this, MD61 increased planned production of F04/F02 and reduced F03, while MD04 ensured inventory availability to support mix realignment.</w:t>
            </w:r>
          </w:p>
          <w:p w14:paraId="446CA030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VK11 pricing adjustments and revised sales incentives drove customer and salesforce focus toward high-margin SKUs without compromising overall demand.</w:t>
            </w:r>
          </w:p>
          <w:p w14:paraId="164A3CD0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Shifting high-margin products from 50% to 70% of the mix increased the weighted margin by 5–6%, recovering the remaining margin gap.</w:t>
            </w:r>
          </w:p>
          <w:p w14:paraId="390BB634" w14:textId="77777777" w:rsidR="00C67C23" w:rsidRPr="00C67C23" w:rsidRDefault="00C67C23" w:rsidP="00C67C23">
            <w:pPr>
              <w:pStyle w:val="Heading1"/>
              <w:numPr>
                <w:ilvl w:val="0"/>
                <w:numId w:val="7"/>
              </w:numPr>
              <w:tabs>
                <w:tab w:val="left" w:pos="1964"/>
                <w:tab w:val="left" w:pos="4098"/>
              </w:tabs>
              <w:rPr>
                <w:spacing w:val="-2"/>
                <w:lang w:val="en-PK"/>
              </w:rPr>
            </w:pPr>
            <w:r w:rsidRPr="00C67C23">
              <w:rPr>
                <w:spacing w:val="-2"/>
                <w:lang w:val="en-PK"/>
              </w:rPr>
              <w:t>Together, supplier cost reductions (+4.5%) and mix optimization (+5.5%) fully restored the 10% margin loss, reinforcing sustainable cost discipline and strategic product profitability.</w:t>
            </w:r>
          </w:p>
          <w:p w14:paraId="20F68D84" w14:textId="77777777" w:rsidR="00C67C23" w:rsidRDefault="00C67C23">
            <w:pPr>
              <w:pStyle w:val="Heading1"/>
              <w:tabs>
                <w:tab w:val="left" w:pos="1964"/>
                <w:tab w:val="left" w:pos="4098"/>
              </w:tabs>
              <w:ind w:left="0"/>
              <w:rPr>
                <w:spacing w:val="-2"/>
              </w:rPr>
            </w:pPr>
          </w:p>
        </w:tc>
      </w:tr>
    </w:tbl>
    <w:p w14:paraId="6FC92841" w14:textId="77777777" w:rsidR="00C67C23" w:rsidRDefault="00C67C23">
      <w:pPr>
        <w:pStyle w:val="Heading1"/>
        <w:tabs>
          <w:tab w:val="left" w:pos="1964"/>
          <w:tab w:val="left" w:pos="4098"/>
        </w:tabs>
        <w:rPr>
          <w:spacing w:val="-2"/>
        </w:rPr>
      </w:pPr>
    </w:p>
    <w:p w14:paraId="6FEA0C35" w14:textId="77777777" w:rsidR="00C67C23" w:rsidRDefault="00C67C23">
      <w:pPr>
        <w:pStyle w:val="Heading1"/>
        <w:tabs>
          <w:tab w:val="left" w:pos="1964"/>
          <w:tab w:val="left" w:pos="4098"/>
        </w:tabs>
        <w:rPr>
          <w:spacing w:val="-2"/>
        </w:rPr>
      </w:pPr>
    </w:p>
    <w:p w14:paraId="298445AC" w14:textId="77777777" w:rsidR="00C67C23" w:rsidRDefault="00C67C23">
      <w:pPr>
        <w:pStyle w:val="Heading1"/>
        <w:tabs>
          <w:tab w:val="left" w:pos="1964"/>
          <w:tab w:val="left" w:pos="4098"/>
        </w:tabs>
        <w:rPr>
          <w:spacing w:val="-2"/>
        </w:rPr>
      </w:pPr>
    </w:p>
    <w:p w14:paraId="4B6BA141" w14:textId="00E342BF" w:rsidR="00057B78" w:rsidRDefault="00000000">
      <w:pPr>
        <w:pStyle w:val="Heading1"/>
        <w:tabs>
          <w:tab w:val="left" w:pos="1964"/>
          <w:tab w:val="left" w:pos="4098"/>
        </w:tabs>
        <w:rPr>
          <w:rFonts w:ascii="Times New Roman" w:hAnsi="Times New Roman"/>
          <w:b/>
          <w:position w:val="1"/>
          <w:sz w:val="28"/>
        </w:rPr>
      </w:pPr>
      <w:r>
        <w:rPr>
          <w:spacing w:val="-2"/>
        </w:rPr>
        <w:t>QUESTION</w:t>
      </w:r>
      <w:r>
        <w:tab/>
      </w:r>
      <w:r>
        <w:rPr>
          <w:rFonts w:ascii="Times New Roman" w:hAnsi="Times New Roman"/>
          <w:b/>
          <w:spacing w:val="-84"/>
          <w:w w:val="97"/>
          <w:position w:val="1"/>
          <w:sz w:val="28"/>
        </w:rPr>
        <w:t>3</w:t>
      </w:r>
      <w:r>
        <w:rPr>
          <w:spacing w:val="-35"/>
          <w:w w:val="81"/>
        </w:rPr>
        <w:t>E</w:t>
      </w:r>
      <w:r>
        <w:rPr>
          <w:rFonts w:ascii="Times New Roman" w:hAnsi="Times New Roman"/>
          <w:b/>
          <w:spacing w:val="-100"/>
          <w:w w:val="97"/>
          <w:position w:val="1"/>
          <w:sz w:val="28"/>
        </w:rPr>
        <w:t>–</w:t>
      </w:r>
      <w:r>
        <w:rPr>
          <w:spacing w:val="3"/>
          <w:w w:val="83"/>
        </w:rPr>
        <w:t>R</w:t>
      </w:r>
      <w:r>
        <w:rPr>
          <w:spacing w:val="3"/>
          <w:w w:val="88"/>
        </w:rPr>
        <w:t>P</w:t>
      </w:r>
      <w:r>
        <w:rPr>
          <w:spacing w:val="3"/>
        </w:rPr>
        <w:t xml:space="preserve"> </w:t>
      </w:r>
      <w:r>
        <w:rPr>
          <w:spacing w:val="-2"/>
        </w:rPr>
        <w:t>SYSTEMS</w:t>
      </w:r>
      <w:r>
        <w:tab/>
      </w:r>
      <w:r>
        <w:rPr>
          <w:rFonts w:ascii="Times New Roman" w:hAnsi="Times New Roman"/>
          <w:b/>
          <w:spacing w:val="-10"/>
          <w:position w:val="1"/>
          <w:sz w:val="28"/>
        </w:rPr>
        <w:t>–</w:t>
      </w:r>
    </w:p>
    <w:p w14:paraId="7B16058A" w14:textId="77777777" w:rsidR="00057B78" w:rsidRDefault="00000000">
      <w:pPr>
        <w:tabs>
          <w:tab w:val="left" w:pos="4919"/>
        </w:tabs>
        <w:ind w:left="167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628EF02" wp14:editId="5B65E4E2">
                <wp:simplePos x="0" y="0"/>
                <wp:positionH relativeFrom="page">
                  <wp:posOffset>895985</wp:posOffset>
                </wp:positionH>
                <wp:positionV relativeFrom="paragraph">
                  <wp:posOffset>222241</wp:posOffset>
                </wp:positionV>
                <wp:extent cx="598043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>
                              <a:moveTo>
                                <a:pt x="0" y="0"/>
                              </a:moveTo>
                              <a:lnTo>
                                <a:pt x="598042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13A7" id="Graphic 16" o:spid="_x0000_s1026" style="position:absolute;margin-left:70.55pt;margin-top:17.5pt;width:470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+R8EwIAAFsEAAAOAAAAZHJzL2Uyb0RvYy54bWysVMFu2zAMvQ/YPwi6L3bStW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" path="m,l5980429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w w:val="90"/>
          <w:sz w:val="23"/>
        </w:rPr>
        <w:t>E</w:t>
      </w:r>
      <w:r>
        <w:rPr>
          <w:spacing w:val="14"/>
          <w:sz w:val="23"/>
        </w:rPr>
        <w:t xml:space="preserve"> </w:t>
      </w:r>
      <w:r>
        <w:rPr>
          <w:w w:val="90"/>
          <w:sz w:val="18"/>
        </w:rPr>
        <w:t>STRUCTURAL</w:t>
      </w:r>
      <w:r>
        <w:rPr>
          <w:spacing w:val="9"/>
          <w:sz w:val="18"/>
        </w:rPr>
        <w:t xml:space="preserve"> </w:t>
      </w:r>
      <w:r>
        <w:rPr>
          <w:spacing w:val="-2"/>
          <w:w w:val="90"/>
          <w:sz w:val="18"/>
        </w:rPr>
        <w:t>ELEMENTS</w:t>
      </w:r>
      <w:r>
        <w:rPr>
          <w:sz w:val="18"/>
        </w:rPr>
        <w:tab/>
      </w:r>
      <w:r>
        <w:rPr>
          <w:spacing w:val="-2"/>
          <w:w w:val="95"/>
          <w:sz w:val="23"/>
        </w:rPr>
        <w:t>D</w:t>
      </w:r>
      <w:r>
        <w:rPr>
          <w:spacing w:val="-23"/>
          <w:w w:val="95"/>
          <w:sz w:val="23"/>
        </w:rPr>
        <w:t xml:space="preserve"> </w:t>
      </w:r>
      <w:r>
        <w:rPr>
          <w:spacing w:val="-2"/>
          <w:w w:val="95"/>
          <w:sz w:val="18"/>
        </w:rPr>
        <w:t>MAST</w:t>
      </w:r>
      <w:r>
        <w:rPr>
          <w:rFonts w:ascii="Times New Roman"/>
          <w:b/>
          <w:spacing w:val="-2"/>
          <w:w w:val="95"/>
          <w:position w:val="1"/>
          <w:sz w:val="28"/>
        </w:rPr>
        <w:t>,</w:t>
      </w:r>
      <w:r>
        <w:rPr>
          <w:spacing w:val="-2"/>
          <w:w w:val="95"/>
          <w:sz w:val="18"/>
        </w:rPr>
        <w:t>ER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pacing w:val="-2"/>
          <w:w w:val="95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w w:val="95"/>
          <w:sz w:val="18"/>
        </w:rPr>
        <w:t>PROCESSES</w:t>
      </w:r>
    </w:p>
    <w:p w14:paraId="16DF718D" w14:textId="77777777" w:rsidR="00057B78" w:rsidRDefault="00057B78">
      <w:pPr>
        <w:pStyle w:val="BodyText"/>
        <w:spacing w:before="111"/>
        <w:rPr>
          <w:sz w:val="18"/>
        </w:rPr>
      </w:pPr>
    </w:p>
    <w:p w14:paraId="1513EFCA" w14:textId="7CED99D8" w:rsidR="00057B78" w:rsidRDefault="00000000">
      <w:pPr>
        <w:pStyle w:val="ListParagraph"/>
        <w:numPr>
          <w:ilvl w:val="0"/>
          <w:numId w:val="1"/>
        </w:numPr>
        <w:tabs>
          <w:tab w:val="left" w:pos="578"/>
          <w:tab w:val="left" w:pos="644"/>
        </w:tabs>
        <w:spacing w:line="288" w:lineRule="auto"/>
        <w:ind w:right="3173" w:hanging="284"/>
        <w:rPr>
          <w:sz w:val="20"/>
        </w:rPr>
      </w:pPr>
      <w:r>
        <w:rPr>
          <w:w w:val="105"/>
          <w:sz w:val="20"/>
        </w:rPr>
        <w:t>Give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examples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static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objects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examples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objects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 ERP system of the company Global Bike. (2 points)</w:t>
      </w:r>
    </w:p>
    <w:p w14:paraId="38E2C963" w14:textId="77777777" w:rsidR="00057B78" w:rsidRDefault="00057B78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BF6881" w14:paraId="7A885E89" w14:textId="77777777" w:rsidTr="00BF6881">
        <w:tc>
          <w:tcPr>
            <w:tcW w:w="11150" w:type="dxa"/>
          </w:tcPr>
          <w:p w14:paraId="15154622" w14:textId="0B4393D2" w:rsidR="00BF6881" w:rsidRPr="00BF6881" w:rsidRDefault="00BF6881" w:rsidP="00BF6881">
            <w:pPr>
              <w:pStyle w:val="BodyText"/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>T</w:t>
            </w:r>
            <w:r w:rsidRPr="00BF6881">
              <w:rPr>
                <w:b/>
                <w:bCs/>
                <w:lang w:val="en-PK"/>
              </w:rPr>
              <w:t>wo Examples of STATIC Objects:</w:t>
            </w:r>
          </w:p>
          <w:p w14:paraId="6C304331" w14:textId="77777777" w:rsidR="00BF6881" w:rsidRPr="00BF6881" w:rsidRDefault="00BF6881" w:rsidP="00BF6881">
            <w:pPr>
              <w:pStyle w:val="BodyText"/>
              <w:rPr>
                <w:b/>
                <w:bCs/>
                <w:lang w:val="en-PK"/>
              </w:rPr>
            </w:pPr>
            <w:r w:rsidRPr="00BF6881">
              <w:rPr>
                <w:b/>
                <w:bCs/>
                <w:lang w:val="en-PK"/>
              </w:rPr>
              <w:t>1. Material Master Data (Products F01-F06)</w:t>
            </w:r>
          </w:p>
          <w:p w14:paraId="128E9B86" w14:textId="77777777" w:rsidR="00BF6881" w:rsidRPr="00BF6881" w:rsidRDefault="00BF6881" w:rsidP="00BF6881">
            <w:pPr>
              <w:pStyle w:val="BodyText"/>
              <w:numPr>
                <w:ilvl w:val="0"/>
                <w:numId w:val="8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What:</w:t>
            </w:r>
            <w:r w:rsidRPr="00BF6881">
              <w:rPr>
                <w:lang w:val="en-PK"/>
              </w:rPr>
              <w:t> Product information for Global Bike bicycles</w:t>
            </w:r>
          </w:p>
          <w:p w14:paraId="03F12CBD" w14:textId="77777777" w:rsidR="00BF6881" w:rsidRPr="00BF6881" w:rsidRDefault="00BF6881" w:rsidP="00BF6881">
            <w:pPr>
              <w:pStyle w:val="BodyText"/>
              <w:numPr>
                <w:ilvl w:val="0"/>
                <w:numId w:val="8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Why Static:</w:t>
            </w:r>
            <w:r w:rsidRPr="00BF6881">
              <w:rPr>
                <w:lang w:val="en-PK"/>
              </w:rPr>
              <w:t> Basic attributes (material number, description, UOM) rarely change</w:t>
            </w:r>
          </w:p>
          <w:p w14:paraId="564E05F5" w14:textId="77777777" w:rsidR="00BF6881" w:rsidRPr="00BF6881" w:rsidRDefault="00BF6881" w:rsidP="00BF6881">
            <w:pPr>
              <w:pStyle w:val="BodyText"/>
              <w:numPr>
                <w:ilvl w:val="0"/>
                <w:numId w:val="8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SAP Transaction:</w:t>
            </w:r>
            <w:r w:rsidRPr="00BF6881">
              <w:rPr>
                <w:lang w:val="en-PK"/>
              </w:rPr>
              <w:t> MM02 (Change Material Master)</w:t>
            </w:r>
          </w:p>
          <w:p w14:paraId="0A4763CB" w14:textId="77777777" w:rsidR="00BF6881" w:rsidRPr="00BF6881" w:rsidRDefault="00BF6881" w:rsidP="00BF6881">
            <w:pPr>
              <w:pStyle w:val="BodyText"/>
              <w:numPr>
                <w:ilvl w:val="0"/>
                <w:numId w:val="8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Examples:</w:t>
            </w:r>
            <w:r w:rsidRPr="00BF6881">
              <w:rPr>
                <w:lang w:val="en-PK"/>
              </w:rPr>
              <w:t> Product F01, F02, F03, F04, F05, F06 specifications</w:t>
            </w:r>
          </w:p>
          <w:p w14:paraId="6FCC29C7" w14:textId="77777777" w:rsidR="00BF6881" w:rsidRPr="00BF6881" w:rsidRDefault="00BF6881" w:rsidP="00BF6881">
            <w:pPr>
              <w:pStyle w:val="BodyText"/>
              <w:rPr>
                <w:b/>
                <w:bCs/>
                <w:lang w:val="en-PK"/>
              </w:rPr>
            </w:pPr>
            <w:r w:rsidRPr="00BF6881">
              <w:rPr>
                <w:b/>
                <w:bCs/>
                <w:lang w:val="en-PK"/>
              </w:rPr>
              <w:t>2. Organizational Structure (Plants, Warehouses)</w:t>
            </w:r>
          </w:p>
          <w:p w14:paraId="066B98A1" w14:textId="77777777" w:rsidR="00BF6881" w:rsidRPr="00BF6881" w:rsidRDefault="00BF6881" w:rsidP="00BF6881">
            <w:pPr>
              <w:pStyle w:val="BodyText"/>
              <w:numPr>
                <w:ilvl w:val="0"/>
                <w:numId w:val="9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What:</w:t>
            </w:r>
            <w:r w:rsidRPr="00BF6881">
              <w:rPr>
                <w:lang w:val="en-PK"/>
              </w:rPr>
              <w:t> Company code, plants, storage locations (02, 88)</w:t>
            </w:r>
          </w:p>
          <w:p w14:paraId="68CB0A2A" w14:textId="77777777" w:rsidR="00BF6881" w:rsidRPr="00BF6881" w:rsidRDefault="00BF6881" w:rsidP="00BF6881">
            <w:pPr>
              <w:pStyle w:val="BodyText"/>
              <w:numPr>
                <w:ilvl w:val="0"/>
                <w:numId w:val="9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Why Static:</w:t>
            </w:r>
            <w:r w:rsidRPr="00BF6881">
              <w:rPr>
                <w:lang w:val="en-PK"/>
              </w:rPr>
              <w:t> Represents legal/physical structure, changes infrequently</w:t>
            </w:r>
          </w:p>
          <w:p w14:paraId="5051D781" w14:textId="77777777" w:rsidR="00BF6881" w:rsidRPr="00BF6881" w:rsidRDefault="00BF6881" w:rsidP="00BF6881">
            <w:pPr>
              <w:pStyle w:val="BodyText"/>
              <w:numPr>
                <w:ilvl w:val="0"/>
                <w:numId w:val="9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SAP Transactions:</w:t>
            </w:r>
            <w:r w:rsidRPr="00BF6881">
              <w:rPr>
                <w:lang w:val="en-PK"/>
              </w:rPr>
              <w:t> OX02 (Company Code), OX10 (Plant), OX09 (Storage Location)</w:t>
            </w:r>
          </w:p>
          <w:p w14:paraId="6EC55F6E" w14:textId="77777777" w:rsidR="00BF6881" w:rsidRPr="00BF6881" w:rsidRDefault="00BF6881" w:rsidP="00BF6881">
            <w:pPr>
              <w:pStyle w:val="BodyText"/>
              <w:numPr>
                <w:ilvl w:val="0"/>
                <w:numId w:val="9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Examples:</w:t>
            </w:r>
            <w:r w:rsidRPr="00BF6881">
              <w:rPr>
                <w:lang w:val="en-PK"/>
              </w:rPr>
              <w:t> Plant 1000, Warehouse 02 (Main), Warehouse 88 (Secondary)</w:t>
            </w:r>
          </w:p>
          <w:p w14:paraId="24EAEA8F" w14:textId="77777777" w:rsidR="00BF6881" w:rsidRPr="00BF6881" w:rsidRDefault="00000000" w:rsidP="00BF6881">
            <w:pPr>
              <w:pStyle w:val="BodyText"/>
              <w:rPr>
                <w:lang w:val="en-PK"/>
              </w:rPr>
            </w:pPr>
            <w:r>
              <w:rPr>
                <w:lang w:val="en-PK"/>
              </w:rPr>
              <w:pict w14:anchorId="71B2441B">
                <v:rect id="_x0000_i1025" style="width:0;height:0" o:hralign="center" o:hrstd="t" o:hrnoshade="t" o:hr="t" fillcolor="#374151" stroked="f"/>
              </w:pict>
            </w:r>
          </w:p>
          <w:p w14:paraId="6335437E" w14:textId="77777777" w:rsidR="00BF6881" w:rsidRPr="00BF6881" w:rsidRDefault="00BF6881" w:rsidP="00BF6881">
            <w:pPr>
              <w:pStyle w:val="BodyText"/>
              <w:rPr>
                <w:b/>
                <w:bCs/>
                <w:lang w:val="en-PK"/>
              </w:rPr>
            </w:pPr>
            <w:r w:rsidRPr="00BF6881">
              <w:rPr>
                <w:b/>
                <w:bCs/>
                <w:lang w:val="en-PK"/>
              </w:rPr>
              <w:t>Two Examples of DYNAMIC Objects:</w:t>
            </w:r>
          </w:p>
          <w:p w14:paraId="0D6B26EC" w14:textId="77777777" w:rsidR="00BF6881" w:rsidRPr="00BF6881" w:rsidRDefault="00BF6881" w:rsidP="00BF6881">
            <w:pPr>
              <w:pStyle w:val="BodyText"/>
              <w:rPr>
                <w:b/>
                <w:bCs/>
                <w:lang w:val="en-PK"/>
              </w:rPr>
            </w:pPr>
            <w:r w:rsidRPr="00BF6881">
              <w:rPr>
                <w:b/>
                <w:bCs/>
                <w:lang w:val="en-PK"/>
              </w:rPr>
              <w:t>1. Sales Orders</w:t>
            </w:r>
          </w:p>
          <w:p w14:paraId="62C0DFA8" w14:textId="77777777" w:rsidR="00BF6881" w:rsidRPr="00BF6881" w:rsidRDefault="00BF6881" w:rsidP="00BF6881">
            <w:pPr>
              <w:pStyle w:val="BodyText"/>
              <w:numPr>
                <w:ilvl w:val="0"/>
                <w:numId w:val="10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What:</w:t>
            </w:r>
            <w:r w:rsidRPr="00BF6881">
              <w:rPr>
                <w:lang w:val="en-PK"/>
              </w:rPr>
              <w:t> Customer orders created continuously</w:t>
            </w:r>
          </w:p>
          <w:p w14:paraId="1C512B84" w14:textId="77777777" w:rsidR="00BF6881" w:rsidRPr="00BF6881" w:rsidRDefault="00BF6881" w:rsidP="00BF6881">
            <w:pPr>
              <w:pStyle w:val="BodyText"/>
              <w:numPr>
                <w:ilvl w:val="0"/>
                <w:numId w:val="10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Why Dynamic:</w:t>
            </w:r>
            <w:r w:rsidRPr="00BF6881">
              <w:rPr>
                <w:lang w:val="en-PK"/>
              </w:rPr>
              <w:t> High volume, frequent creation/modification, status changes</w:t>
            </w:r>
          </w:p>
          <w:p w14:paraId="70FF279D" w14:textId="77777777" w:rsidR="00BF6881" w:rsidRPr="00BF6881" w:rsidRDefault="00BF6881" w:rsidP="00BF6881">
            <w:pPr>
              <w:pStyle w:val="BodyText"/>
              <w:numPr>
                <w:ilvl w:val="0"/>
                <w:numId w:val="10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SAP Transactions:</w:t>
            </w:r>
            <w:r w:rsidRPr="00BF6881">
              <w:rPr>
                <w:lang w:val="en-PK"/>
              </w:rPr>
              <w:t> VA01 (Create), VA02 (Change), VA03 (Display)</w:t>
            </w:r>
          </w:p>
          <w:p w14:paraId="079FA8E0" w14:textId="77777777" w:rsidR="00BF6881" w:rsidRPr="00BF6881" w:rsidRDefault="00BF6881" w:rsidP="00BF6881">
            <w:pPr>
              <w:pStyle w:val="BodyText"/>
              <w:numPr>
                <w:ilvl w:val="0"/>
                <w:numId w:val="10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Examples:</w:t>
            </w:r>
            <w:r w:rsidRPr="00BF6881">
              <w:rPr>
                <w:lang w:val="en-PK"/>
              </w:rPr>
              <w:t> Order #4500012345 for 100 units of F04</w:t>
            </w:r>
          </w:p>
          <w:p w14:paraId="131E5027" w14:textId="77777777" w:rsidR="00BF6881" w:rsidRPr="00BF6881" w:rsidRDefault="00BF6881" w:rsidP="00BF6881">
            <w:pPr>
              <w:pStyle w:val="BodyText"/>
              <w:rPr>
                <w:b/>
                <w:bCs/>
                <w:lang w:val="en-PK"/>
              </w:rPr>
            </w:pPr>
            <w:r w:rsidRPr="00BF6881">
              <w:rPr>
                <w:b/>
                <w:bCs/>
                <w:lang w:val="en-PK"/>
              </w:rPr>
              <w:lastRenderedPageBreak/>
              <w:t>2. Inventory Movements / Stock Levels</w:t>
            </w:r>
          </w:p>
          <w:p w14:paraId="0CF5932E" w14:textId="77777777" w:rsidR="00BF6881" w:rsidRPr="00BF6881" w:rsidRDefault="00BF6881" w:rsidP="00BF6881">
            <w:pPr>
              <w:pStyle w:val="BodyText"/>
              <w:numPr>
                <w:ilvl w:val="0"/>
                <w:numId w:val="11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What:</w:t>
            </w:r>
            <w:r w:rsidRPr="00BF6881">
              <w:rPr>
                <w:lang w:val="en-PK"/>
              </w:rPr>
              <w:t> Material quantities in warehouses 02 and 88</w:t>
            </w:r>
          </w:p>
          <w:p w14:paraId="441C093A" w14:textId="77777777" w:rsidR="00BF6881" w:rsidRPr="00BF6881" w:rsidRDefault="00BF6881" w:rsidP="00BF6881">
            <w:pPr>
              <w:pStyle w:val="BodyText"/>
              <w:numPr>
                <w:ilvl w:val="0"/>
                <w:numId w:val="11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Why Dynamic:</w:t>
            </w:r>
            <w:r w:rsidRPr="00BF6881">
              <w:rPr>
                <w:lang w:val="en-PK"/>
              </w:rPr>
              <w:t> Changes with every goods receipt/issue, real-time updates</w:t>
            </w:r>
          </w:p>
          <w:p w14:paraId="029AD4C9" w14:textId="77777777" w:rsidR="00BF6881" w:rsidRPr="00BF6881" w:rsidRDefault="00BF6881" w:rsidP="00BF6881">
            <w:pPr>
              <w:pStyle w:val="BodyText"/>
              <w:numPr>
                <w:ilvl w:val="0"/>
                <w:numId w:val="11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SAP Transactions:</w:t>
            </w:r>
            <w:r w:rsidRPr="00BF6881">
              <w:rPr>
                <w:lang w:val="en-PK"/>
              </w:rPr>
              <w:t> MIGO (Goods Movement), MB51 (Material Document), MMBE (Stock Overview)</w:t>
            </w:r>
          </w:p>
          <w:p w14:paraId="08E1C6EA" w14:textId="77777777" w:rsidR="00BF6881" w:rsidRPr="00BF6881" w:rsidRDefault="00BF6881" w:rsidP="00BF6881">
            <w:pPr>
              <w:pStyle w:val="BodyText"/>
              <w:numPr>
                <w:ilvl w:val="0"/>
                <w:numId w:val="11"/>
              </w:numPr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Examples:</w:t>
            </w:r>
            <w:r w:rsidRPr="00BF6881">
              <w:rPr>
                <w:lang w:val="en-PK"/>
              </w:rPr>
              <w:t> F01 stock: 5,000 → 3,500 units after sales</w:t>
            </w:r>
          </w:p>
          <w:p w14:paraId="5898B2B6" w14:textId="77777777" w:rsidR="00BF6881" w:rsidRPr="00BF6881" w:rsidRDefault="00000000" w:rsidP="00BF6881">
            <w:pPr>
              <w:pStyle w:val="BodyText"/>
              <w:rPr>
                <w:lang w:val="en-PK"/>
              </w:rPr>
            </w:pPr>
            <w:r>
              <w:rPr>
                <w:lang w:val="en-PK"/>
              </w:rPr>
              <w:pict w14:anchorId="5EEBBF43">
                <v:rect id="_x0000_i1026" style="width:0;height:0" o:hralign="center" o:hrstd="t" o:hrnoshade="t" o:hr="t" fillcolor="#374151" stroked="f"/>
              </w:pict>
            </w:r>
          </w:p>
          <w:p w14:paraId="750CC752" w14:textId="77777777" w:rsidR="00BF6881" w:rsidRPr="00BF6881" w:rsidRDefault="00BF6881" w:rsidP="00BF6881">
            <w:pPr>
              <w:pStyle w:val="BodyText"/>
              <w:rPr>
                <w:b/>
                <w:bCs/>
                <w:lang w:val="en-PK"/>
              </w:rPr>
            </w:pPr>
            <w:r w:rsidRPr="00BF6881">
              <w:rPr>
                <w:b/>
                <w:bCs/>
                <w:lang w:val="en-PK"/>
              </w:rPr>
              <w:t>Key Distinction:</w:t>
            </w:r>
          </w:p>
          <w:p w14:paraId="06479632" w14:textId="77777777" w:rsidR="00BF6881" w:rsidRPr="00BF6881" w:rsidRDefault="00BF6881" w:rsidP="00BF6881">
            <w:pPr>
              <w:pStyle w:val="BodyText"/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STATIC</w:t>
            </w:r>
            <w:r w:rsidRPr="00BF6881">
              <w:rPr>
                <w:lang w:val="en-PK"/>
              </w:rPr>
              <w:t> = Master data, configuration, rarely changes (Material Master, Org Structure)</w:t>
            </w:r>
          </w:p>
          <w:p w14:paraId="0359A3F4" w14:textId="77777777" w:rsidR="00BF6881" w:rsidRPr="00BF6881" w:rsidRDefault="00BF6881" w:rsidP="00BF6881">
            <w:pPr>
              <w:pStyle w:val="BodyText"/>
              <w:rPr>
                <w:lang w:val="en-PK"/>
              </w:rPr>
            </w:pPr>
            <w:r w:rsidRPr="00BF6881">
              <w:rPr>
                <w:b/>
                <w:bCs/>
                <w:lang w:val="en-PK"/>
              </w:rPr>
              <w:t>DYNAMIC</w:t>
            </w:r>
            <w:r w:rsidRPr="00BF6881">
              <w:rPr>
                <w:lang w:val="en-PK"/>
              </w:rPr>
              <w:t> = Transactional data, high volume, continuous changes (Sales Orders, Inventory)</w:t>
            </w:r>
          </w:p>
          <w:p w14:paraId="209E78AE" w14:textId="77777777" w:rsidR="00BF6881" w:rsidRDefault="00BF6881">
            <w:pPr>
              <w:pStyle w:val="BodyText"/>
            </w:pPr>
          </w:p>
        </w:tc>
      </w:tr>
    </w:tbl>
    <w:p w14:paraId="7E6E8E5F" w14:textId="77777777" w:rsidR="00057B78" w:rsidRDefault="00057B78">
      <w:pPr>
        <w:pStyle w:val="BodyText"/>
      </w:pPr>
    </w:p>
    <w:p w14:paraId="7258E19F" w14:textId="77777777" w:rsidR="00057B78" w:rsidRDefault="00057B78">
      <w:pPr>
        <w:pStyle w:val="BodyText"/>
      </w:pPr>
    </w:p>
    <w:p w14:paraId="56D48E91" w14:textId="77777777" w:rsidR="00057B78" w:rsidRDefault="00057B78">
      <w:pPr>
        <w:pStyle w:val="BodyText"/>
      </w:pPr>
    </w:p>
    <w:p w14:paraId="336E299E" w14:textId="77777777" w:rsidR="00057B78" w:rsidRDefault="00057B78">
      <w:pPr>
        <w:pStyle w:val="BodyText"/>
        <w:spacing w:before="13"/>
      </w:pPr>
    </w:p>
    <w:p w14:paraId="243F5D2E" w14:textId="77777777" w:rsidR="00057B78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218"/>
        <w:rPr>
          <w:sz w:val="20"/>
        </w:rPr>
      </w:pP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Muesli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case,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warehouses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(02;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88)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main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storage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spaces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of</w:t>
      </w:r>
    </w:p>
    <w:p w14:paraId="2DE66BD4" w14:textId="77777777" w:rsidR="00057B78" w:rsidRDefault="00000000">
      <w:pPr>
        <w:pStyle w:val="Heading2"/>
        <w:spacing w:before="48" w:line="249" w:lineRule="auto"/>
        <w:ind w:right="1589"/>
      </w:pPr>
      <w:r>
        <w:t>the company. In your company's SAP-ERP system, what transactions involve an</w:t>
      </w:r>
      <w:r>
        <w:rPr>
          <w:spacing w:val="80"/>
        </w:rPr>
        <w:t xml:space="preserve"> </w:t>
      </w:r>
      <w:r>
        <w:t>interaction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organizational</w:t>
      </w:r>
      <w:r>
        <w:rPr>
          <w:spacing w:val="40"/>
        </w:rPr>
        <w:t xml:space="preserve"> </w:t>
      </w:r>
      <w:r>
        <w:t>elements?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modules</w:t>
      </w:r>
      <w:r>
        <w:rPr>
          <w:spacing w:val="40"/>
        </w:rPr>
        <w:t xml:space="preserve"> </w:t>
      </w:r>
      <w:r>
        <w:t xml:space="preserve">are </w:t>
      </w:r>
      <w:r>
        <w:rPr>
          <w:w w:val="110"/>
        </w:rPr>
        <w:t>involved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these</w:t>
      </w:r>
      <w:r>
        <w:rPr>
          <w:spacing w:val="-13"/>
          <w:w w:val="110"/>
        </w:rPr>
        <w:t xml:space="preserve"> </w:t>
      </w:r>
      <w:r>
        <w:rPr>
          <w:w w:val="110"/>
        </w:rPr>
        <w:t>transactions?</w:t>
      </w:r>
      <w:r>
        <w:rPr>
          <w:spacing w:val="-13"/>
          <w:w w:val="110"/>
        </w:rPr>
        <w:t xml:space="preserve"> </w:t>
      </w:r>
      <w:r>
        <w:rPr>
          <w:w w:val="110"/>
        </w:rPr>
        <w:t>(6</w:t>
      </w:r>
      <w:r>
        <w:rPr>
          <w:spacing w:val="-13"/>
          <w:w w:val="110"/>
        </w:rPr>
        <w:t xml:space="preserve"> </w:t>
      </w:r>
      <w:r>
        <w:rPr>
          <w:w w:val="110"/>
        </w:rPr>
        <w:t>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B1576F" w14:paraId="681030C6" w14:textId="77777777" w:rsidTr="00B1576F">
        <w:tc>
          <w:tcPr>
            <w:tcW w:w="11150" w:type="dxa"/>
          </w:tcPr>
          <w:p w14:paraId="4AB7C004" w14:textId="77777777" w:rsidR="00B1576F" w:rsidRPr="00B1576F" w:rsidRDefault="00B1576F" w:rsidP="00B1576F">
            <w:pPr>
              <w:pStyle w:val="BodyText"/>
              <w:spacing w:before="15"/>
              <w:rPr>
                <w:b/>
                <w:bCs/>
                <w:lang w:val="en-PK"/>
              </w:rPr>
            </w:pPr>
            <w:r w:rsidRPr="00B1576F">
              <w:rPr>
                <w:b/>
                <w:bCs/>
                <w:lang w:val="en-PK"/>
              </w:rPr>
              <w:t>Interaction with Warehouse 02:</w:t>
            </w:r>
          </w:p>
          <w:p w14:paraId="064E3A0A" w14:textId="77777777" w:rsidR="00B1576F" w:rsidRPr="00B1576F" w:rsidRDefault="00B1576F" w:rsidP="00B1576F">
            <w:pPr>
              <w:pStyle w:val="BodyText"/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Transactions:</w:t>
            </w:r>
          </w:p>
          <w:p w14:paraId="02154A48" w14:textId="77777777" w:rsidR="00B1576F" w:rsidRPr="00B1576F" w:rsidRDefault="00B1576F" w:rsidP="00B1576F">
            <w:pPr>
              <w:pStyle w:val="BodyText"/>
              <w:numPr>
                <w:ilvl w:val="0"/>
                <w:numId w:val="12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MIGO</w:t>
            </w:r>
            <w:r w:rsidRPr="00B1576F">
              <w:rPr>
                <w:lang w:val="en-PK"/>
              </w:rPr>
              <w:t> - Goods Receipt/Issue</w:t>
            </w:r>
          </w:p>
          <w:p w14:paraId="05CF6BED" w14:textId="77777777" w:rsidR="00B1576F" w:rsidRPr="00B1576F" w:rsidRDefault="00B1576F" w:rsidP="00B1576F">
            <w:pPr>
              <w:pStyle w:val="BodyText"/>
              <w:numPr>
                <w:ilvl w:val="0"/>
                <w:numId w:val="12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MB1A</w:t>
            </w:r>
            <w:r w:rsidRPr="00B1576F">
              <w:rPr>
                <w:lang w:val="en-PK"/>
              </w:rPr>
              <w:t> - Goods Issue (for production)</w:t>
            </w:r>
          </w:p>
          <w:p w14:paraId="016C0652" w14:textId="77777777" w:rsidR="00B1576F" w:rsidRPr="00B1576F" w:rsidRDefault="00B1576F" w:rsidP="00B1576F">
            <w:pPr>
              <w:pStyle w:val="BodyText"/>
              <w:numPr>
                <w:ilvl w:val="0"/>
                <w:numId w:val="12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MB1B</w:t>
            </w:r>
            <w:r w:rsidRPr="00B1576F">
              <w:rPr>
                <w:lang w:val="en-PK"/>
              </w:rPr>
              <w:t> - Transfer Posting (to warehouse 88)</w:t>
            </w:r>
          </w:p>
          <w:p w14:paraId="283B2A22" w14:textId="77777777" w:rsidR="00B1576F" w:rsidRPr="00B1576F" w:rsidRDefault="00B1576F" w:rsidP="00B1576F">
            <w:pPr>
              <w:pStyle w:val="BodyText"/>
              <w:numPr>
                <w:ilvl w:val="0"/>
                <w:numId w:val="12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VL01N</w:t>
            </w:r>
            <w:r w:rsidRPr="00B1576F">
              <w:rPr>
                <w:lang w:val="en-PK"/>
              </w:rPr>
              <w:t> - Create Outbound Delivery</w:t>
            </w:r>
          </w:p>
          <w:p w14:paraId="00CC2756" w14:textId="77777777" w:rsidR="00B1576F" w:rsidRPr="00B1576F" w:rsidRDefault="00B1576F" w:rsidP="00B1576F">
            <w:pPr>
              <w:pStyle w:val="BodyText"/>
              <w:numPr>
                <w:ilvl w:val="0"/>
                <w:numId w:val="12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MB51</w:t>
            </w:r>
            <w:r w:rsidRPr="00B1576F">
              <w:rPr>
                <w:lang w:val="en-PK"/>
              </w:rPr>
              <w:t> - Material Document List</w:t>
            </w:r>
          </w:p>
          <w:p w14:paraId="330DC32E" w14:textId="77777777" w:rsidR="00B1576F" w:rsidRPr="00B1576F" w:rsidRDefault="00B1576F" w:rsidP="00B1576F">
            <w:pPr>
              <w:pStyle w:val="BodyText"/>
              <w:numPr>
                <w:ilvl w:val="0"/>
                <w:numId w:val="12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MMBE</w:t>
            </w:r>
            <w:r w:rsidRPr="00B1576F">
              <w:rPr>
                <w:lang w:val="en-PK"/>
              </w:rPr>
              <w:t> - Stock Overview</w:t>
            </w:r>
          </w:p>
          <w:p w14:paraId="32058EFF" w14:textId="77777777" w:rsidR="00B1576F" w:rsidRPr="00B1576F" w:rsidRDefault="00B1576F" w:rsidP="00B1576F">
            <w:pPr>
              <w:pStyle w:val="BodyText"/>
              <w:numPr>
                <w:ilvl w:val="0"/>
                <w:numId w:val="12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MI01</w:t>
            </w:r>
            <w:r w:rsidRPr="00B1576F">
              <w:rPr>
                <w:lang w:val="en-PK"/>
              </w:rPr>
              <w:t> - Physical Inventory</w:t>
            </w:r>
          </w:p>
          <w:p w14:paraId="1A4B9AB7" w14:textId="77777777" w:rsidR="00B1576F" w:rsidRPr="00B1576F" w:rsidRDefault="00B1576F" w:rsidP="00B1576F">
            <w:pPr>
              <w:pStyle w:val="BodyText"/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Modules Involved:</w:t>
            </w:r>
          </w:p>
          <w:p w14:paraId="617B1C4B" w14:textId="77777777" w:rsidR="00B1576F" w:rsidRPr="00B1576F" w:rsidRDefault="00B1576F" w:rsidP="00B1576F">
            <w:pPr>
              <w:pStyle w:val="BodyText"/>
              <w:numPr>
                <w:ilvl w:val="0"/>
                <w:numId w:val="13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MM (Materials Management)</w:t>
            </w:r>
            <w:r w:rsidRPr="00B1576F">
              <w:rPr>
                <w:lang w:val="en-PK"/>
              </w:rPr>
              <w:t> - Inventory, goods movements</w:t>
            </w:r>
          </w:p>
          <w:p w14:paraId="4AF963D4" w14:textId="77777777" w:rsidR="00B1576F" w:rsidRPr="00B1576F" w:rsidRDefault="00B1576F" w:rsidP="00B1576F">
            <w:pPr>
              <w:pStyle w:val="BodyText"/>
              <w:numPr>
                <w:ilvl w:val="0"/>
                <w:numId w:val="13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SD (Sales &amp; Distribution)</w:t>
            </w:r>
            <w:r w:rsidRPr="00B1576F">
              <w:rPr>
                <w:lang w:val="en-PK"/>
              </w:rPr>
              <w:t> - Outbound deliveries, shipping</w:t>
            </w:r>
          </w:p>
          <w:p w14:paraId="5C779C26" w14:textId="77777777" w:rsidR="00B1576F" w:rsidRPr="00B1576F" w:rsidRDefault="00B1576F" w:rsidP="00B1576F">
            <w:pPr>
              <w:pStyle w:val="BodyText"/>
              <w:numPr>
                <w:ilvl w:val="0"/>
                <w:numId w:val="13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PP (Production Planning)</w:t>
            </w:r>
            <w:r w:rsidRPr="00B1576F">
              <w:rPr>
                <w:lang w:val="en-PK"/>
              </w:rPr>
              <w:t> - Material requirements</w:t>
            </w:r>
          </w:p>
          <w:p w14:paraId="73AE395D" w14:textId="77777777" w:rsidR="00B1576F" w:rsidRPr="00B1576F" w:rsidRDefault="00B1576F" w:rsidP="00B1576F">
            <w:pPr>
              <w:pStyle w:val="BodyText"/>
              <w:numPr>
                <w:ilvl w:val="0"/>
                <w:numId w:val="13"/>
              </w:numPr>
              <w:spacing w:before="15"/>
              <w:rPr>
                <w:lang w:val="en-PK"/>
              </w:rPr>
            </w:pPr>
            <w:r w:rsidRPr="00B1576F">
              <w:rPr>
                <w:b/>
                <w:bCs/>
                <w:lang w:val="en-PK"/>
              </w:rPr>
              <w:t>WM (Warehouse Management)</w:t>
            </w:r>
            <w:r w:rsidRPr="00B1576F">
              <w:rPr>
                <w:lang w:val="en-PK"/>
              </w:rPr>
              <w:t> - If active</w:t>
            </w:r>
          </w:p>
          <w:p w14:paraId="4D3B624C" w14:textId="77777777" w:rsidR="002E3AAA" w:rsidRDefault="002E3AAA" w:rsidP="002E3AAA">
            <w:pPr>
              <w:pStyle w:val="BodyText"/>
              <w:spacing w:before="15"/>
              <w:rPr>
                <w:b/>
                <w:bCs/>
                <w:lang w:val="en-PK"/>
              </w:rPr>
            </w:pPr>
          </w:p>
          <w:p w14:paraId="25F3FCF1" w14:textId="77777777" w:rsidR="002E3AAA" w:rsidRDefault="002E3AAA" w:rsidP="002E3AAA">
            <w:pPr>
              <w:pStyle w:val="BodyText"/>
              <w:spacing w:before="15"/>
              <w:rPr>
                <w:b/>
                <w:bCs/>
                <w:lang w:val="en-PK"/>
              </w:rPr>
            </w:pPr>
          </w:p>
          <w:p w14:paraId="664170E9" w14:textId="1C3B6D83" w:rsidR="002E3AAA" w:rsidRPr="002E3AAA" w:rsidRDefault="002E3AAA" w:rsidP="002E3AAA">
            <w:pPr>
              <w:pStyle w:val="BodyText"/>
              <w:spacing w:before="15"/>
              <w:rPr>
                <w:b/>
                <w:bCs/>
                <w:lang w:val="en-PK"/>
              </w:rPr>
            </w:pPr>
            <w:r w:rsidRPr="002E3AAA">
              <w:rPr>
                <w:b/>
                <w:bCs/>
                <w:lang w:val="en-PK"/>
              </w:rPr>
              <w:t>Interaction with Warehouse 88:</w:t>
            </w:r>
          </w:p>
          <w:p w14:paraId="7795991F" w14:textId="77777777" w:rsidR="002E3AAA" w:rsidRPr="002E3AAA" w:rsidRDefault="002E3AAA" w:rsidP="002E3AAA">
            <w:pPr>
              <w:pStyle w:val="BodyText"/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Transactions:</w:t>
            </w:r>
          </w:p>
          <w:p w14:paraId="41202B7B" w14:textId="77777777" w:rsidR="002E3AAA" w:rsidRPr="002E3AAA" w:rsidRDefault="002E3AAA" w:rsidP="002E3AAA">
            <w:pPr>
              <w:pStyle w:val="BodyText"/>
              <w:numPr>
                <w:ilvl w:val="0"/>
                <w:numId w:val="14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MIGO</w:t>
            </w:r>
            <w:r w:rsidRPr="002E3AAA">
              <w:rPr>
                <w:lang w:val="en-PK"/>
              </w:rPr>
              <w:t> - Goods Receipt/Issue</w:t>
            </w:r>
          </w:p>
          <w:p w14:paraId="0A30D2D9" w14:textId="77777777" w:rsidR="002E3AAA" w:rsidRPr="002E3AAA" w:rsidRDefault="002E3AAA" w:rsidP="002E3AAA">
            <w:pPr>
              <w:pStyle w:val="BodyText"/>
              <w:numPr>
                <w:ilvl w:val="0"/>
                <w:numId w:val="14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MB1B</w:t>
            </w:r>
            <w:r w:rsidRPr="002E3AAA">
              <w:rPr>
                <w:lang w:val="en-PK"/>
              </w:rPr>
              <w:t> - Transfer Posting (from warehouse 02)</w:t>
            </w:r>
          </w:p>
          <w:p w14:paraId="0E15750D" w14:textId="77777777" w:rsidR="002E3AAA" w:rsidRPr="002E3AAA" w:rsidRDefault="002E3AAA" w:rsidP="002E3AAA">
            <w:pPr>
              <w:pStyle w:val="BodyText"/>
              <w:numPr>
                <w:ilvl w:val="0"/>
                <w:numId w:val="14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VL01N</w:t>
            </w:r>
            <w:r w:rsidRPr="002E3AAA">
              <w:rPr>
                <w:lang w:val="en-PK"/>
              </w:rPr>
              <w:t> - Create Outbound Delivery</w:t>
            </w:r>
          </w:p>
          <w:p w14:paraId="68381942" w14:textId="77777777" w:rsidR="002E3AAA" w:rsidRPr="002E3AAA" w:rsidRDefault="002E3AAA" w:rsidP="002E3AAA">
            <w:pPr>
              <w:pStyle w:val="BodyText"/>
              <w:numPr>
                <w:ilvl w:val="0"/>
                <w:numId w:val="14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MB51</w:t>
            </w:r>
            <w:r w:rsidRPr="002E3AAA">
              <w:rPr>
                <w:lang w:val="en-PK"/>
              </w:rPr>
              <w:t> - Material Document List</w:t>
            </w:r>
          </w:p>
          <w:p w14:paraId="4B2DF941" w14:textId="77777777" w:rsidR="002E3AAA" w:rsidRPr="002E3AAA" w:rsidRDefault="002E3AAA" w:rsidP="002E3AAA">
            <w:pPr>
              <w:pStyle w:val="BodyText"/>
              <w:numPr>
                <w:ilvl w:val="0"/>
                <w:numId w:val="14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MMBE</w:t>
            </w:r>
            <w:r w:rsidRPr="002E3AAA">
              <w:rPr>
                <w:lang w:val="en-PK"/>
              </w:rPr>
              <w:t> - Stock Overview</w:t>
            </w:r>
          </w:p>
          <w:p w14:paraId="3DC00B41" w14:textId="77777777" w:rsidR="002E3AAA" w:rsidRPr="002E3AAA" w:rsidRDefault="002E3AAA" w:rsidP="002E3AAA">
            <w:pPr>
              <w:pStyle w:val="BodyText"/>
              <w:numPr>
                <w:ilvl w:val="0"/>
                <w:numId w:val="14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MI01</w:t>
            </w:r>
            <w:r w:rsidRPr="002E3AAA">
              <w:rPr>
                <w:lang w:val="en-PK"/>
              </w:rPr>
              <w:t> - Physical Inventory</w:t>
            </w:r>
          </w:p>
          <w:p w14:paraId="0B7C91E3" w14:textId="77777777" w:rsidR="002E3AAA" w:rsidRPr="002E3AAA" w:rsidRDefault="002E3AAA" w:rsidP="002E3AAA">
            <w:pPr>
              <w:pStyle w:val="BodyText"/>
              <w:numPr>
                <w:ilvl w:val="0"/>
                <w:numId w:val="14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MB52</w:t>
            </w:r>
            <w:r w:rsidRPr="002E3AAA">
              <w:rPr>
                <w:lang w:val="en-PK"/>
              </w:rPr>
              <w:t> - Warehouse Stock List</w:t>
            </w:r>
          </w:p>
          <w:p w14:paraId="44F559B4" w14:textId="77777777" w:rsidR="002E3AAA" w:rsidRPr="002E3AAA" w:rsidRDefault="002E3AAA" w:rsidP="002E3AAA">
            <w:pPr>
              <w:pStyle w:val="BodyText"/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Modules Involved:</w:t>
            </w:r>
          </w:p>
          <w:p w14:paraId="137F16A0" w14:textId="77777777" w:rsidR="002E3AAA" w:rsidRPr="002E3AAA" w:rsidRDefault="002E3AAA" w:rsidP="002E3AAA">
            <w:pPr>
              <w:pStyle w:val="BodyText"/>
              <w:numPr>
                <w:ilvl w:val="0"/>
                <w:numId w:val="15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MM (Materials Management)</w:t>
            </w:r>
            <w:r w:rsidRPr="002E3AAA">
              <w:rPr>
                <w:lang w:val="en-PK"/>
              </w:rPr>
              <w:t> - Inventory, stock transfers</w:t>
            </w:r>
          </w:p>
          <w:p w14:paraId="0D93AF80" w14:textId="77777777" w:rsidR="002E3AAA" w:rsidRPr="002E3AAA" w:rsidRDefault="002E3AAA" w:rsidP="002E3AAA">
            <w:pPr>
              <w:pStyle w:val="BodyText"/>
              <w:numPr>
                <w:ilvl w:val="0"/>
                <w:numId w:val="15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SD (Sales &amp; Distribution)</w:t>
            </w:r>
            <w:r w:rsidRPr="002E3AAA">
              <w:rPr>
                <w:lang w:val="en-PK"/>
              </w:rPr>
              <w:t> - Deliveries (if applicable)</w:t>
            </w:r>
          </w:p>
          <w:p w14:paraId="75C07DE4" w14:textId="77777777" w:rsidR="002E3AAA" w:rsidRPr="002E3AAA" w:rsidRDefault="002E3AAA" w:rsidP="002E3AAA">
            <w:pPr>
              <w:pStyle w:val="BodyText"/>
              <w:numPr>
                <w:ilvl w:val="0"/>
                <w:numId w:val="15"/>
              </w:numPr>
              <w:spacing w:before="15"/>
              <w:rPr>
                <w:lang w:val="en-PK"/>
              </w:rPr>
            </w:pPr>
            <w:r w:rsidRPr="002E3AAA">
              <w:rPr>
                <w:b/>
                <w:bCs/>
                <w:lang w:val="en-PK"/>
              </w:rPr>
              <w:t>WM (Warehouse Management)</w:t>
            </w:r>
            <w:r w:rsidRPr="002E3AAA">
              <w:rPr>
                <w:lang w:val="en-PK"/>
              </w:rPr>
              <w:t> - If active</w:t>
            </w:r>
          </w:p>
          <w:p w14:paraId="008ACE12" w14:textId="77777777" w:rsidR="00B1576F" w:rsidRDefault="00B1576F">
            <w:pPr>
              <w:pStyle w:val="BodyText"/>
              <w:spacing w:before="15"/>
            </w:pPr>
          </w:p>
        </w:tc>
      </w:tr>
    </w:tbl>
    <w:p w14:paraId="7BC36DBE" w14:textId="2CAC07B4" w:rsidR="00057B78" w:rsidRDefault="00057B78">
      <w:pPr>
        <w:pStyle w:val="BodyText"/>
        <w:spacing w:before="15"/>
      </w:pPr>
    </w:p>
    <w:p w14:paraId="1356080A" w14:textId="77777777" w:rsidR="00057B78" w:rsidRDefault="00057B78">
      <w:pPr>
        <w:pStyle w:val="BodyText"/>
        <w:spacing w:before="139"/>
      </w:pPr>
    </w:p>
    <w:p w14:paraId="54A08BA9" w14:textId="77777777" w:rsidR="00815B19" w:rsidRDefault="00815B19">
      <w:pPr>
        <w:pStyle w:val="BodyText"/>
        <w:spacing w:before="139"/>
      </w:pPr>
    </w:p>
    <w:p w14:paraId="5099081B" w14:textId="77777777" w:rsidR="00815B19" w:rsidRDefault="00815B19">
      <w:pPr>
        <w:pStyle w:val="BodyText"/>
        <w:spacing w:before="139"/>
      </w:pPr>
    </w:p>
    <w:p w14:paraId="2E759E0C" w14:textId="77777777" w:rsidR="00815B19" w:rsidRDefault="00815B19">
      <w:pPr>
        <w:pStyle w:val="BodyText"/>
        <w:spacing w:before="139"/>
      </w:pPr>
    </w:p>
    <w:p w14:paraId="49B4441E" w14:textId="77777777" w:rsidR="00815B19" w:rsidRDefault="00815B19">
      <w:pPr>
        <w:pStyle w:val="BodyText"/>
        <w:spacing w:before="139"/>
      </w:pPr>
    </w:p>
    <w:p w14:paraId="667F1E67" w14:textId="77777777" w:rsidR="00057B78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218"/>
        <w:rPr>
          <w:sz w:val="20"/>
        </w:rPr>
      </w:pPr>
      <w:r>
        <w:rPr>
          <w:w w:val="105"/>
          <w:sz w:val="20"/>
        </w:rPr>
        <w:lastRenderedPageBreak/>
        <w:t>In the Muesli case,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planner has just completed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his planning process for</w:t>
      </w:r>
      <w:r>
        <w:rPr>
          <w:spacing w:val="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the</w:t>
      </w:r>
    </w:p>
    <w:p w14:paraId="35BE4D28" w14:textId="77777777" w:rsidR="00057B78" w:rsidRDefault="00000000">
      <w:pPr>
        <w:spacing w:before="59"/>
        <w:ind w:left="360"/>
        <w:rPr>
          <w:sz w:val="18"/>
        </w:rPr>
      </w:pPr>
      <w:r>
        <w:rPr>
          <w:w w:val="110"/>
          <w:sz w:val="18"/>
        </w:rPr>
        <w:t>product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$$-F01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(forecast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15,000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units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MD61).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MRP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calculation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has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thus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generated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planned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order</w:t>
      </w:r>
    </w:p>
    <w:p w14:paraId="60A2B50C" w14:textId="77777777" w:rsidR="00057B78" w:rsidRDefault="00000000">
      <w:pPr>
        <w:pStyle w:val="BodyText"/>
        <w:spacing w:before="56" w:line="288" w:lineRule="auto"/>
        <w:ind w:left="360" w:right="2695"/>
      </w:pP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finished</w:t>
      </w:r>
      <w:r>
        <w:rPr>
          <w:spacing w:val="-4"/>
          <w:w w:val="105"/>
        </w:rPr>
        <w:t xml:space="preserve"> </w:t>
      </w:r>
      <w:r>
        <w:rPr>
          <w:w w:val="105"/>
        </w:rPr>
        <w:t>product.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stock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demand</w:t>
      </w:r>
      <w:r>
        <w:rPr>
          <w:spacing w:val="-4"/>
          <w:w w:val="105"/>
        </w:rPr>
        <w:t xml:space="preserve"> </w:t>
      </w:r>
      <w:r>
        <w:rPr>
          <w:w w:val="105"/>
        </w:rPr>
        <w:t>status</w:t>
      </w:r>
      <w:r>
        <w:rPr>
          <w:spacing w:val="-4"/>
          <w:w w:val="105"/>
        </w:rPr>
        <w:t xml:space="preserve"> </w:t>
      </w:r>
      <w:r>
        <w:rPr>
          <w:w w:val="105"/>
        </w:rPr>
        <w:t>view</w:t>
      </w:r>
      <w:r>
        <w:rPr>
          <w:spacing w:val="-4"/>
          <w:w w:val="105"/>
        </w:rPr>
        <w:t xml:space="preserve"> </w:t>
      </w:r>
      <w:r>
        <w:rPr>
          <w:w w:val="105"/>
        </w:rPr>
        <w:t>(MD07)</w:t>
      </w:r>
      <w:r>
        <w:rPr>
          <w:spacing w:val="-4"/>
          <w:w w:val="105"/>
        </w:rPr>
        <w:t xml:space="preserve"> </w:t>
      </w:r>
      <w:r>
        <w:rPr>
          <w:w w:val="105"/>
        </w:rPr>
        <w:t>however</w:t>
      </w:r>
      <w:r>
        <w:rPr>
          <w:spacing w:val="-4"/>
          <w:w w:val="105"/>
        </w:rPr>
        <w:t xml:space="preserve"> </w:t>
      </w:r>
      <w:r>
        <w:rPr>
          <w:w w:val="105"/>
        </w:rPr>
        <w:t>shows</w:t>
      </w:r>
      <w:r>
        <w:rPr>
          <w:spacing w:val="-4"/>
          <w:w w:val="105"/>
        </w:rPr>
        <w:t xml:space="preserve"> </w:t>
      </w:r>
      <w:r>
        <w:rPr>
          <w:w w:val="105"/>
        </w:rPr>
        <w:t>a planned order of 48,000 units. Was there a problem with the planning process?</w:t>
      </w:r>
    </w:p>
    <w:p w14:paraId="5D086C11" w14:textId="77777777" w:rsidR="00057B78" w:rsidRDefault="00000000">
      <w:pPr>
        <w:pStyle w:val="BodyText"/>
        <w:ind w:left="360"/>
      </w:pPr>
      <w:proofErr w:type="gramStart"/>
      <w:r>
        <w:rPr>
          <w:w w:val="105"/>
        </w:rPr>
        <w:t>why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so?</w:t>
      </w:r>
      <w:r>
        <w:rPr>
          <w:spacing w:val="-10"/>
          <w:w w:val="105"/>
        </w:rPr>
        <w:t xml:space="preserve"> </w:t>
      </w:r>
      <w:r>
        <w:rPr>
          <w:w w:val="105"/>
        </w:rPr>
        <w:t>Argue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answer.</w:t>
      </w:r>
      <w:r>
        <w:rPr>
          <w:spacing w:val="-10"/>
          <w:w w:val="105"/>
        </w:rPr>
        <w:t xml:space="preserve"> </w:t>
      </w:r>
      <w:r>
        <w:rPr>
          <w:w w:val="105"/>
        </w:rPr>
        <w:t>(2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points)</w:t>
      </w:r>
    </w:p>
    <w:p w14:paraId="2C1A2422" w14:textId="77777777" w:rsidR="00057B78" w:rsidRDefault="00057B78">
      <w:pPr>
        <w:pStyle w:val="BodyText"/>
      </w:pPr>
    </w:p>
    <w:p w14:paraId="6390F81E" w14:textId="77777777" w:rsidR="007F635D" w:rsidRDefault="007F635D">
      <w:pPr>
        <w:pStyle w:val="BodyText"/>
      </w:pPr>
    </w:p>
    <w:p w14:paraId="4276288C" w14:textId="77777777" w:rsidR="007F635D" w:rsidRDefault="007F635D">
      <w:pPr>
        <w:pStyle w:val="BodyText"/>
      </w:pPr>
    </w:p>
    <w:p w14:paraId="3D625A45" w14:textId="77777777" w:rsidR="007F635D" w:rsidRDefault="007F635D">
      <w:pPr>
        <w:pStyle w:val="BodyText"/>
      </w:pPr>
    </w:p>
    <w:p w14:paraId="580AB417" w14:textId="77777777" w:rsidR="007F635D" w:rsidRDefault="007F635D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4"/>
      </w:tblGrid>
      <w:tr w:rsidR="00C22F9D" w14:paraId="3A258BB9" w14:textId="77777777" w:rsidTr="009E19AD">
        <w:trPr>
          <w:trHeight w:val="1949"/>
        </w:trPr>
        <w:tc>
          <w:tcPr>
            <w:tcW w:w="10114" w:type="dxa"/>
          </w:tcPr>
          <w:p w14:paraId="5C2D872E" w14:textId="77777777" w:rsidR="00FF76D9" w:rsidRDefault="00C22F9D" w:rsidP="00C22F9D">
            <w:pPr>
              <w:pStyle w:val="BodyText"/>
              <w:rPr>
                <w:b/>
                <w:bCs/>
                <w:lang w:val="en-PK"/>
              </w:rPr>
            </w:pPr>
            <w:r w:rsidRPr="00C22F9D">
              <w:rPr>
                <w:b/>
                <w:bCs/>
                <w:lang w:val="en-PK"/>
              </w:rPr>
              <w:t> </w:t>
            </w:r>
            <w:r w:rsidR="00FF76D9">
              <w:rPr>
                <w:b/>
                <w:bCs/>
                <w:lang w:val="en-PK"/>
              </w:rPr>
              <w:t xml:space="preserve">     </w:t>
            </w:r>
          </w:p>
          <w:p w14:paraId="5EA57CFC" w14:textId="46CE1797" w:rsidR="00C22F9D" w:rsidRDefault="00FF76D9" w:rsidP="00C22F9D">
            <w:pPr>
              <w:pStyle w:val="BodyText"/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 xml:space="preserve">      </w:t>
            </w:r>
            <w:r w:rsidR="00C22F9D" w:rsidRPr="00C22F9D">
              <w:rPr>
                <w:b/>
                <w:bCs/>
                <w:lang w:val="en-PK"/>
              </w:rPr>
              <w:t>NO PROBLEM</w:t>
            </w:r>
          </w:p>
          <w:p w14:paraId="1903A884" w14:textId="77777777" w:rsidR="00C22F9D" w:rsidRPr="00C22F9D" w:rsidRDefault="00C22F9D" w:rsidP="00C22F9D">
            <w:pPr>
              <w:pStyle w:val="BodyText"/>
              <w:rPr>
                <w:lang w:val="en-PK"/>
              </w:rPr>
            </w:pPr>
          </w:p>
          <w:p w14:paraId="0DB8CA5C" w14:textId="620E5081" w:rsidR="00C22F9D" w:rsidRPr="00C22F9D" w:rsidRDefault="00904F56" w:rsidP="00C22F9D">
            <w:pPr>
              <w:pStyle w:val="BodyText"/>
              <w:rPr>
                <w:lang w:val="en-PK"/>
              </w:rPr>
            </w:pPr>
            <w:r>
              <w:rPr>
                <w:lang w:val="en-PK"/>
              </w:rPr>
              <w:t xml:space="preserve">      </w:t>
            </w:r>
            <w:r w:rsidR="00C22F9D" w:rsidRPr="00C22F9D">
              <w:rPr>
                <w:lang w:val="en-PK"/>
              </w:rPr>
              <w:t>The 48,000-unit planned order (vs 15,000 forecast) is </w:t>
            </w:r>
            <w:r w:rsidR="00C22F9D" w:rsidRPr="00C22F9D">
              <w:rPr>
                <w:b/>
                <w:bCs/>
                <w:lang w:val="en-PK"/>
              </w:rPr>
              <w:t xml:space="preserve">normal MRP </w:t>
            </w:r>
            <w:proofErr w:type="spellStart"/>
            <w:r w:rsidR="00C22F9D" w:rsidRPr="00C22F9D">
              <w:rPr>
                <w:b/>
                <w:bCs/>
                <w:lang w:val="en-PK"/>
              </w:rPr>
              <w:t>behavior</w:t>
            </w:r>
            <w:proofErr w:type="spellEnd"/>
            <w:r w:rsidR="00C22F9D" w:rsidRPr="00C22F9D">
              <w:rPr>
                <w:lang w:val="en-PK"/>
              </w:rPr>
              <w:t> due to:</w:t>
            </w:r>
          </w:p>
          <w:p w14:paraId="0537D3BD" w14:textId="77777777" w:rsidR="00C22F9D" w:rsidRPr="00C22F9D" w:rsidRDefault="00C22F9D" w:rsidP="00C22F9D">
            <w:pPr>
              <w:pStyle w:val="BodyText"/>
              <w:numPr>
                <w:ilvl w:val="0"/>
                <w:numId w:val="16"/>
              </w:numPr>
              <w:rPr>
                <w:lang w:val="en-PK"/>
              </w:rPr>
            </w:pPr>
            <w:r w:rsidRPr="00C22F9D">
              <w:rPr>
                <w:b/>
                <w:bCs/>
                <w:lang w:val="en-PK"/>
              </w:rPr>
              <w:t>Lot Sizing</w:t>
            </w:r>
            <w:r w:rsidRPr="00C22F9D">
              <w:rPr>
                <w:lang w:val="en-PK"/>
              </w:rPr>
              <w:t> - Fixed lot size of 48,000 units</w:t>
            </w:r>
          </w:p>
          <w:p w14:paraId="49C2A27F" w14:textId="77777777" w:rsidR="00C22F9D" w:rsidRPr="00C22F9D" w:rsidRDefault="00C22F9D" w:rsidP="00C22F9D">
            <w:pPr>
              <w:pStyle w:val="BodyText"/>
              <w:numPr>
                <w:ilvl w:val="0"/>
                <w:numId w:val="16"/>
              </w:numPr>
              <w:rPr>
                <w:lang w:val="en-PK"/>
              </w:rPr>
            </w:pPr>
            <w:r w:rsidRPr="00C22F9D">
              <w:rPr>
                <w:b/>
                <w:bCs/>
                <w:lang w:val="en-PK"/>
              </w:rPr>
              <w:t>Safety Stock</w:t>
            </w:r>
            <w:r w:rsidRPr="00C22F9D">
              <w:rPr>
                <w:lang w:val="en-PK"/>
              </w:rPr>
              <w:t> - 33,000 units added to forecast</w:t>
            </w:r>
          </w:p>
          <w:p w14:paraId="4AE0BBC0" w14:textId="77777777" w:rsidR="00C22F9D" w:rsidRPr="00C22F9D" w:rsidRDefault="00C22F9D" w:rsidP="00C22F9D">
            <w:pPr>
              <w:pStyle w:val="BodyText"/>
              <w:numPr>
                <w:ilvl w:val="0"/>
                <w:numId w:val="16"/>
              </w:numPr>
              <w:rPr>
                <w:lang w:val="en-PK"/>
              </w:rPr>
            </w:pPr>
            <w:r w:rsidRPr="00C22F9D">
              <w:rPr>
                <w:b/>
                <w:bCs/>
                <w:lang w:val="en-PK"/>
              </w:rPr>
              <w:t>Dependent Requirements</w:t>
            </w:r>
            <w:r w:rsidRPr="00C22F9D">
              <w:rPr>
                <w:lang w:val="en-PK"/>
              </w:rPr>
              <w:t> - $$-F01 used in other products</w:t>
            </w:r>
          </w:p>
          <w:p w14:paraId="676F7698" w14:textId="77777777" w:rsidR="00C22F9D" w:rsidRDefault="00C22F9D">
            <w:pPr>
              <w:pStyle w:val="BodyText"/>
            </w:pPr>
          </w:p>
        </w:tc>
      </w:tr>
    </w:tbl>
    <w:p w14:paraId="2726B8CB" w14:textId="77777777" w:rsidR="007F635D" w:rsidRDefault="007F635D">
      <w:pPr>
        <w:pStyle w:val="BodyText"/>
        <w:sectPr w:rsidR="007F635D">
          <w:pgSz w:w="12240" w:h="15840"/>
          <w:pgMar w:top="1380" w:right="0" w:bottom="280" w:left="1080" w:header="720" w:footer="720" w:gutter="0"/>
          <w:cols w:space="720"/>
        </w:sectPr>
      </w:pPr>
    </w:p>
    <w:p w14:paraId="2C076B66" w14:textId="0029182E" w:rsidR="00C14D3F" w:rsidRPr="00C14D3F" w:rsidRDefault="00C14D3F" w:rsidP="00C14D3F">
      <w:pPr>
        <w:tabs>
          <w:tab w:val="left" w:pos="1770"/>
        </w:tabs>
        <w:rPr>
          <w:sz w:val="20"/>
        </w:rPr>
      </w:pPr>
    </w:p>
    <w:sectPr w:rsidR="00C14D3F" w:rsidRPr="00C14D3F">
      <w:pgSz w:w="12240" w:h="15840"/>
      <w:pgMar w:top="1440" w:right="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1C4CA" w14:textId="77777777" w:rsidR="00B51A3A" w:rsidRDefault="00B51A3A" w:rsidP="00D7748F">
      <w:r>
        <w:separator/>
      </w:r>
    </w:p>
  </w:endnote>
  <w:endnote w:type="continuationSeparator" w:id="0">
    <w:p w14:paraId="7543AFDD" w14:textId="77777777" w:rsidR="00B51A3A" w:rsidRDefault="00B51A3A" w:rsidP="00D77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4565E" w14:textId="77777777" w:rsidR="00B51A3A" w:rsidRDefault="00B51A3A" w:rsidP="00D7748F">
      <w:r>
        <w:separator/>
      </w:r>
    </w:p>
  </w:footnote>
  <w:footnote w:type="continuationSeparator" w:id="0">
    <w:p w14:paraId="4F189A62" w14:textId="77777777" w:rsidR="00B51A3A" w:rsidRDefault="00B51A3A" w:rsidP="00D77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7498"/>
    <w:multiLevelType w:val="hybridMultilevel"/>
    <w:tmpl w:val="0B8C42BA"/>
    <w:lvl w:ilvl="0" w:tplc="55B432C2">
      <w:start w:val="1"/>
      <w:numFmt w:val="decimal"/>
      <w:lvlText w:val="%1."/>
      <w:lvlJc w:val="left"/>
      <w:pPr>
        <w:ind w:left="219" w:hanging="21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3CF052">
      <w:numFmt w:val="bullet"/>
      <w:lvlText w:val="•"/>
      <w:lvlJc w:val="left"/>
      <w:pPr>
        <w:ind w:left="1692" w:hanging="219"/>
      </w:pPr>
      <w:rPr>
        <w:rFonts w:hint="default"/>
        <w:lang w:val="en-US" w:eastAsia="en-US" w:bidi="ar-SA"/>
      </w:rPr>
    </w:lvl>
    <w:lvl w:ilvl="2" w:tplc="33C8FBA6">
      <w:numFmt w:val="bullet"/>
      <w:lvlText w:val="•"/>
      <w:lvlJc w:val="left"/>
      <w:pPr>
        <w:ind w:left="2744" w:hanging="219"/>
      </w:pPr>
      <w:rPr>
        <w:rFonts w:hint="default"/>
        <w:lang w:val="en-US" w:eastAsia="en-US" w:bidi="ar-SA"/>
      </w:rPr>
    </w:lvl>
    <w:lvl w:ilvl="3" w:tplc="9E98CB10">
      <w:numFmt w:val="bullet"/>
      <w:lvlText w:val="•"/>
      <w:lvlJc w:val="left"/>
      <w:pPr>
        <w:ind w:left="3796" w:hanging="219"/>
      </w:pPr>
      <w:rPr>
        <w:rFonts w:hint="default"/>
        <w:lang w:val="en-US" w:eastAsia="en-US" w:bidi="ar-SA"/>
      </w:rPr>
    </w:lvl>
    <w:lvl w:ilvl="4" w:tplc="C98A6676">
      <w:numFmt w:val="bullet"/>
      <w:lvlText w:val="•"/>
      <w:lvlJc w:val="left"/>
      <w:pPr>
        <w:ind w:left="4848" w:hanging="219"/>
      </w:pPr>
      <w:rPr>
        <w:rFonts w:hint="default"/>
        <w:lang w:val="en-US" w:eastAsia="en-US" w:bidi="ar-SA"/>
      </w:rPr>
    </w:lvl>
    <w:lvl w:ilvl="5" w:tplc="58C62DF0">
      <w:numFmt w:val="bullet"/>
      <w:lvlText w:val="•"/>
      <w:lvlJc w:val="left"/>
      <w:pPr>
        <w:ind w:left="5900" w:hanging="219"/>
      </w:pPr>
      <w:rPr>
        <w:rFonts w:hint="default"/>
        <w:lang w:val="en-US" w:eastAsia="en-US" w:bidi="ar-SA"/>
      </w:rPr>
    </w:lvl>
    <w:lvl w:ilvl="6" w:tplc="B890DF2E">
      <w:numFmt w:val="bullet"/>
      <w:lvlText w:val="•"/>
      <w:lvlJc w:val="left"/>
      <w:pPr>
        <w:ind w:left="6952" w:hanging="219"/>
      </w:pPr>
      <w:rPr>
        <w:rFonts w:hint="default"/>
        <w:lang w:val="en-US" w:eastAsia="en-US" w:bidi="ar-SA"/>
      </w:rPr>
    </w:lvl>
    <w:lvl w:ilvl="7" w:tplc="97DC6EBA">
      <w:numFmt w:val="bullet"/>
      <w:lvlText w:val="•"/>
      <w:lvlJc w:val="left"/>
      <w:pPr>
        <w:ind w:left="8004" w:hanging="219"/>
      </w:pPr>
      <w:rPr>
        <w:rFonts w:hint="default"/>
        <w:lang w:val="en-US" w:eastAsia="en-US" w:bidi="ar-SA"/>
      </w:rPr>
    </w:lvl>
    <w:lvl w:ilvl="8" w:tplc="4176A054">
      <w:numFmt w:val="bullet"/>
      <w:lvlText w:val="•"/>
      <w:lvlJc w:val="left"/>
      <w:pPr>
        <w:ind w:left="9056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129D410D"/>
    <w:multiLevelType w:val="multilevel"/>
    <w:tmpl w:val="BE0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C13579"/>
    <w:multiLevelType w:val="multilevel"/>
    <w:tmpl w:val="594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C03D1"/>
    <w:multiLevelType w:val="multilevel"/>
    <w:tmpl w:val="DAA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2286A"/>
    <w:multiLevelType w:val="multilevel"/>
    <w:tmpl w:val="838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40B38"/>
    <w:multiLevelType w:val="hybridMultilevel"/>
    <w:tmpl w:val="67602C0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E1D81"/>
    <w:multiLevelType w:val="multilevel"/>
    <w:tmpl w:val="159E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880008"/>
    <w:multiLevelType w:val="multilevel"/>
    <w:tmpl w:val="D3D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8E0C7F"/>
    <w:multiLevelType w:val="multilevel"/>
    <w:tmpl w:val="319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DE10D3"/>
    <w:multiLevelType w:val="multilevel"/>
    <w:tmpl w:val="D76C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A07FA"/>
    <w:multiLevelType w:val="hybridMultilevel"/>
    <w:tmpl w:val="60DEC0B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EC6755"/>
    <w:multiLevelType w:val="multilevel"/>
    <w:tmpl w:val="03C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0F20F2"/>
    <w:multiLevelType w:val="multilevel"/>
    <w:tmpl w:val="425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D979CF"/>
    <w:multiLevelType w:val="multilevel"/>
    <w:tmpl w:val="BAD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0459BD"/>
    <w:multiLevelType w:val="multilevel"/>
    <w:tmpl w:val="FF34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753BBD"/>
    <w:multiLevelType w:val="multilevel"/>
    <w:tmpl w:val="DAA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5066DF"/>
    <w:multiLevelType w:val="multilevel"/>
    <w:tmpl w:val="DAA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82E1F"/>
    <w:multiLevelType w:val="hybridMultilevel"/>
    <w:tmpl w:val="343C59E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88796">
    <w:abstractNumId w:val="0"/>
  </w:num>
  <w:num w:numId="2" w16cid:durableId="1267080697">
    <w:abstractNumId w:val="5"/>
  </w:num>
  <w:num w:numId="3" w16cid:durableId="1134056386">
    <w:abstractNumId w:val="2"/>
  </w:num>
  <w:num w:numId="4" w16cid:durableId="630331948">
    <w:abstractNumId w:val="9"/>
  </w:num>
  <w:num w:numId="5" w16cid:durableId="1587423289">
    <w:abstractNumId w:val="10"/>
  </w:num>
  <w:num w:numId="6" w16cid:durableId="1814178451">
    <w:abstractNumId w:val="17"/>
  </w:num>
  <w:num w:numId="7" w16cid:durableId="1681158621">
    <w:abstractNumId w:val="4"/>
  </w:num>
  <w:num w:numId="8" w16cid:durableId="1111972675">
    <w:abstractNumId w:val="11"/>
  </w:num>
  <w:num w:numId="9" w16cid:durableId="1702978160">
    <w:abstractNumId w:val="13"/>
  </w:num>
  <w:num w:numId="10" w16cid:durableId="1370567538">
    <w:abstractNumId w:val="7"/>
  </w:num>
  <w:num w:numId="11" w16cid:durableId="1984967304">
    <w:abstractNumId w:val="12"/>
  </w:num>
  <w:num w:numId="12" w16cid:durableId="455608352">
    <w:abstractNumId w:val="8"/>
  </w:num>
  <w:num w:numId="13" w16cid:durableId="352340365">
    <w:abstractNumId w:val="14"/>
  </w:num>
  <w:num w:numId="14" w16cid:durableId="1002514878">
    <w:abstractNumId w:val="6"/>
  </w:num>
  <w:num w:numId="15" w16cid:durableId="1092553668">
    <w:abstractNumId w:val="1"/>
  </w:num>
  <w:num w:numId="16" w16cid:durableId="136580675">
    <w:abstractNumId w:val="15"/>
  </w:num>
  <w:num w:numId="17" w16cid:durableId="406610273">
    <w:abstractNumId w:val="3"/>
  </w:num>
  <w:num w:numId="18" w16cid:durableId="13292097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78"/>
    <w:rsid w:val="00057B78"/>
    <w:rsid w:val="000D04F8"/>
    <w:rsid w:val="000E3C65"/>
    <w:rsid w:val="001122D6"/>
    <w:rsid w:val="00134434"/>
    <w:rsid w:val="00187DFA"/>
    <w:rsid w:val="001A5D55"/>
    <w:rsid w:val="001D1317"/>
    <w:rsid w:val="002754DF"/>
    <w:rsid w:val="002C2226"/>
    <w:rsid w:val="002D3C1F"/>
    <w:rsid w:val="002E3AAA"/>
    <w:rsid w:val="00356B20"/>
    <w:rsid w:val="003D127A"/>
    <w:rsid w:val="003E5690"/>
    <w:rsid w:val="003F36EA"/>
    <w:rsid w:val="00471695"/>
    <w:rsid w:val="00533EFB"/>
    <w:rsid w:val="00536844"/>
    <w:rsid w:val="0054383B"/>
    <w:rsid w:val="005C467F"/>
    <w:rsid w:val="006061C0"/>
    <w:rsid w:val="0069177F"/>
    <w:rsid w:val="00694809"/>
    <w:rsid w:val="006A48CA"/>
    <w:rsid w:val="006A604F"/>
    <w:rsid w:val="006E5075"/>
    <w:rsid w:val="006F79D0"/>
    <w:rsid w:val="00753FBD"/>
    <w:rsid w:val="007B1243"/>
    <w:rsid w:val="007F635D"/>
    <w:rsid w:val="00815B19"/>
    <w:rsid w:val="00823096"/>
    <w:rsid w:val="00904F56"/>
    <w:rsid w:val="0095251F"/>
    <w:rsid w:val="00953D2C"/>
    <w:rsid w:val="009C5B80"/>
    <w:rsid w:val="009E19AD"/>
    <w:rsid w:val="009F23D1"/>
    <w:rsid w:val="00A23FA0"/>
    <w:rsid w:val="00A36D29"/>
    <w:rsid w:val="00A53A18"/>
    <w:rsid w:val="00A97D1C"/>
    <w:rsid w:val="00AF1B6C"/>
    <w:rsid w:val="00B11201"/>
    <w:rsid w:val="00B1576F"/>
    <w:rsid w:val="00B24C94"/>
    <w:rsid w:val="00B374D4"/>
    <w:rsid w:val="00B4028C"/>
    <w:rsid w:val="00B51A3A"/>
    <w:rsid w:val="00B611D0"/>
    <w:rsid w:val="00B87439"/>
    <w:rsid w:val="00BE1A48"/>
    <w:rsid w:val="00BF6881"/>
    <w:rsid w:val="00C14D3F"/>
    <w:rsid w:val="00C22F9D"/>
    <w:rsid w:val="00C32293"/>
    <w:rsid w:val="00C67C23"/>
    <w:rsid w:val="00CC25C7"/>
    <w:rsid w:val="00CE4513"/>
    <w:rsid w:val="00CE77A0"/>
    <w:rsid w:val="00D118CE"/>
    <w:rsid w:val="00D20BA1"/>
    <w:rsid w:val="00D67E7E"/>
    <w:rsid w:val="00D7748F"/>
    <w:rsid w:val="00D9025A"/>
    <w:rsid w:val="00DB1590"/>
    <w:rsid w:val="00E01F32"/>
    <w:rsid w:val="00E3065D"/>
    <w:rsid w:val="00E94345"/>
    <w:rsid w:val="00EB6008"/>
    <w:rsid w:val="00F10696"/>
    <w:rsid w:val="00F45E20"/>
    <w:rsid w:val="00F875AE"/>
    <w:rsid w:val="00FD1954"/>
    <w:rsid w:val="00FF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6580"/>
  <w15:docId w15:val="{DD2F9C71-AE39-4A76-B453-B1FE0DE6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7"/>
      <w:ind w:left="360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644" w:right="1267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25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578" w:hanging="21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45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122D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5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7C23"/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74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48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774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48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2756</Words>
  <Characters>15710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wisdomagounon@gmail.com</dc:creator>
  <cp:lastModifiedBy>Zakriya Mansoor</cp:lastModifiedBy>
  <cp:revision>55</cp:revision>
  <dcterms:created xsi:type="dcterms:W3CDTF">2025-12-06T20:25:00Z</dcterms:created>
  <dcterms:modified xsi:type="dcterms:W3CDTF">2025-12-06T21:09:00Z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Aspose.Words for .NET 25.1.0</vt:lpwstr>
  </property>
</Properties>
</file>