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F8430" w14:textId="77777777" w:rsidR="00DC156D" w:rsidRDefault="00000000">
      <w:pPr>
        <w:spacing w:after="0" w:line="259" w:lineRule="auto"/>
        <w:ind w:left="0" w:firstLine="0"/>
        <w:jc w:val="left"/>
      </w:pPr>
      <w:r>
        <w:rPr>
          <w:rFonts w:ascii="Calibri" w:eastAsia="Calibri" w:hAnsi="Calibri" w:cs="Calibri"/>
        </w:rPr>
        <w:t xml:space="preserve"> </w:t>
      </w:r>
    </w:p>
    <w:p w14:paraId="7BAEF455" w14:textId="77777777" w:rsidR="00DC156D" w:rsidRDefault="00000000">
      <w:pPr>
        <w:spacing w:after="0" w:line="259" w:lineRule="auto"/>
        <w:ind w:left="0" w:firstLine="0"/>
        <w:jc w:val="left"/>
      </w:pPr>
      <w:r>
        <w:rPr>
          <w:rFonts w:ascii="Calibri" w:eastAsia="Calibri" w:hAnsi="Calibri" w:cs="Calibri"/>
        </w:rPr>
        <w:t xml:space="preserve"> </w:t>
      </w:r>
    </w:p>
    <w:p w14:paraId="01E06B5A" w14:textId="77777777" w:rsidR="00DC156D" w:rsidRDefault="00000000">
      <w:pPr>
        <w:spacing w:after="156" w:line="259" w:lineRule="auto"/>
        <w:ind w:left="361" w:firstLine="0"/>
        <w:jc w:val="center"/>
      </w:pPr>
      <w:r>
        <w:rPr>
          <w:b/>
          <w:sz w:val="24"/>
        </w:rPr>
        <w:t xml:space="preserve"> </w:t>
      </w:r>
    </w:p>
    <w:p w14:paraId="19830296" w14:textId="77777777" w:rsidR="00DC156D" w:rsidRDefault="00000000">
      <w:pPr>
        <w:spacing w:after="160" w:line="259" w:lineRule="auto"/>
        <w:ind w:left="0" w:right="1940" w:firstLine="0"/>
        <w:jc w:val="right"/>
      </w:pPr>
      <w:r>
        <w:rPr>
          <w:sz w:val="24"/>
        </w:rPr>
        <w:t xml:space="preserve">National University of Computer and Emerging Sciences </w:t>
      </w:r>
    </w:p>
    <w:p w14:paraId="5206F262" w14:textId="77777777" w:rsidR="00DC156D" w:rsidRDefault="00000000">
      <w:pPr>
        <w:spacing w:after="144" w:line="259" w:lineRule="auto"/>
        <w:ind w:left="361" w:firstLine="0"/>
        <w:jc w:val="center"/>
      </w:pPr>
      <w:r>
        <w:rPr>
          <w:sz w:val="24"/>
        </w:rPr>
        <w:t xml:space="preserve"> </w:t>
      </w:r>
    </w:p>
    <w:p w14:paraId="6F8D8BCA" w14:textId="77777777" w:rsidR="00DC156D" w:rsidRDefault="00000000">
      <w:pPr>
        <w:spacing w:after="108" w:line="259" w:lineRule="auto"/>
        <w:ind w:left="391" w:firstLine="0"/>
        <w:jc w:val="center"/>
      </w:pPr>
      <w:r>
        <w:rPr>
          <w:noProof/>
        </w:rPr>
        <w:drawing>
          <wp:inline distT="0" distB="0" distL="0" distR="0" wp14:anchorId="1BE2B752" wp14:editId="639F72DE">
            <wp:extent cx="1085850" cy="1057275"/>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5"/>
                    <a:stretch>
                      <a:fillRect/>
                    </a:stretch>
                  </pic:blipFill>
                  <pic:spPr>
                    <a:xfrm>
                      <a:off x="0" y="0"/>
                      <a:ext cx="1085850" cy="1057275"/>
                    </a:xfrm>
                    <a:prstGeom prst="rect">
                      <a:avLst/>
                    </a:prstGeom>
                  </pic:spPr>
                </pic:pic>
              </a:graphicData>
            </a:graphic>
          </wp:inline>
        </w:drawing>
      </w:r>
      <w:r>
        <w:rPr>
          <w:sz w:val="24"/>
        </w:rPr>
        <w:t xml:space="preserve"> </w:t>
      </w:r>
    </w:p>
    <w:p w14:paraId="2438BDB2" w14:textId="77777777" w:rsidR="00DC156D" w:rsidRDefault="00000000">
      <w:pPr>
        <w:spacing w:after="156" w:line="259" w:lineRule="auto"/>
        <w:ind w:left="361" w:firstLine="0"/>
        <w:jc w:val="center"/>
      </w:pPr>
      <w:r>
        <w:rPr>
          <w:sz w:val="24"/>
        </w:rPr>
        <w:t xml:space="preserve"> </w:t>
      </w:r>
    </w:p>
    <w:p w14:paraId="2FD20C23" w14:textId="77777777" w:rsidR="00DC156D" w:rsidRDefault="00000000">
      <w:pPr>
        <w:spacing w:after="160" w:line="259" w:lineRule="auto"/>
        <w:ind w:left="361" w:firstLine="0"/>
        <w:jc w:val="center"/>
      </w:pPr>
      <w:r>
        <w:rPr>
          <w:sz w:val="24"/>
        </w:rPr>
        <w:t xml:space="preserve"> </w:t>
      </w:r>
    </w:p>
    <w:p w14:paraId="28287694" w14:textId="77777777" w:rsidR="00DC156D" w:rsidRDefault="00000000">
      <w:pPr>
        <w:spacing w:after="151" w:line="259" w:lineRule="auto"/>
        <w:ind w:left="0" w:firstLine="0"/>
        <w:jc w:val="left"/>
      </w:pPr>
      <w:r>
        <w:rPr>
          <w:sz w:val="24"/>
        </w:rPr>
        <w:t xml:space="preserve"> </w:t>
      </w:r>
    </w:p>
    <w:p w14:paraId="3359D9C4" w14:textId="77777777" w:rsidR="00DC156D" w:rsidRDefault="00000000">
      <w:pPr>
        <w:spacing w:after="218" w:line="259" w:lineRule="auto"/>
        <w:ind w:left="311"/>
        <w:jc w:val="center"/>
      </w:pPr>
      <w:r>
        <w:rPr>
          <w:b/>
          <w:sz w:val="24"/>
        </w:rPr>
        <w:t xml:space="preserve">Laboratory Manual </w:t>
      </w:r>
    </w:p>
    <w:p w14:paraId="1904116B" w14:textId="77777777" w:rsidR="00DC156D" w:rsidRDefault="00000000">
      <w:pPr>
        <w:spacing w:after="93" w:line="259" w:lineRule="auto"/>
        <w:ind w:left="301" w:firstLine="0"/>
        <w:jc w:val="center"/>
      </w:pPr>
      <w:r>
        <w:rPr>
          <w:i/>
          <w:sz w:val="24"/>
        </w:rPr>
        <w:t xml:space="preserve">for </w:t>
      </w:r>
    </w:p>
    <w:p w14:paraId="4C1CE7D9" w14:textId="77777777" w:rsidR="00DC156D" w:rsidRDefault="00000000">
      <w:pPr>
        <w:spacing w:after="0" w:line="259" w:lineRule="auto"/>
        <w:ind w:left="3779" w:firstLine="0"/>
        <w:jc w:val="left"/>
      </w:pPr>
      <w:r>
        <w:rPr>
          <w:b/>
          <w:sz w:val="24"/>
        </w:rPr>
        <w:t xml:space="preserve">Operating Systems Lab </w:t>
      </w:r>
    </w:p>
    <w:p w14:paraId="0BF74F98" w14:textId="77777777" w:rsidR="00DC156D" w:rsidRDefault="00000000">
      <w:pPr>
        <w:spacing w:after="0" w:line="259" w:lineRule="auto"/>
        <w:ind w:left="361" w:firstLine="0"/>
        <w:jc w:val="center"/>
      </w:pPr>
      <w:r>
        <w:rPr>
          <w:b/>
          <w:sz w:val="24"/>
        </w:rPr>
        <w:t xml:space="preserve"> </w:t>
      </w:r>
    </w:p>
    <w:p w14:paraId="29B532F1" w14:textId="77777777" w:rsidR="00DC156D" w:rsidRDefault="00000000">
      <w:pPr>
        <w:spacing w:after="0" w:line="259" w:lineRule="auto"/>
        <w:ind w:left="311"/>
        <w:jc w:val="center"/>
      </w:pPr>
      <w:r>
        <w:rPr>
          <w:b/>
          <w:sz w:val="24"/>
        </w:rPr>
        <w:t xml:space="preserve">(CL-220) </w:t>
      </w:r>
    </w:p>
    <w:p w14:paraId="27700E49" w14:textId="77777777" w:rsidR="00DC156D" w:rsidRDefault="00000000">
      <w:pPr>
        <w:spacing w:after="160" w:line="259" w:lineRule="auto"/>
        <w:ind w:left="0" w:firstLine="0"/>
        <w:jc w:val="left"/>
      </w:pPr>
      <w:r>
        <w:rPr>
          <w:sz w:val="24"/>
        </w:rPr>
        <w:t xml:space="preserve"> </w:t>
      </w:r>
    </w:p>
    <w:p w14:paraId="10E0CBFB" w14:textId="77777777" w:rsidR="00DC156D" w:rsidRDefault="00000000">
      <w:pPr>
        <w:spacing w:after="156" w:line="259" w:lineRule="auto"/>
        <w:ind w:left="0" w:firstLine="0"/>
        <w:jc w:val="left"/>
      </w:pPr>
      <w:r>
        <w:rPr>
          <w:sz w:val="24"/>
        </w:rPr>
        <w:t xml:space="preserve"> </w:t>
      </w:r>
    </w:p>
    <w:p w14:paraId="1AFE1E46" w14:textId="77777777" w:rsidR="00DC156D" w:rsidRDefault="00000000">
      <w:pPr>
        <w:spacing w:after="160" w:line="259" w:lineRule="auto"/>
        <w:ind w:left="361" w:firstLine="0"/>
        <w:jc w:val="center"/>
      </w:pPr>
      <w:r>
        <w:rPr>
          <w:sz w:val="24"/>
        </w:rPr>
        <w:t xml:space="preserve"> </w:t>
      </w:r>
    </w:p>
    <w:p w14:paraId="21DC1EDA" w14:textId="77777777" w:rsidR="00DC156D" w:rsidRDefault="00000000">
      <w:pPr>
        <w:spacing w:after="0" w:line="259" w:lineRule="auto"/>
        <w:ind w:left="361" w:firstLine="0"/>
        <w:jc w:val="center"/>
      </w:pPr>
      <w:r>
        <w:rPr>
          <w:sz w:val="24"/>
        </w:rPr>
        <w:t xml:space="preserve"> </w:t>
      </w:r>
    </w:p>
    <w:tbl>
      <w:tblPr>
        <w:tblStyle w:val="TableGrid"/>
        <w:tblW w:w="6893" w:type="dxa"/>
        <w:tblInd w:w="1538" w:type="dxa"/>
        <w:tblCellMar>
          <w:top w:w="66" w:type="dxa"/>
          <w:left w:w="55" w:type="dxa"/>
          <w:bottom w:w="0" w:type="dxa"/>
          <w:right w:w="115" w:type="dxa"/>
        </w:tblCellMar>
        <w:tblLook w:val="04A0" w:firstRow="1" w:lastRow="0" w:firstColumn="1" w:lastColumn="0" w:noHBand="0" w:noVBand="1"/>
      </w:tblPr>
      <w:tblGrid>
        <w:gridCol w:w="3586"/>
        <w:gridCol w:w="3307"/>
      </w:tblGrid>
      <w:tr w:rsidR="00DC156D" w14:paraId="103023A1" w14:textId="77777777">
        <w:trPr>
          <w:trHeight w:val="432"/>
        </w:trPr>
        <w:tc>
          <w:tcPr>
            <w:tcW w:w="3586" w:type="dxa"/>
            <w:tcBorders>
              <w:top w:val="single" w:sz="2" w:space="0" w:color="000000"/>
              <w:left w:val="single" w:sz="2" w:space="0" w:color="000000"/>
              <w:bottom w:val="single" w:sz="2" w:space="0" w:color="000000"/>
              <w:right w:val="single" w:sz="2" w:space="0" w:color="000000"/>
            </w:tcBorders>
          </w:tcPr>
          <w:p w14:paraId="1498463F" w14:textId="77777777" w:rsidR="00DC156D" w:rsidRDefault="00000000">
            <w:pPr>
              <w:spacing w:after="0" w:line="259" w:lineRule="auto"/>
              <w:ind w:left="0" w:firstLine="0"/>
              <w:jc w:val="left"/>
            </w:pPr>
            <w:r>
              <w:rPr>
                <w:sz w:val="28"/>
              </w:rPr>
              <w:t>Course Instructor</w:t>
            </w:r>
            <w:r>
              <w:rPr>
                <w:sz w:val="24"/>
              </w:rPr>
              <w:t xml:space="preserve"> </w:t>
            </w:r>
          </w:p>
        </w:tc>
        <w:tc>
          <w:tcPr>
            <w:tcW w:w="3307" w:type="dxa"/>
            <w:tcBorders>
              <w:top w:val="single" w:sz="2" w:space="0" w:color="000000"/>
              <w:left w:val="single" w:sz="2" w:space="0" w:color="000000"/>
              <w:bottom w:val="single" w:sz="2" w:space="0" w:color="000000"/>
              <w:right w:val="single" w:sz="2" w:space="0" w:color="000000"/>
            </w:tcBorders>
          </w:tcPr>
          <w:p w14:paraId="30CBA971" w14:textId="77777777" w:rsidR="00DC156D" w:rsidRDefault="00000000">
            <w:pPr>
              <w:spacing w:after="0" w:line="259" w:lineRule="auto"/>
              <w:ind w:left="5" w:firstLine="0"/>
              <w:jc w:val="left"/>
            </w:pPr>
            <w:r>
              <w:rPr>
                <w:sz w:val="28"/>
              </w:rPr>
              <w:t>Mr. Mubashar Hussain</w:t>
            </w:r>
            <w:r>
              <w:rPr>
                <w:sz w:val="24"/>
              </w:rPr>
              <w:t xml:space="preserve"> </w:t>
            </w:r>
          </w:p>
        </w:tc>
      </w:tr>
      <w:tr w:rsidR="00DC156D" w14:paraId="3C8D4049" w14:textId="77777777">
        <w:trPr>
          <w:trHeight w:val="754"/>
        </w:trPr>
        <w:tc>
          <w:tcPr>
            <w:tcW w:w="3586" w:type="dxa"/>
            <w:tcBorders>
              <w:top w:val="single" w:sz="2" w:space="0" w:color="000000"/>
              <w:left w:val="single" w:sz="2" w:space="0" w:color="000000"/>
              <w:bottom w:val="single" w:sz="2" w:space="0" w:color="000000"/>
              <w:right w:val="single" w:sz="2" w:space="0" w:color="000000"/>
            </w:tcBorders>
          </w:tcPr>
          <w:p w14:paraId="21D38738" w14:textId="77777777" w:rsidR="00DC156D" w:rsidRDefault="00000000">
            <w:pPr>
              <w:spacing w:after="0" w:line="259" w:lineRule="auto"/>
              <w:ind w:left="0" w:firstLine="0"/>
              <w:jc w:val="left"/>
            </w:pPr>
            <w:r>
              <w:rPr>
                <w:sz w:val="28"/>
              </w:rPr>
              <w:t>Lab Instructor (s)</w:t>
            </w:r>
            <w:r>
              <w:rPr>
                <w:sz w:val="24"/>
              </w:rPr>
              <w:t xml:space="preserve"> </w:t>
            </w:r>
          </w:p>
        </w:tc>
        <w:tc>
          <w:tcPr>
            <w:tcW w:w="3307" w:type="dxa"/>
            <w:tcBorders>
              <w:top w:val="single" w:sz="2" w:space="0" w:color="000000"/>
              <w:left w:val="single" w:sz="2" w:space="0" w:color="000000"/>
              <w:bottom w:val="single" w:sz="2" w:space="0" w:color="000000"/>
              <w:right w:val="single" w:sz="2" w:space="0" w:color="000000"/>
            </w:tcBorders>
          </w:tcPr>
          <w:p w14:paraId="4340EFCB" w14:textId="77777777" w:rsidR="00DC156D" w:rsidRPr="00850949" w:rsidRDefault="00000000" w:rsidP="00850949">
            <w:pPr>
              <w:spacing w:after="0" w:line="259" w:lineRule="auto"/>
              <w:ind w:left="5" w:firstLine="0"/>
              <w:jc w:val="left"/>
              <w:rPr>
                <w:sz w:val="28"/>
                <w:szCs w:val="28"/>
              </w:rPr>
            </w:pPr>
            <w:r w:rsidRPr="00850949">
              <w:rPr>
                <w:sz w:val="28"/>
                <w:szCs w:val="28"/>
              </w:rPr>
              <w:t>Haiqa Sama</w:t>
            </w:r>
            <w:r w:rsidR="00850949" w:rsidRPr="00850949">
              <w:rPr>
                <w:sz w:val="28"/>
                <w:szCs w:val="28"/>
              </w:rPr>
              <w:t>n</w:t>
            </w:r>
          </w:p>
          <w:p w14:paraId="0A0D5547" w14:textId="574B33E7" w:rsidR="00850949" w:rsidRDefault="00850949" w:rsidP="00850949">
            <w:pPr>
              <w:spacing w:after="0" w:line="259" w:lineRule="auto"/>
              <w:ind w:left="5" w:firstLine="0"/>
              <w:jc w:val="left"/>
            </w:pPr>
            <w:r w:rsidRPr="00850949">
              <w:rPr>
                <w:sz w:val="28"/>
                <w:szCs w:val="28"/>
              </w:rPr>
              <w:t>Sukhan Amir</w:t>
            </w:r>
          </w:p>
        </w:tc>
      </w:tr>
      <w:tr w:rsidR="00DC156D" w14:paraId="56A9C2A5" w14:textId="77777777">
        <w:trPr>
          <w:trHeight w:val="432"/>
        </w:trPr>
        <w:tc>
          <w:tcPr>
            <w:tcW w:w="3586" w:type="dxa"/>
            <w:tcBorders>
              <w:top w:val="single" w:sz="2" w:space="0" w:color="000000"/>
              <w:left w:val="single" w:sz="2" w:space="0" w:color="000000"/>
              <w:bottom w:val="single" w:sz="2" w:space="0" w:color="000000"/>
              <w:right w:val="single" w:sz="2" w:space="0" w:color="000000"/>
            </w:tcBorders>
          </w:tcPr>
          <w:p w14:paraId="11E812E7" w14:textId="77777777" w:rsidR="00DC156D" w:rsidRDefault="00000000">
            <w:pPr>
              <w:spacing w:after="0" w:line="259" w:lineRule="auto"/>
              <w:ind w:left="0" w:firstLine="0"/>
              <w:jc w:val="left"/>
            </w:pPr>
            <w:r>
              <w:rPr>
                <w:sz w:val="28"/>
              </w:rPr>
              <w:t>Section</w:t>
            </w:r>
            <w:r>
              <w:rPr>
                <w:sz w:val="24"/>
              </w:rPr>
              <w:t xml:space="preserve"> </w:t>
            </w:r>
          </w:p>
        </w:tc>
        <w:tc>
          <w:tcPr>
            <w:tcW w:w="3307" w:type="dxa"/>
            <w:tcBorders>
              <w:top w:val="single" w:sz="2" w:space="0" w:color="000000"/>
              <w:left w:val="single" w:sz="2" w:space="0" w:color="000000"/>
              <w:bottom w:val="single" w:sz="2" w:space="0" w:color="000000"/>
              <w:right w:val="single" w:sz="2" w:space="0" w:color="000000"/>
            </w:tcBorders>
          </w:tcPr>
          <w:p w14:paraId="0F29EE5B" w14:textId="23E4E291" w:rsidR="00DC156D" w:rsidRDefault="00000000">
            <w:pPr>
              <w:spacing w:after="0" w:line="259" w:lineRule="auto"/>
              <w:ind w:left="5" w:firstLine="0"/>
              <w:jc w:val="left"/>
            </w:pPr>
            <w:r>
              <w:rPr>
                <w:sz w:val="28"/>
              </w:rPr>
              <w:t>B</w:t>
            </w:r>
            <w:r w:rsidR="00850949">
              <w:rPr>
                <w:sz w:val="28"/>
              </w:rPr>
              <w:t>SE-5C</w:t>
            </w:r>
          </w:p>
        </w:tc>
      </w:tr>
      <w:tr w:rsidR="00DC156D" w14:paraId="7CDAE782" w14:textId="77777777">
        <w:trPr>
          <w:trHeight w:val="432"/>
        </w:trPr>
        <w:tc>
          <w:tcPr>
            <w:tcW w:w="3586" w:type="dxa"/>
            <w:tcBorders>
              <w:top w:val="single" w:sz="2" w:space="0" w:color="000000"/>
              <w:left w:val="single" w:sz="2" w:space="0" w:color="000000"/>
              <w:bottom w:val="single" w:sz="2" w:space="0" w:color="000000"/>
              <w:right w:val="single" w:sz="2" w:space="0" w:color="000000"/>
            </w:tcBorders>
          </w:tcPr>
          <w:p w14:paraId="499D0683" w14:textId="77777777" w:rsidR="00DC156D" w:rsidRDefault="00000000">
            <w:pPr>
              <w:spacing w:after="0" w:line="259" w:lineRule="auto"/>
              <w:ind w:left="0" w:firstLine="0"/>
              <w:jc w:val="left"/>
            </w:pPr>
            <w:r>
              <w:rPr>
                <w:sz w:val="28"/>
              </w:rPr>
              <w:t>Semester</w:t>
            </w:r>
            <w:r>
              <w:rPr>
                <w:sz w:val="24"/>
              </w:rPr>
              <w:t xml:space="preserve"> </w:t>
            </w:r>
          </w:p>
        </w:tc>
        <w:tc>
          <w:tcPr>
            <w:tcW w:w="3307" w:type="dxa"/>
            <w:tcBorders>
              <w:top w:val="single" w:sz="2" w:space="0" w:color="000000"/>
              <w:left w:val="single" w:sz="2" w:space="0" w:color="000000"/>
              <w:bottom w:val="single" w:sz="2" w:space="0" w:color="000000"/>
              <w:right w:val="single" w:sz="2" w:space="0" w:color="000000"/>
            </w:tcBorders>
          </w:tcPr>
          <w:p w14:paraId="280FAFE0" w14:textId="3C8F5AB4" w:rsidR="00DC156D" w:rsidRDefault="00850949">
            <w:pPr>
              <w:spacing w:after="0" w:line="259" w:lineRule="auto"/>
              <w:ind w:left="5" w:firstLine="0"/>
              <w:jc w:val="left"/>
            </w:pPr>
            <w:r>
              <w:rPr>
                <w:sz w:val="28"/>
              </w:rPr>
              <w:t>Fall</w:t>
            </w:r>
            <w:r w:rsidR="00000000">
              <w:rPr>
                <w:sz w:val="28"/>
              </w:rPr>
              <w:t xml:space="preserve"> 2024</w:t>
            </w:r>
            <w:r w:rsidR="00000000">
              <w:rPr>
                <w:sz w:val="24"/>
              </w:rPr>
              <w:t xml:space="preserve"> </w:t>
            </w:r>
          </w:p>
        </w:tc>
      </w:tr>
    </w:tbl>
    <w:p w14:paraId="74F05CD6" w14:textId="77777777" w:rsidR="00DC156D" w:rsidRDefault="00000000">
      <w:pPr>
        <w:spacing w:after="156" w:line="259" w:lineRule="auto"/>
        <w:ind w:left="361" w:firstLine="0"/>
        <w:jc w:val="center"/>
      </w:pPr>
      <w:r>
        <w:rPr>
          <w:sz w:val="24"/>
        </w:rPr>
        <w:t xml:space="preserve"> </w:t>
      </w:r>
    </w:p>
    <w:p w14:paraId="44266C43" w14:textId="77777777" w:rsidR="00DC156D" w:rsidRDefault="00000000">
      <w:pPr>
        <w:spacing w:after="137" w:line="259" w:lineRule="auto"/>
        <w:ind w:left="3372"/>
        <w:jc w:val="left"/>
      </w:pPr>
      <w:r>
        <w:rPr>
          <w:sz w:val="24"/>
        </w:rPr>
        <w:t xml:space="preserve">Department of Computer Science </w:t>
      </w:r>
    </w:p>
    <w:p w14:paraId="11141D2F" w14:textId="77777777" w:rsidR="00DC156D" w:rsidRDefault="00000000">
      <w:pPr>
        <w:spacing w:after="137" w:line="259" w:lineRule="auto"/>
        <w:ind w:left="3623"/>
        <w:jc w:val="left"/>
      </w:pPr>
      <w:r>
        <w:rPr>
          <w:sz w:val="24"/>
        </w:rPr>
        <w:t>FAST-NU, Lahore, Pakistan</w:t>
      </w:r>
      <w:r>
        <w:t xml:space="preserve"> </w:t>
      </w:r>
    </w:p>
    <w:p w14:paraId="4BB05B8E" w14:textId="77777777" w:rsidR="00DC156D" w:rsidRDefault="00000000">
      <w:pPr>
        <w:spacing w:after="1461" w:line="259" w:lineRule="auto"/>
        <w:ind w:left="0" w:firstLine="0"/>
        <w:jc w:val="left"/>
      </w:pPr>
      <w:r>
        <w:t xml:space="preserve"> </w:t>
      </w:r>
    </w:p>
    <w:p w14:paraId="47B53B5D" w14:textId="77777777" w:rsidR="00DC156D" w:rsidRDefault="00000000">
      <w:pPr>
        <w:spacing w:after="0" w:line="259" w:lineRule="auto"/>
        <w:ind w:left="10"/>
        <w:jc w:val="left"/>
      </w:pPr>
      <w:r>
        <w:rPr>
          <w:rFonts w:ascii="Calibri" w:eastAsia="Calibri" w:hAnsi="Calibri" w:cs="Calibri"/>
        </w:rPr>
        <w:t xml:space="preserve">Page </w:t>
      </w:r>
      <w:r>
        <w:rPr>
          <w:rFonts w:ascii="Calibri" w:eastAsia="Calibri" w:hAnsi="Calibri" w:cs="Calibri"/>
          <w:b/>
        </w:rPr>
        <w:t>1</w:t>
      </w:r>
      <w:r>
        <w:rPr>
          <w:rFonts w:ascii="Calibri" w:eastAsia="Calibri" w:hAnsi="Calibri" w:cs="Calibri"/>
        </w:rPr>
        <w:t xml:space="preserve"> of </w:t>
      </w:r>
      <w:r>
        <w:rPr>
          <w:rFonts w:ascii="Calibri" w:eastAsia="Calibri" w:hAnsi="Calibri" w:cs="Calibri"/>
          <w:b/>
        </w:rPr>
        <w:t>3</w:t>
      </w:r>
      <w:r>
        <w:rPr>
          <w:rFonts w:ascii="Calibri" w:eastAsia="Calibri" w:hAnsi="Calibri" w:cs="Calibri"/>
        </w:rPr>
        <w:t xml:space="preserve"> </w:t>
      </w:r>
    </w:p>
    <w:p w14:paraId="0EB34464" w14:textId="77777777" w:rsidR="00DC156D" w:rsidRDefault="00000000">
      <w:pPr>
        <w:spacing w:after="0" w:line="259" w:lineRule="auto"/>
        <w:ind w:left="0" w:firstLine="0"/>
        <w:jc w:val="left"/>
      </w:pPr>
      <w:r>
        <w:rPr>
          <w:rFonts w:ascii="Calibri" w:eastAsia="Calibri" w:hAnsi="Calibri" w:cs="Calibri"/>
        </w:rPr>
        <w:t xml:space="preserve"> </w:t>
      </w:r>
    </w:p>
    <w:p w14:paraId="0E536F7F" w14:textId="77777777" w:rsidR="00DC156D" w:rsidRDefault="00000000">
      <w:pPr>
        <w:spacing w:after="419" w:line="259" w:lineRule="auto"/>
        <w:ind w:left="307" w:firstLine="0"/>
        <w:jc w:val="left"/>
      </w:pPr>
      <w:r>
        <w:rPr>
          <w:rFonts w:ascii="Calibri" w:eastAsia="Calibri" w:hAnsi="Calibri" w:cs="Calibri"/>
          <w:color w:val="5B9BD5"/>
          <w:sz w:val="24"/>
        </w:rPr>
        <w:lastRenderedPageBreak/>
        <w:t xml:space="preserve">     </w:t>
      </w:r>
      <w:r>
        <w:rPr>
          <w:rFonts w:ascii="Calibri" w:eastAsia="Calibri" w:hAnsi="Calibri" w:cs="Calibri"/>
        </w:rPr>
        <w:t xml:space="preserve"> </w:t>
      </w:r>
    </w:p>
    <w:p w14:paraId="31E91356" w14:textId="77777777" w:rsidR="00DC156D" w:rsidRDefault="00000000">
      <w:pPr>
        <w:spacing w:after="194" w:line="259" w:lineRule="auto"/>
        <w:ind w:left="307" w:firstLine="0"/>
        <w:jc w:val="left"/>
      </w:pPr>
      <w:r>
        <w:rPr>
          <w:sz w:val="24"/>
        </w:rPr>
        <w:t xml:space="preserve"> </w:t>
      </w:r>
    </w:p>
    <w:p w14:paraId="5597868F" w14:textId="77777777" w:rsidR="00DC156D" w:rsidRDefault="00000000">
      <w:pPr>
        <w:pStyle w:val="Heading1"/>
        <w:spacing w:after="2"/>
        <w:ind w:left="307" w:firstLine="0"/>
      </w:pPr>
      <w:r>
        <w:rPr>
          <w:color w:val="5B9BD5"/>
          <w:sz w:val="24"/>
        </w:rPr>
        <w:t xml:space="preserve">Objectives </w:t>
      </w:r>
    </w:p>
    <w:p w14:paraId="3111FE42" w14:textId="77777777" w:rsidR="00DC156D" w:rsidRDefault="00000000">
      <w:pPr>
        <w:spacing w:after="156"/>
        <w:ind w:left="302"/>
      </w:pPr>
      <w:r>
        <w:t xml:space="preserve">In this lab, students will practice memory mapped files: </w:t>
      </w:r>
    </w:p>
    <w:p w14:paraId="1A53E972" w14:textId="77777777" w:rsidR="00DC156D" w:rsidRDefault="00000000">
      <w:pPr>
        <w:numPr>
          <w:ilvl w:val="0"/>
          <w:numId w:val="1"/>
        </w:numPr>
        <w:spacing w:after="156"/>
        <w:ind w:hanging="360"/>
      </w:pPr>
      <w:r>
        <w:t xml:space="preserve">A </w:t>
      </w:r>
      <w:r>
        <w:rPr>
          <w:b/>
        </w:rPr>
        <w:t>memory-mapped file</w:t>
      </w:r>
      <w:r>
        <w:t xml:space="preserve"> is a segment of</w:t>
      </w:r>
      <w:hyperlink r:id="rId6">
        <w:r>
          <w:rPr>
            <w:color w:val="0463C1"/>
            <w:u w:val="single" w:color="0463C1"/>
          </w:rPr>
          <w:t xml:space="preserve"> </w:t>
        </w:r>
      </w:hyperlink>
      <w:hyperlink r:id="rId7">
        <w:r>
          <w:t>v</w:t>
        </w:r>
      </w:hyperlink>
      <w:r>
        <w:t xml:space="preserve">irtual memory that has been assigned a direct byte-forbyte correlation with some portion of a file or file-like resource.  </w:t>
      </w:r>
    </w:p>
    <w:p w14:paraId="202F681F" w14:textId="77777777" w:rsidR="00DC156D" w:rsidRDefault="00000000">
      <w:pPr>
        <w:numPr>
          <w:ilvl w:val="0"/>
          <w:numId w:val="1"/>
        </w:numPr>
        <w:spacing w:after="484"/>
        <w:ind w:hanging="360"/>
      </w:pPr>
      <w:r>
        <w:t xml:space="preserve">This let us perform I/O without using read() and write () system calls. </w:t>
      </w:r>
    </w:p>
    <w:p w14:paraId="55BA3F75" w14:textId="77777777" w:rsidR="00DC156D" w:rsidRDefault="00000000">
      <w:pPr>
        <w:spacing w:after="0" w:line="259" w:lineRule="auto"/>
        <w:ind w:left="302"/>
        <w:jc w:val="left"/>
      </w:pPr>
      <w:r>
        <w:rPr>
          <w:b/>
          <w:color w:val="5B9BD5"/>
          <w:sz w:val="36"/>
        </w:rPr>
        <w:t>1.1</w:t>
      </w:r>
      <w:r>
        <w:rPr>
          <w:rFonts w:ascii="Arial" w:eastAsia="Arial" w:hAnsi="Arial" w:cs="Arial"/>
          <w:b/>
          <w:color w:val="5B9BD5"/>
          <w:sz w:val="36"/>
        </w:rPr>
        <w:t xml:space="preserve"> </w:t>
      </w:r>
      <w:r>
        <w:rPr>
          <w:b/>
          <w:sz w:val="34"/>
        </w:rPr>
        <w:t>Name</w:t>
      </w:r>
      <w:r>
        <w:rPr>
          <w:b/>
          <w:color w:val="5B9BD5"/>
          <w:sz w:val="36"/>
        </w:rPr>
        <w:t xml:space="preserve"> </w:t>
      </w:r>
    </w:p>
    <w:p w14:paraId="65214F4E" w14:textId="77777777" w:rsidR="00DC156D" w:rsidRDefault="00000000">
      <w:pPr>
        <w:spacing w:after="481"/>
        <w:ind w:left="302"/>
      </w:pPr>
      <w:r>
        <w:t>mmap, munmap - map or unmap files or devices into memory</w:t>
      </w:r>
      <w:r>
        <w:rPr>
          <w:sz w:val="24"/>
        </w:rPr>
        <w:t xml:space="preserve"> </w:t>
      </w:r>
    </w:p>
    <w:p w14:paraId="49EC6171" w14:textId="77777777" w:rsidR="00DC156D" w:rsidRDefault="00000000">
      <w:pPr>
        <w:pStyle w:val="Heading1"/>
        <w:ind w:left="302"/>
      </w:pPr>
      <w:r>
        <w:rPr>
          <w:color w:val="5B9BD5"/>
          <w:sz w:val="26"/>
        </w:rPr>
        <w:t>1.2</w:t>
      </w:r>
      <w:r>
        <w:rPr>
          <w:rFonts w:ascii="Arial" w:eastAsia="Arial" w:hAnsi="Arial" w:cs="Arial"/>
          <w:color w:val="5B9BD5"/>
          <w:sz w:val="26"/>
        </w:rPr>
        <w:t xml:space="preserve"> </w:t>
      </w:r>
      <w:r>
        <w:t>Synopsis</w:t>
      </w:r>
      <w:r>
        <w:rPr>
          <w:color w:val="5B9BD5"/>
          <w:sz w:val="26"/>
        </w:rPr>
        <w:t xml:space="preserve"> </w:t>
      </w:r>
    </w:p>
    <w:p w14:paraId="0C62FA6E" w14:textId="77777777" w:rsidR="00DC156D" w:rsidRDefault="00000000">
      <w:pPr>
        <w:ind w:left="302"/>
      </w:pPr>
      <w:r>
        <w:t>#include &lt;sys/mman.h&gt;</w:t>
      </w:r>
      <w:r>
        <w:rPr>
          <w:sz w:val="24"/>
        </w:rPr>
        <w:t xml:space="preserve"> </w:t>
      </w:r>
    </w:p>
    <w:p w14:paraId="4C2E0149" w14:textId="77777777" w:rsidR="00DC156D" w:rsidRDefault="00000000">
      <w:pPr>
        <w:spacing w:after="471" w:line="269" w:lineRule="auto"/>
        <w:ind w:left="307" w:right="3624" w:firstLine="0"/>
        <w:jc w:val="left"/>
      </w:pPr>
      <w:r>
        <w:t>void *mmap(void *addr, size_t lengthint " prot ", int " flags ,</w:t>
      </w:r>
      <w:r>
        <w:rPr>
          <w:sz w:val="24"/>
        </w:rPr>
        <w:t xml:space="preserve"> </w:t>
      </w:r>
      <w:r>
        <w:t xml:space="preserve">           int fd, off_t offset);int munmap(void *addr, size_t length);</w:t>
      </w:r>
      <w:r>
        <w:rPr>
          <w:sz w:val="24"/>
        </w:rPr>
        <w:t xml:space="preserve"> </w:t>
      </w:r>
      <w:r>
        <w:t>See NOTES for information on feature test macro requirements.</w:t>
      </w:r>
      <w:r>
        <w:rPr>
          <w:sz w:val="24"/>
        </w:rPr>
        <w:t xml:space="preserve"> </w:t>
      </w:r>
    </w:p>
    <w:p w14:paraId="1BF4379F" w14:textId="77777777" w:rsidR="00DC156D" w:rsidRDefault="00000000">
      <w:pPr>
        <w:pStyle w:val="Heading1"/>
        <w:ind w:left="302"/>
      </w:pPr>
      <w:r>
        <w:rPr>
          <w:color w:val="5B9BD5"/>
          <w:sz w:val="26"/>
        </w:rPr>
        <w:t>1.3</w:t>
      </w:r>
      <w:r>
        <w:rPr>
          <w:rFonts w:ascii="Arial" w:eastAsia="Arial" w:hAnsi="Arial" w:cs="Arial"/>
          <w:color w:val="5B9BD5"/>
          <w:sz w:val="26"/>
        </w:rPr>
        <w:t xml:space="preserve"> </w:t>
      </w:r>
      <w:r>
        <w:t>Description</w:t>
      </w:r>
      <w:r>
        <w:rPr>
          <w:color w:val="5B9BD5"/>
          <w:sz w:val="26"/>
        </w:rPr>
        <w:t xml:space="preserve"> </w:t>
      </w:r>
    </w:p>
    <w:p w14:paraId="03068A09" w14:textId="77777777" w:rsidR="00DC156D" w:rsidRDefault="00000000">
      <w:pPr>
        <w:spacing w:after="224"/>
        <w:ind w:left="302"/>
      </w:pPr>
      <w:r>
        <w:rPr>
          <w:b/>
        </w:rPr>
        <w:t>mmap</w:t>
      </w:r>
      <w:r>
        <w:t xml:space="preserve">() creates a new mapping in the virtual address space of the calling process. The starting address for the new mapping is specified in the </w:t>
      </w:r>
      <w:r>
        <w:rPr>
          <w:i/>
        </w:rPr>
        <w:t>addr</w:t>
      </w:r>
      <w:r>
        <w:t xml:space="preserve">. The </w:t>
      </w:r>
      <w:r>
        <w:rPr>
          <w:i/>
        </w:rPr>
        <w:t>length</w:t>
      </w:r>
      <w:r>
        <w:t xml:space="preserve"> argument specifies the length of the mapping.</w:t>
      </w:r>
      <w:r>
        <w:rPr>
          <w:sz w:val="24"/>
        </w:rPr>
        <w:t xml:space="preserve"> </w:t>
      </w:r>
    </w:p>
    <w:p w14:paraId="2CEA2262" w14:textId="77777777" w:rsidR="00DC156D" w:rsidRDefault="00000000">
      <w:pPr>
        <w:spacing w:after="228"/>
        <w:ind w:left="302"/>
      </w:pPr>
      <w:r>
        <w:t xml:space="preserve">If </w:t>
      </w:r>
      <w:r>
        <w:rPr>
          <w:i/>
        </w:rPr>
        <w:t>addr</w:t>
      </w:r>
      <w:r>
        <w:t xml:space="preserve"> is NULL, then the kernel chooses the address at which to create the mapping; this is the most portable method of creating a new mapping. If </w:t>
      </w:r>
      <w:r>
        <w:rPr>
          <w:i/>
        </w:rPr>
        <w:t>addr</w:t>
      </w:r>
      <w:r>
        <w:t xml:space="preserve"> is not NULL, then the kernel takes it as a hint about where to place the mapping; on Linux, the mapping will be created at a nearby page boundary. The address of the new mapping is returned as the result of the call.</w:t>
      </w:r>
      <w:r>
        <w:rPr>
          <w:sz w:val="24"/>
        </w:rPr>
        <w:t xml:space="preserve"> </w:t>
      </w:r>
    </w:p>
    <w:p w14:paraId="2D35DC67" w14:textId="77777777" w:rsidR="00DC156D" w:rsidRDefault="00000000">
      <w:pPr>
        <w:spacing w:after="224"/>
        <w:ind w:left="302"/>
      </w:pPr>
      <w:r>
        <w:t xml:space="preserve">The contents of a file mapping (as opposed to an anonymous mapping; see </w:t>
      </w:r>
      <w:r>
        <w:rPr>
          <w:b/>
        </w:rPr>
        <w:t>MAP_ANONYMOUS</w:t>
      </w:r>
      <w:r>
        <w:t xml:space="preserve"> below), are initialized using </w:t>
      </w:r>
      <w:r>
        <w:rPr>
          <w:i/>
        </w:rPr>
        <w:t>length</w:t>
      </w:r>
      <w:r>
        <w:t xml:space="preserve"> bytes starting at offset in the file (or another object) referred to by the file descriptor </w:t>
      </w:r>
      <w:r>
        <w:rPr>
          <w:i/>
        </w:rPr>
        <w:t>fd</w:t>
      </w:r>
      <w:r>
        <w:t xml:space="preserve">. </w:t>
      </w:r>
      <w:r>
        <w:rPr>
          <w:i/>
        </w:rPr>
        <w:t>offset</w:t>
      </w:r>
      <w:r>
        <w:t xml:space="preserve"> must be a multiple of the page size as returned by </w:t>
      </w:r>
      <w:r>
        <w:rPr>
          <w:i/>
        </w:rPr>
        <w:t>sysconf(_SC_PAGE_SIZE)</w:t>
      </w:r>
      <w:r>
        <w:t>.</w:t>
      </w:r>
      <w:r>
        <w:rPr>
          <w:sz w:val="24"/>
        </w:rPr>
        <w:t xml:space="preserve"> </w:t>
      </w:r>
    </w:p>
    <w:p w14:paraId="06551AE3" w14:textId="77777777" w:rsidR="00DC156D" w:rsidRDefault="00000000">
      <w:pPr>
        <w:spacing w:after="240"/>
        <w:ind w:left="302"/>
      </w:pPr>
      <w:r>
        <w:t xml:space="preserve">The </w:t>
      </w:r>
      <w:r>
        <w:rPr>
          <w:i/>
        </w:rPr>
        <w:t>prot</w:t>
      </w:r>
      <w:r>
        <w:t xml:space="preserve"> argument describes the desired memory protection of the mapping (and must not conflict with the open mode of the file). It is either </w:t>
      </w:r>
      <w:r>
        <w:rPr>
          <w:b/>
        </w:rPr>
        <w:t>PROT_NONE</w:t>
      </w:r>
      <w:r>
        <w:t xml:space="preserve"> or the bitwise OR of one or more of the following flags:</w:t>
      </w:r>
      <w:r>
        <w:rPr>
          <w:sz w:val="24"/>
        </w:rPr>
        <w:t xml:space="preserve"> </w:t>
      </w:r>
    </w:p>
    <w:p w14:paraId="09F5242D" w14:textId="77777777" w:rsidR="00DC156D" w:rsidRDefault="00000000">
      <w:pPr>
        <w:spacing w:after="11" w:line="259" w:lineRule="auto"/>
        <w:ind w:left="302"/>
        <w:jc w:val="left"/>
      </w:pPr>
      <w:r>
        <w:rPr>
          <w:b/>
        </w:rPr>
        <w:t>PROT_EXEC</w:t>
      </w:r>
      <w:r>
        <w:rPr>
          <w:sz w:val="24"/>
        </w:rPr>
        <w:t xml:space="preserve"> </w:t>
      </w:r>
    </w:p>
    <w:p w14:paraId="1C797E2F" w14:textId="77777777" w:rsidR="00DC156D" w:rsidRDefault="00000000">
      <w:pPr>
        <w:ind w:left="302"/>
      </w:pPr>
      <w:r>
        <w:t>Pages may be executed.</w:t>
      </w:r>
      <w:r>
        <w:rPr>
          <w:sz w:val="24"/>
        </w:rPr>
        <w:t xml:space="preserve"> </w:t>
      </w:r>
    </w:p>
    <w:p w14:paraId="7BEA8E83" w14:textId="77777777" w:rsidR="00DC156D" w:rsidRDefault="00000000">
      <w:pPr>
        <w:spacing w:after="11" w:line="259" w:lineRule="auto"/>
        <w:ind w:left="302"/>
        <w:jc w:val="left"/>
      </w:pPr>
      <w:r>
        <w:rPr>
          <w:b/>
        </w:rPr>
        <w:t>PROT_READ</w:t>
      </w:r>
      <w:r>
        <w:rPr>
          <w:sz w:val="24"/>
        </w:rPr>
        <w:t xml:space="preserve"> </w:t>
      </w:r>
    </w:p>
    <w:p w14:paraId="706A35B1" w14:textId="77777777" w:rsidR="00DC156D" w:rsidRDefault="00000000">
      <w:pPr>
        <w:ind w:left="302"/>
      </w:pPr>
      <w:r>
        <w:t>Pages may be read.</w:t>
      </w:r>
      <w:r>
        <w:rPr>
          <w:sz w:val="24"/>
        </w:rPr>
        <w:t xml:space="preserve"> </w:t>
      </w:r>
    </w:p>
    <w:p w14:paraId="359ABC1D" w14:textId="77777777" w:rsidR="00DC156D" w:rsidRDefault="00000000">
      <w:pPr>
        <w:spacing w:after="11" w:line="259" w:lineRule="auto"/>
        <w:ind w:left="302"/>
        <w:jc w:val="left"/>
      </w:pPr>
      <w:r>
        <w:rPr>
          <w:b/>
        </w:rPr>
        <w:t>PROT_WRITE</w:t>
      </w:r>
      <w:r>
        <w:rPr>
          <w:sz w:val="24"/>
        </w:rPr>
        <w:t xml:space="preserve"> </w:t>
      </w:r>
    </w:p>
    <w:p w14:paraId="0C2F8545" w14:textId="77777777" w:rsidR="00DC156D" w:rsidRDefault="00000000">
      <w:pPr>
        <w:ind w:left="302"/>
      </w:pPr>
      <w:r>
        <w:t>Pages may be written.</w:t>
      </w:r>
      <w:r>
        <w:rPr>
          <w:sz w:val="24"/>
        </w:rPr>
        <w:t xml:space="preserve"> </w:t>
      </w:r>
    </w:p>
    <w:p w14:paraId="16186EA7" w14:textId="77777777" w:rsidR="00DC156D" w:rsidRDefault="00000000">
      <w:pPr>
        <w:pStyle w:val="Heading2"/>
        <w:ind w:left="302"/>
      </w:pPr>
      <w:r>
        <w:t>PROT_NONE</w:t>
      </w:r>
      <w:r>
        <w:rPr>
          <w:b w:val="0"/>
          <w:sz w:val="24"/>
        </w:rPr>
        <w:t xml:space="preserve"> </w:t>
      </w:r>
    </w:p>
    <w:p w14:paraId="4259B431" w14:textId="77777777" w:rsidR="00DC156D" w:rsidRDefault="00000000">
      <w:pPr>
        <w:spacing w:after="20" w:line="259" w:lineRule="auto"/>
        <w:ind w:left="278" w:right="-25" w:firstLine="0"/>
        <w:jc w:val="left"/>
      </w:pPr>
      <w:r>
        <w:rPr>
          <w:rFonts w:ascii="Calibri" w:eastAsia="Calibri" w:hAnsi="Calibri" w:cs="Calibri"/>
          <w:noProof/>
        </w:rPr>
        <mc:AlternateContent>
          <mc:Choice Requires="wpg">
            <w:drawing>
              <wp:inline distT="0" distB="0" distL="0" distR="0" wp14:anchorId="7706A3AF" wp14:editId="54C26623">
                <wp:extent cx="5980176" cy="6096"/>
                <wp:effectExtent l="0" t="0" r="0" b="0"/>
                <wp:docPr id="2350" name="Group 2350"/>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2959" name="Shape 2959"/>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2350" style="width:470.88pt;height:0.47998pt;mso-position-horizontal-relative:char;mso-position-vertical-relative:line" coordsize="59801,60">
                <v:shape id="Shape 2960" style="position:absolute;width:59801;height:91;left:0;top:0;" coordsize="5980176,9144" path="m0,0l5980176,0l5980176,9144l0,9144l0,0">
                  <v:stroke weight="0pt" endcap="flat" joinstyle="miter" miterlimit="10" on="false" color="#000000" opacity="0"/>
                  <v:fill on="true" color="#d9d9d9"/>
                </v:shape>
              </v:group>
            </w:pict>
          </mc:Fallback>
        </mc:AlternateContent>
      </w:r>
    </w:p>
    <w:p w14:paraId="06628622" w14:textId="77777777" w:rsidR="00DC156D" w:rsidRDefault="00000000">
      <w:pPr>
        <w:spacing w:after="0" w:line="259" w:lineRule="auto"/>
        <w:ind w:left="307" w:firstLine="0"/>
        <w:jc w:val="left"/>
      </w:pPr>
      <w:r>
        <w:rPr>
          <w:rFonts w:ascii="Calibri" w:eastAsia="Calibri" w:hAnsi="Calibri" w:cs="Calibri"/>
          <w:b/>
        </w:rPr>
        <w:t xml:space="preserve"> </w:t>
      </w:r>
    </w:p>
    <w:p w14:paraId="0CC08106" w14:textId="77777777" w:rsidR="00DC156D" w:rsidRDefault="00000000">
      <w:pPr>
        <w:spacing w:after="0" w:line="259" w:lineRule="auto"/>
        <w:ind w:left="302"/>
        <w:jc w:val="left"/>
      </w:pPr>
      <w:r>
        <w:rPr>
          <w:rFonts w:ascii="Calibri" w:eastAsia="Calibri" w:hAnsi="Calibri" w:cs="Calibri"/>
        </w:rPr>
        <w:t xml:space="preserve">Page </w:t>
      </w:r>
      <w:r>
        <w:rPr>
          <w:rFonts w:ascii="Calibri" w:eastAsia="Calibri" w:hAnsi="Calibri" w:cs="Calibri"/>
          <w:b/>
        </w:rPr>
        <w:t>2</w:t>
      </w:r>
      <w:r>
        <w:rPr>
          <w:rFonts w:ascii="Calibri" w:eastAsia="Calibri" w:hAnsi="Calibri" w:cs="Calibri"/>
        </w:rPr>
        <w:t xml:space="preserve"> of </w:t>
      </w:r>
      <w:r>
        <w:rPr>
          <w:rFonts w:ascii="Calibri" w:eastAsia="Calibri" w:hAnsi="Calibri" w:cs="Calibri"/>
          <w:b/>
        </w:rPr>
        <w:t>3</w:t>
      </w:r>
      <w:r>
        <w:rPr>
          <w:rFonts w:ascii="Calibri" w:eastAsia="Calibri" w:hAnsi="Calibri" w:cs="Calibri"/>
        </w:rPr>
        <w:t xml:space="preserve"> </w:t>
      </w:r>
    </w:p>
    <w:p w14:paraId="50227F46" w14:textId="77777777" w:rsidR="00DC156D" w:rsidRDefault="00000000">
      <w:pPr>
        <w:spacing w:after="0" w:line="259" w:lineRule="auto"/>
        <w:ind w:left="307" w:firstLine="0"/>
        <w:jc w:val="left"/>
      </w:pPr>
      <w:r>
        <w:rPr>
          <w:rFonts w:ascii="Calibri" w:eastAsia="Calibri" w:hAnsi="Calibri" w:cs="Calibri"/>
        </w:rPr>
        <w:t xml:space="preserve"> </w:t>
      </w:r>
    </w:p>
    <w:p w14:paraId="56796DD4" w14:textId="77777777" w:rsidR="00DC156D" w:rsidRDefault="00000000">
      <w:pPr>
        <w:spacing w:after="416" w:line="259" w:lineRule="auto"/>
        <w:ind w:left="307" w:firstLine="0"/>
        <w:jc w:val="left"/>
      </w:pPr>
      <w:r>
        <w:rPr>
          <w:rFonts w:ascii="Calibri" w:eastAsia="Calibri" w:hAnsi="Calibri" w:cs="Calibri"/>
          <w:color w:val="5B9BD5"/>
          <w:sz w:val="24"/>
        </w:rPr>
        <w:t xml:space="preserve">     </w:t>
      </w:r>
      <w:r>
        <w:rPr>
          <w:rFonts w:ascii="Calibri" w:eastAsia="Calibri" w:hAnsi="Calibri" w:cs="Calibri"/>
        </w:rPr>
        <w:t xml:space="preserve"> </w:t>
      </w:r>
    </w:p>
    <w:p w14:paraId="0B775036" w14:textId="77777777" w:rsidR="00DC156D" w:rsidRDefault="00000000">
      <w:pPr>
        <w:spacing w:after="231"/>
        <w:ind w:left="302"/>
      </w:pPr>
      <w:r>
        <w:lastRenderedPageBreak/>
        <w:t>Pages may not be accessed.</w:t>
      </w:r>
      <w:r>
        <w:rPr>
          <w:sz w:val="24"/>
        </w:rPr>
        <w:t xml:space="preserve"> </w:t>
      </w:r>
    </w:p>
    <w:p w14:paraId="7B4CD432" w14:textId="77777777" w:rsidR="00DC156D" w:rsidRDefault="00000000">
      <w:pPr>
        <w:spacing w:after="261"/>
        <w:ind w:left="302"/>
      </w:pPr>
      <w:r>
        <w:t xml:space="preserve">The </w:t>
      </w:r>
      <w:r>
        <w:rPr>
          <w:i/>
        </w:rPr>
        <w:t>flags</w:t>
      </w:r>
      <w:r>
        <w:t xml:space="preserve"> argument determines whether updates to the mapping are visible to other processes mapping the same region and whether updates are carried through to the underlying file. This behavior is determined by including exactly one of the following values in </w:t>
      </w:r>
      <w:r>
        <w:rPr>
          <w:i/>
        </w:rPr>
        <w:t>flags</w:t>
      </w:r>
      <w:r>
        <w:t xml:space="preserve">: </w:t>
      </w:r>
    </w:p>
    <w:p w14:paraId="4D75854A" w14:textId="77777777" w:rsidR="00DC156D" w:rsidRDefault="00000000">
      <w:pPr>
        <w:pStyle w:val="Heading2"/>
        <w:ind w:left="302"/>
      </w:pPr>
      <w:r>
        <w:t>MAP_SHARED</w:t>
      </w:r>
      <w:r>
        <w:rPr>
          <w:b w:val="0"/>
          <w:sz w:val="24"/>
        </w:rPr>
        <w:t xml:space="preserve"> </w:t>
      </w:r>
    </w:p>
    <w:p w14:paraId="30873CED" w14:textId="77777777" w:rsidR="00DC156D" w:rsidRDefault="00000000">
      <w:pPr>
        <w:ind w:left="302"/>
      </w:pPr>
      <w:r>
        <w:t xml:space="preserve">Share this mapping. Updates to the mapping are visible to other processes that map this file and are carried through to the underlying file. The file may not be updated until </w:t>
      </w:r>
      <w:r>
        <w:rPr>
          <w:b/>
          <w:i/>
        </w:rPr>
        <w:t>msync</w:t>
      </w:r>
      <w:r>
        <w:rPr>
          <w:i/>
        </w:rPr>
        <w:t>(2)</w:t>
      </w:r>
      <w:r>
        <w:t xml:space="preserve"> or </w:t>
      </w:r>
      <w:r>
        <w:rPr>
          <w:b/>
        </w:rPr>
        <w:t>munmap</w:t>
      </w:r>
      <w:r>
        <w:t>() is called.</w:t>
      </w:r>
      <w:r>
        <w:rPr>
          <w:sz w:val="24"/>
        </w:rPr>
        <w:t xml:space="preserve"> </w:t>
      </w:r>
    </w:p>
    <w:p w14:paraId="4F393028" w14:textId="77777777" w:rsidR="00DC156D" w:rsidRDefault="00000000">
      <w:pPr>
        <w:spacing w:after="11" w:line="259" w:lineRule="auto"/>
        <w:ind w:left="302"/>
        <w:jc w:val="left"/>
      </w:pPr>
      <w:r>
        <w:rPr>
          <w:b/>
        </w:rPr>
        <w:t>MAP_PRIVATE</w:t>
      </w:r>
      <w:r>
        <w:rPr>
          <w:sz w:val="24"/>
        </w:rPr>
        <w:t xml:space="preserve"> </w:t>
      </w:r>
    </w:p>
    <w:p w14:paraId="5FF94320" w14:textId="77777777" w:rsidR="00DC156D" w:rsidRDefault="00000000">
      <w:pPr>
        <w:spacing w:after="305"/>
        <w:ind w:left="302"/>
      </w:pPr>
      <w:r>
        <w:t>Create a private copy-on-write mapping.</w:t>
      </w:r>
      <w:r>
        <w:rPr>
          <w:sz w:val="24"/>
        </w:rPr>
        <w:t xml:space="preserve"> </w:t>
      </w:r>
    </w:p>
    <w:p w14:paraId="7890FF3C" w14:textId="77777777" w:rsidR="00DC156D" w:rsidRDefault="00000000">
      <w:pPr>
        <w:pStyle w:val="Heading2"/>
        <w:spacing w:after="223"/>
        <w:ind w:left="307" w:firstLine="0"/>
      </w:pPr>
      <w:r>
        <w:rPr>
          <w:sz w:val="26"/>
        </w:rPr>
        <w:t>munmap()</w:t>
      </w:r>
      <w:r>
        <w:rPr>
          <w:color w:val="5B9BD5"/>
        </w:rPr>
        <w:t xml:space="preserve"> </w:t>
      </w:r>
    </w:p>
    <w:p w14:paraId="6D9C8E1D" w14:textId="77777777" w:rsidR="00DC156D" w:rsidRDefault="00000000">
      <w:pPr>
        <w:spacing w:after="229"/>
        <w:ind w:left="302"/>
      </w:pPr>
      <w:r>
        <w:t xml:space="preserve">The </w:t>
      </w:r>
      <w:r>
        <w:rPr>
          <w:b/>
        </w:rPr>
        <w:t>munmap</w:t>
      </w:r>
      <w:r>
        <w:t>() system call deletes the mappings. The region is also automatically unmapped when the process is terminated. On the other hand, closing the file descriptor does not unmap the region.</w:t>
      </w:r>
      <w:r>
        <w:rPr>
          <w:sz w:val="24"/>
        </w:rPr>
        <w:t xml:space="preserve"> </w:t>
      </w:r>
    </w:p>
    <w:p w14:paraId="2A04EF57" w14:textId="77777777" w:rsidR="00DC156D" w:rsidRDefault="00000000">
      <w:pPr>
        <w:spacing w:after="156" w:line="259" w:lineRule="auto"/>
        <w:ind w:left="307" w:firstLine="0"/>
        <w:jc w:val="left"/>
      </w:pPr>
      <w:r>
        <w:t xml:space="preserve"> </w:t>
      </w:r>
    </w:p>
    <w:p w14:paraId="1A5E9960" w14:textId="77777777" w:rsidR="00DC156D" w:rsidRDefault="00000000">
      <w:pPr>
        <w:spacing w:after="305" w:line="259" w:lineRule="auto"/>
        <w:ind w:left="307" w:firstLine="0"/>
        <w:jc w:val="left"/>
      </w:pPr>
      <w:r>
        <w:t xml:space="preserve"> </w:t>
      </w:r>
    </w:p>
    <w:p w14:paraId="3A2EB744" w14:textId="77777777" w:rsidR="00DC156D" w:rsidRDefault="00000000">
      <w:pPr>
        <w:pStyle w:val="Heading1"/>
        <w:spacing w:after="73"/>
        <w:ind w:left="303" w:firstLine="0"/>
        <w:jc w:val="center"/>
      </w:pPr>
      <w:r>
        <w:rPr>
          <w:sz w:val="36"/>
        </w:rPr>
        <w:t xml:space="preserve">Lab Questions </w:t>
      </w:r>
    </w:p>
    <w:p w14:paraId="2D3978CE" w14:textId="77777777" w:rsidR="00DC156D" w:rsidRDefault="00000000">
      <w:pPr>
        <w:pStyle w:val="Heading2"/>
        <w:spacing w:after="0"/>
        <w:ind w:left="307" w:firstLine="0"/>
      </w:pPr>
      <w:r>
        <w:rPr>
          <w:color w:val="5B9BD5"/>
          <w:sz w:val="26"/>
        </w:rPr>
        <w:t xml:space="preserve">Question 1 </w:t>
      </w:r>
    </w:p>
    <w:p w14:paraId="10DC4D28" w14:textId="77777777" w:rsidR="00DC156D" w:rsidRDefault="00000000">
      <w:pPr>
        <w:spacing w:after="167" w:line="267" w:lineRule="auto"/>
        <w:ind w:left="302"/>
      </w:pPr>
      <w:r>
        <w:rPr>
          <w:color w:val="221E20"/>
        </w:rPr>
        <w:t xml:space="preserve"> Write C/C++ code for a program that takes as a command line argument a file name. Your program will make a memory map of the file and change the case of English alphabets. Make two threads for this purpose. The first thread will change the case from the first half of the map and the second thread will change the case from the second half of the map. Assume that there are 100 bytes in the file. (Hint: Create a single map. Pass the map pointer to the first thread as a parameter. For the second thread, add 50 to the map pointer and pass it to the second thread as parameter, i.e., map+50. </w:t>
      </w:r>
    </w:p>
    <w:p w14:paraId="6E88B498" w14:textId="77777777" w:rsidR="00DC156D" w:rsidRDefault="00000000">
      <w:pPr>
        <w:spacing w:after="175" w:line="259" w:lineRule="auto"/>
        <w:ind w:left="307" w:firstLine="0"/>
        <w:jc w:val="left"/>
      </w:pPr>
      <w:r>
        <w:rPr>
          <w:color w:val="221E20"/>
        </w:rPr>
        <w:t xml:space="preserve"> </w:t>
      </w:r>
    </w:p>
    <w:p w14:paraId="0D852CD9" w14:textId="77777777" w:rsidR="00DC156D" w:rsidRDefault="00000000">
      <w:pPr>
        <w:spacing w:after="167" w:line="267" w:lineRule="auto"/>
        <w:ind w:left="302"/>
      </w:pPr>
      <w:r>
        <w:rPr>
          <w:color w:val="221E20"/>
        </w:rPr>
        <w:t xml:space="preserve">Sample Data for File: </w:t>
      </w:r>
    </w:p>
    <w:p w14:paraId="49163D99" w14:textId="77777777" w:rsidR="00DC156D" w:rsidRDefault="00000000">
      <w:pPr>
        <w:spacing w:after="167" w:line="267" w:lineRule="auto"/>
        <w:ind w:left="302"/>
      </w:pPr>
      <w:r>
        <w:rPr>
          <w:color w:val="221E20"/>
        </w:rPr>
        <w:t xml:space="preserve">v1gU6OTg7MifG7zmQWp04ZEGRi!q1uFs%9RzZWc^!@#QL7jBMNKUQVEAIsKZia40M3Tq^&amp;eGE MEkkSagfU&amp;7mU3PbQ*zsiJm23Hq </w:t>
      </w:r>
    </w:p>
    <w:p w14:paraId="7545FC55" w14:textId="77777777" w:rsidR="00DC156D" w:rsidRDefault="00000000">
      <w:pPr>
        <w:spacing w:after="2091" w:line="259" w:lineRule="auto"/>
        <w:ind w:left="307" w:firstLine="0"/>
        <w:jc w:val="left"/>
      </w:pPr>
      <w:r>
        <w:rPr>
          <w:color w:val="5B9BD5"/>
          <w:sz w:val="24"/>
        </w:rPr>
        <w:t xml:space="preserve"> </w:t>
      </w:r>
    </w:p>
    <w:p w14:paraId="18EE3C59" w14:textId="77777777" w:rsidR="00DC156D" w:rsidRDefault="00000000">
      <w:pPr>
        <w:spacing w:after="20" w:line="259" w:lineRule="auto"/>
        <w:ind w:left="278" w:right="-25" w:firstLine="0"/>
        <w:jc w:val="left"/>
      </w:pPr>
      <w:r>
        <w:rPr>
          <w:rFonts w:ascii="Calibri" w:eastAsia="Calibri" w:hAnsi="Calibri" w:cs="Calibri"/>
          <w:noProof/>
        </w:rPr>
        <mc:AlternateContent>
          <mc:Choice Requires="wpg">
            <w:drawing>
              <wp:inline distT="0" distB="0" distL="0" distR="0" wp14:anchorId="40D52667" wp14:editId="4C2F2784">
                <wp:extent cx="5980176" cy="6096"/>
                <wp:effectExtent l="0" t="0" r="0" b="0"/>
                <wp:docPr id="2208" name="Group 2208"/>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2961" name="Shape 2961"/>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2208" style="width:470.88pt;height:0.47998pt;mso-position-horizontal-relative:char;mso-position-vertical-relative:line" coordsize="59801,60">
                <v:shape id="Shape 2962" style="position:absolute;width:59801;height:91;left:0;top:0;" coordsize="5980176,9144" path="m0,0l5980176,0l5980176,9144l0,9144l0,0">
                  <v:stroke weight="0pt" endcap="flat" joinstyle="miter" miterlimit="10" on="false" color="#000000" opacity="0"/>
                  <v:fill on="true" color="#d9d9d9"/>
                </v:shape>
              </v:group>
            </w:pict>
          </mc:Fallback>
        </mc:AlternateContent>
      </w:r>
    </w:p>
    <w:p w14:paraId="068DD25D" w14:textId="77777777" w:rsidR="00DC156D" w:rsidRDefault="00000000">
      <w:pPr>
        <w:spacing w:after="0" w:line="259" w:lineRule="auto"/>
        <w:ind w:left="307" w:firstLine="0"/>
        <w:jc w:val="left"/>
      </w:pPr>
      <w:r>
        <w:rPr>
          <w:rFonts w:ascii="Calibri" w:eastAsia="Calibri" w:hAnsi="Calibri" w:cs="Calibri"/>
          <w:b/>
        </w:rPr>
        <w:t xml:space="preserve"> </w:t>
      </w:r>
    </w:p>
    <w:p w14:paraId="09CBFDD3" w14:textId="77777777" w:rsidR="00DC156D" w:rsidRDefault="00000000">
      <w:pPr>
        <w:spacing w:after="0" w:line="259" w:lineRule="auto"/>
        <w:ind w:left="302"/>
        <w:jc w:val="left"/>
      </w:pPr>
      <w:r>
        <w:rPr>
          <w:rFonts w:ascii="Calibri" w:eastAsia="Calibri" w:hAnsi="Calibri" w:cs="Calibri"/>
        </w:rPr>
        <w:t xml:space="preserve">Page </w:t>
      </w:r>
      <w:r>
        <w:rPr>
          <w:rFonts w:ascii="Calibri" w:eastAsia="Calibri" w:hAnsi="Calibri" w:cs="Calibri"/>
          <w:b/>
        </w:rPr>
        <w:t>3</w:t>
      </w:r>
      <w:r>
        <w:rPr>
          <w:rFonts w:ascii="Calibri" w:eastAsia="Calibri" w:hAnsi="Calibri" w:cs="Calibri"/>
        </w:rPr>
        <w:t xml:space="preserve"> of </w:t>
      </w:r>
      <w:r>
        <w:rPr>
          <w:rFonts w:ascii="Calibri" w:eastAsia="Calibri" w:hAnsi="Calibri" w:cs="Calibri"/>
          <w:b/>
        </w:rPr>
        <w:t>3</w:t>
      </w:r>
      <w:r>
        <w:rPr>
          <w:rFonts w:ascii="Calibri" w:eastAsia="Calibri" w:hAnsi="Calibri" w:cs="Calibri"/>
        </w:rPr>
        <w:t xml:space="preserve"> </w:t>
      </w:r>
    </w:p>
    <w:p w14:paraId="71D5386E" w14:textId="77777777" w:rsidR="00DC156D" w:rsidRDefault="00000000">
      <w:pPr>
        <w:spacing w:after="0" w:line="259" w:lineRule="auto"/>
        <w:ind w:left="307" w:firstLine="0"/>
        <w:jc w:val="left"/>
      </w:pPr>
      <w:r>
        <w:rPr>
          <w:rFonts w:ascii="Calibri" w:eastAsia="Calibri" w:hAnsi="Calibri" w:cs="Calibri"/>
        </w:rPr>
        <w:t xml:space="preserve"> </w:t>
      </w:r>
    </w:p>
    <w:sectPr w:rsidR="00DC156D">
      <w:pgSz w:w="12240" w:h="15840"/>
      <w:pgMar w:top="706" w:right="1436" w:bottom="718"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0E2E5F"/>
    <w:multiLevelType w:val="hybridMultilevel"/>
    <w:tmpl w:val="5A26CD40"/>
    <w:lvl w:ilvl="0" w:tplc="916C59E6">
      <w:start w:val="1"/>
      <w:numFmt w:val="bullet"/>
      <w:lvlText w:val="•"/>
      <w:lvlJc w:val="left"/>
      <w:pPr>
        <w:ind w:left="10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2E54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B454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D0C9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2400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9852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C087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381B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5AD6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733238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56D"/>
    <w:rsid w:val="007F60F4"/>
    <w:rsid w:val="00850949"/>
    <w:rsid w:val="00DC156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A3BE4"/>
  <w15:docId w15:val="{5858AC06-1E9E-467A-9B54-E4FDD003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317"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317"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spacing w:after="11" w:line="259" w:lineRule="auto"/>
      <w:ind w:left="317" w:hanging="10"/>
      <w:outlineLvl w:val="1"/>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Virtual_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Virtual_memory"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647</Words>
  <Characters>3235</Characters>
  <Application>Microsoft Office Word</Application>
  <DocSecurity>0</DocSecurity>
  <Lines>111</Lines>
  <Paragraphs>66</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Haiqa Saman</dc:creator>
  <cp:keywords/>
  <cp:lastModifiedBy>Haiqa Saman</cp:lastModifiedBy>
  <cp:revision>2</cp:revision>
  <dcterms:created xsi:type="dcterms:W3CDTF">2024-11-30T14:33:00Z</dcterms:created>
  <dcterms:modified xsi:type="dcterms:W3CDTF">2024-11-30T14:33:00Z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2a7709eb56ec79ab349465ec0b6adda2f38cfe1e0478763a0e4aef7a983297b0</vt:lpwstr>
  </property>
</Properties>
</file>