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25" w:rsidRPr="00ED36FD" w:rsidRDefault="00A22E25" w:rsidP="00515467">
      <w:pPr>
        <w:ind w:right="-360" w:hanging="1620"/>
        <w:rPr>
          <w:rFonts w:ascii="Arial" w:hAnsi="Arial" w:cs="Arial"/>
          <w:b/>
          <w:bCs/>
          <w:color w:val="0000FF"/>
          <w:u w:val="single"/>
        </w:rPr>
      </w:pPr>
      <w:r w:rsidRPr="00ED36FD">
        <w:rPr>
          <w:rFonts w:ascii="Arial" w:hAnsi="Arial" w:cs="Arial"/>
          <w:b/>
          <w:bCs/>
          <w:color w:val="0000FF"/>
          <w:sz w:val="20"/>
          <w:szCs w:val="20"/>
        </w:rPr>
        <w:t xml:space="preserve">                        </w:t>
      </w:r>
      <w:r w:rsidR="00ED36FD">
        <w:rPr>
          <w:rFonts w:ascii="Arial" w:hAnsi="Arial" w:cs="Arial"/>
          <w:b/>
          <w:bCs/>
          <w:color w:val="0000FF"/>
          <w:sz w:val="20"/>
          <w:szCs w:val="20"/>
        </w:rPr>
        <w:tab/>
      </w:r>
      <w:r w:rsidR="00DC5DB1">
        <w:rPr>
          <w:rFonts w:ascii="Arial" w:hAnsi="Arial" w:cs="Arial"/>
          <w:b/>
          <w:bCs/>
          <w:color w:val="0000FF"/>
          <w:sz w:val="20"/>
          <w:szCs w:val="20"/>
        </w:rPr>
        <w:t xml:space="preserve">  </w:t>
      </w:r>
      <w:r w:rsidR="00BA3080">
        <w:rPr>
          <w:rFonts w:ascii="Arial" w:hAnsi="Arial" w:cs="Arial"/>
          <w:b/>
          <w:bCs/>
          <w:color w:val="0000FF"/>
          <w:sz w:val="20"/>
          <w:szCs w:val="20"/>
        </w:rPr>
        <w:t xml:space="preserve">     </w:t>
      </w:r>
      <w:r w:rsidR="00DC5DB1">
        <w:rPr>
          <w:rFonts w:ascii="Arial" w:hAnsi="Arial" w:cs="Arial"/>
          <w:b/>
          <w:bCs/>
          <w:color w:val="0000FF"/>
          <w:sz w:val="20"/>
          <w:szCs w:val="20"/>
        </w:rPr>
        <w:t xml:space="preserve">    </w:t>
      </w:r>
      <w:r w:rsidR="004D1015" w:rsidRPr="00ED36FD">
        <w:rPr>
          <w:rFonts w:ascii="Arial" w:hAnsi="Arial" w:cs="Arial"/>
          <w:b/>
          <w:bCs/>
          <w:color w:val="0000FF"/>
          <w:u w:val="single"/>
        </w:rPr>
        <w:t>CSC</w:t>
      </w:r>
      <w:r w:rsidR="00BA3080">
        <w:rPr>
          <w:rFonts w:ascii="Arial" w:hAnsi="Arial" w:cs="Arial"/>
          <w:b/>
          <w:bCs/>
          <w:color w:val="0000FF"/>
          <w:u w:val="single"/>
        </w:rPr>
        <w:t>554</w:t>
      </w:r>
      <w:r w:rsidR="004D1015" w:rsidRPr="00ED36FD">
        <w:rPr>
          <w:rFonts w:ascii="Arial" w:hAnsi="Arial" w:cs="Arial"/>
          <w:b/>
          <w:bCs/>
          <w:color w:val="0000FF"/>
          <w:u w:val="single"/>
        </w:rPr>
        <w:t xml:space="preserve"> </w:t>
      </w:r>
      <w:r w:rsidR="00BA3080">
        <w:rPr>
          <w:rFonts w:ascii="Arial" w:hAnsi="Arial" w:cs="Arial"/>
          <w:b/>
          <w:bCs/>
          <w:color w:val="0000FF"/>
          <w:u w:val="single"/>
        </w:rPr>
        <w:t>Lab</w:t>
      </w:r>
      <w:r w:rsidRPr="00ED36FD">
        <w:rPr>
          <w:rFonts w:ascii="Arial" w:hAnsi="Arial" w:cs="Arial"/>
          <w:b/>
          <w:bCs/>
          <w:color w:val="0000FF"/>
          <w:u w:val="single"/>
        </w:rPr>
        <w:t>#</w:t>
      </w:r>
      <w:r w:rsidR="00BA3080">
        <w:rPr>
          <w:rFonts w:ascii="Arial" w:hAnsi="Arial" w:cs="Arial"/>
          <w:b/>
          <w:bCs/>
          <w:color w:val="0000FF"/>
          <w:u w:val="single"/>
        </w:rPr>
        <w:t>2</w:t>
      </w:r>
      <w:r w:rsidRPr="00ED36FD">
        <w:rPr>
          <w:rFonts w:ascii="Arial" w:hAnsi="Arial" w:cs="Arial"/>
          <w:b/>
          <w:bCs/>
          <w:color w:val="0000FF"/>
          <w:u w:val="single"/>
        </w:rPr>
        <w:t xml:space="preserve"> </w:t>
      </w:r>
      <w:r w:rsidR="006B05B8" w:rsidRPr="00ED36FD">
        <w:rPr>
          <w:rFonts w:ascii="Arial" w:hAnsi="Arial" w:cs="Arial"/>
          <w:b/>
          <w:bCs/>
          <w:color w:val="0000FF"/>
          <w:u w:val="single"/>
        </w:rPr>
        <w:t xml:space="preserve">Oracle </w:t>
      </w:r>
      <w:r w:rsidRPr="00ED36FD">
        <w:rPr>
          <w:rFonts w:ascii="Arial" w:hAnsi="Arial" w:cs="Arial"/>
          <w:b/>
          <w:bCs/>
          <w:color w:val="0000FF"/>
          <w:u w:val="single"/>
        </w:rPr>
        <w:t xml:space="preserve">Partition </w:t>
      </w:r>
      <w:r w:rsidR="00DC5DB1">
        <w:rPr>
          <w:rFonts w:ascii="Arial" w:hAnsi="Arial" w:cs="Arial"/>
          <w:b/>
          <w:bCs/>
          <w:color w:val="0000FF"/>
          <w:u w:val="single"/>
        </w:rPr>
        <w:t xml:space="preserve"> </w:t>
      </w:r>
    </w:p>
    <w:p w:rsidR="00AD3949" w:rsidRDefault="00A22E25" w:rsidP="00BA3080">
      <w:pPr>
        <w:ind w:right="-360" w:hanging="1620"/>
        <w:rPr>
          <w:b/>
          <w:color w:val="FF0000"/>
          <w:sz w:val="22"/>
          <w:szCs w:val="22"/>
          <w:highlight w:val="yellow"/>
        </w:rPr>
      </w:pPr>
      <w:r w:rsidRPr="00ED36FD">
        <w:rPr>
          <w:rFonts w:ascii="Arial" w:hAnsi="Arial" w:cs="Arial"/>
          <w:color w:val="FF0000"/>
          <w:sz w:val="20"/>
          <w:szCs w:val="20"/>
        </w:rPr>
        <w:tab/>
        <w:t xml:space="preserve">        </w:t>
      </w:r>
      <w:r w:rsidR="00BA3080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AD3949" w:rsidRDefault="00AD3949" w:rsidP="00515467">
      <w:pPr>
        <w:tabs>
          <w:tab w:val="left" w:pos="707"/>
        </w:tabs>
        <w:ind w:right="-540" w:hanging="1620"/>
        <w:rPr>
          <w:b/>
          <w:sz w:val="22"/>
        </w:rPr>
      </w:pPr>
      <w:r w:rsidRPr="00BA3080">
        <w:rPr>
          <w:b/>
          <w:color w:val="FF0000"/>
          <w:sz w:val="22"/>
          <w:szCs w:val="22"/>
          <w:highlight w:val="yellow"/>
        </w:rPr>
        <w:t xml:space="preserve">* </w:t>
      </w:r>
      <w:r w:rsidR="00BA3080" w:rsidRPr="00BA3080">
        <w:rPr>
          <w:b/>
          <w:color w:val="FF0000"/>
          <w:sz w:val="22"/>
          <w:szCs w:val="22"/>
          <w:highlight w:val="yellow"/>
        </w:rPr>
        <w:t>You don’t need to submit.   This is for your own practice</w:t>
      </w:r>
    </w:p>
    <w:p w:rsidR="00A22E25" w:rsidRPr="00ED36FD" w:rsidRDefault="00A22E25" w:rsidP="00515467">
      <w:pPr>
        <w:ind w:right="-360" w:hanging="1620"/>
        <w:rPr>
          <w:rFonts w:ascii="Arial" w:hAnsi="Arial" w:cs="Arial"/>
          <w:sz w:val="20"/>
          <w:szCs w:val="20"/>
        </w:rPr>
      </w:pPr>
    </w:p>
    <w:p w:rsidR="00A22E25" w:rsidRPr="00ED36FD" w:rsidRDefault="00A22E25" w:rsidP="00515467">
      <w:pPr>
        <w:ind w:left="-360" w:right="-360" w:hanging="162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1.</w:t>
      </w:r>
      <w:r w:rsidRPr="00ED36FD">
        <w:rPr>
          <w:sz w:val="22"/>
          <w:szCs w:val="22"/>
        </w:rPr>
        <w:t xml:space="preserve">  Invoke SQL</w:t>
      </w:r>
      <w:r w:rsidR="004D1015" w:rsidRPr="00ED36FD">
        <w:rPr>
          <w:sz w:val="22"/>
          <w:szCs w:val="22"/>
        </w:rPr>
        <w:t xml:space="preserve"> Developer and then u</w:t>
      </w:r>
      <w:r w:rsidRPr="00ED36FD">
        <w:rPr>
          <w:sz w:val="22"/>
          <w:szCs w:val="22"/>
        </w:rPr>
        <w:t xml:space="preserve">se the following 4 columns of </w:t>
      </w:r>
      <w:r w:rsidR="00055F21" w:rsidRPr="00055F21">
        <w:rPr>
          <w:b/>
          <w:sz w:val="22"/>
          <w:szCs w:val="22"/>
          <w:highlight w:val="yellow"/>
        </w:rPr>
        <w:t>C##</w:t>
      </w:r>
      <w:proofErr w:type="spellStart"/>
      <w:r w:rsidRPr="00055F21">
        <w:rPr>
          <w:b/>
          <w:bCs/>
          <w:sz w:val="22"/>
          <w:szCs w:val="22"/>
          <w:highlight w:val="yellow"/>
        </w:rPr>
        <w:t>Scott.Emp</w:t>
      </w:r>
      <w:proofErr w:type="spellEnd"/>
      <w:r w:rsidRPr="00ED36FD">
        <w:rPr>
          <w:sz w:val="22"/>
          <w:szCs w:val="22"/>
        </w:rPr>
        <w:t xml:space="preserve"> table to create another Employee Table called </w:t>
      </w:r>
      <w:proofErr w:type="spellStart"/>
      <w:r w:rsidRPr="00ED36FD">
        <w:rPr>
          <w:b/>
          <w:bCs/>
          <w:i/>
          <w:iCs/>
          <w:sz w:val="22"/>
          <w:szCs w:val="22"/>
        </w:rPr>
        <w:t>Emp_Service_Year</w:t>
      </w:r>
      <w:proofErr w:type="spellEnd"/>
      <w:r w:rsidRPr="00ED36FD">
        <w:rPr>
          <w:sz w:val="22"/>
          <w:szCs w:val="22"/>
        </w:rPr>
        <w:t xml:space="preserve"> with two partitions – one partition </w:t>
      </w:r>
      <w:r w:rsidRPr="00ED36FD">
        <w:rPr>
          <w:b/>
          <w:bCs/>
          <w:sz w:val="22"/>
          <w:szCs w:val="22"/>
        </w:rPr>
        <w:t>(Morethan20)</w:t>
      </w:r>
      <w:r w:rsidRPr="00ED36FD">
        <w:rPr>
          <w:sz w:val="22"/>
          <w:szCs w:val="22"/>
        </w:rPr>
        <w:t xml:space="preserve"> includes all the employees who have more than 20 years of services as of 12/31/2003 and the other partition </w:t>
      </w:r>
      <w:r w:rsidRPr="00ED36FD">
        <w:rPr>
          <w:b/>
          <w:bCs/>
          <w:sz w:val="22"/>
          <w:szCs w:val="22"/>
        </w:rPr>
        <w:t>(Lessthan20)</w:t>
      </w:r>
      <w:r w:rsidRPr="00ED36FD">
        <w:rPr>
          <w:sz w:val="22"/>
          <w:szCs w:val="22"/>
        </w:rPr>
        <w:t xml:space="preserve"> is the remaining.   </w:t>
      </w:r>
    </w:p>
    <w:p w:rsidR="00A22E25" w:rsidRPr="00ED36FD" w:rsidRDefault="00A22E25" w:rsidP="00515467">
      <w:pPr>
        <w:pStyle w:val="Heading2"/>
        <w:ind w:right="-360" w:hanging="1620"/>
        <w:rPr>
          <w:sz w:val="22"/>
          <w:szCs w:val="22"/>
        </w:rPr>
      </w:pPr>
      <w:r w:rsidRPr="00ED36FD">
        <w:rPr>
          <w:sz w:val="22"/>
          <w:szCs w:val="22"/>
        </w:rPr>
        <w:t xml:space="preserve">   Hints: Partition by Range</w:t>
      </w:r>
    </w:p>
    <w:p w:rsidR="001A2B1C" w:rsidRPr="00ED36FD" w:rsidRDefault="001A2B1C" w:rsidP="00515467">
      <w:pPr>
        <w:ind w:hanging="1620"/>
        <w:rPr>
          <w:i/>
          <w:color w:val="008000"/>
          <w:sz w:val="22"/>
          <w:szCs w:val="22"/>
        </w:rPr>
      </w:pPr>
      <w:r w:rsidRPr="00ED36FD">
        <w:rPr>
          <w:sz w:val="22"/>
          <w:szCs w:val="22"/>
        </w:rPr>
        <w:t xml:space="preserve"> </w:t>
      </w:r>
      <w:r w:rsidR="00ED36FD" w:rsidRPr="00ED36FD">
        <w:rPr>
          <w:sz w:val="22"/>
          <w:szCs w:val="22"/>
        </w:rPr>
        <w:t xml:space="preserve">  </w:t>
      </w:r>
      <w:r w:rsidRPr="00ED36FD">
        <w:rPr>
          <w:i/>
          <w:color w:val="008000"/>
          <w:sz w:val="22"/>
          <w:szCs w:val="22"/>
        </w:rPr>
        <w:t xml:space="preserve">Use TO_DATE function to convert the value of </w:t>
      </w:r>
      <w:proofErr w:type="gramStart"/>
      <w:r w:rsidRPr="00ED36FD">
        <w:rPr>
          <w:i/>
          <w:color w:val="008000"/>
          <w:sz w:val="22"/>
          <w:szCs w:val="22"/>
        </w:rPr>
        <w:t>HIREDATE  to</w:t>
      </w:r>
      <w:proofErr w:type="gramEnd"/>
      <w:r w:rsidRPr="00ED36FD">
        <w:rPr>
          <w:i/>
          <w:color w:val="008000"/>
          <w:sz w:val="22"/>
          <w:szCs w:val="22"/>
        </w:rPr>
        <w:t xml:space="preserve"> ‘</w:t>
      </w:r>
      <w:proofErr w:type="spellStart"/>
      <w:r w:rsidRPr="00ED36FD">
        <w:rPr>
          <w:i/>
          <w:color w:val="008000"/>
          <w:sz w:val="22"/>
          <w:szCs w:val="22"/>
        </w:rPr>
        <w:t>dd-mon-yyyy</w:t>
      </w:r>
      <w:proofErr w:type="spellEnd"/>
      <w:r w:rsidRPr="00ED36FD">
        <w:rPr>
          <w:i/>
          <w:color w:val="008000"/>
          <w:sz w:val="22"/>
          <w:szCs w:val="22"/>
        </w:rPr>
        <w:t xml:space="preserve">’ </w:t>
      </w:r>
    </w:p>
    <w:p w:rsidR="00A22E25" w:rsidRPr="00ED36FD" w:rsidRDefault="00A22E25" w:rsidP="00515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-360" w:hanging="1620"/>
        <w:rPr>
          <w:color w:val="0000FF"/>
          <w:sz w:val="22"/>
          <w:szCs w:val="22"/>
        </w:rPr>
      </w:pPr>
      <w:r w:rsidRPr="00ED36FD">
        <w:rPr>
          <w:color w:val="FF0000"/>
          <w:sz w:val="22"/>
          <w:szCs w:val="22"/>
        </w:rPr>
        <w:t xml:space="preserve">   </w:t>
      </w:r>
      <w:r w:rsidRPr="00ED36FD">
        <w:rPr>
          <w:color w:val="0000FF"/>
          <w:sz w:val="22"/>
          <w:szCs w:val="22"/>
        </w:rPr>
        <w:t xml:space="preserve">ENAME      </w:t>
      </w:r>
      <w:r w:rsidRPr="00ED36FD">
        <w:rPr>
          <w:color w:val="0000FF"/>
          <w:sz w:val="22"/>
          <w:szCs w:val="22"/>
        </w:rPr>
        <w:tab/>
        <w:t xml:space="preserve"> </w:t>
      </w:r>
      <w:proofErr w:type="gramStart"/>
      <w:r w:rsidRPr="00ED36FD">
        <w:rPr>
          <w:color w:val="0000FF"/>
          <w:sz w:val="22"/>
          <w:szCs w:val="22"/>
        </w:rPr>
        <w:t>VARCHAR2(</w:t>
      </w:r>
      <w:proofErr w:type="gramEnd"/>
      <w:r w:rsidRPr="00ED36FD">
        <w:rPr>
          <w:color w:val="0000FF"/>
          <w:sz w:val="22"/>
          <w:szCs w:val="22"/>
        </w:rPr>
        <w:t>10),</w:t>
      </w:r>
    </w:p>
    <w:p w:rsidR="00A22E25" w:rsidRPr="00ED36FD" w:rsidRDefault="00A22E25" w:rsidP="00515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-360" w:hanging="1620"/>
        <w:rPr>
          <w:color w:val="0000FF"/>
          <w:sz w:val="22"/>
          <w:szCs w:val="22"/>
        </w:rPr>
      </w:pPr>
      <w:r w:rsidRPr="00ED36FD">
        <w:rPr>
          <w:color w:val="0000FF"/>
          <w:sz w:val="22"/>
          <w:szCs w:val="22"/>
        </w:rPr>
        <w:t xml:space="preserve">   JOB</w:t>
      </w:r>
      <w:r w:rsidRPr="00ED36FD">
        <w:rPr>
          <w:color w:val="0000FF"/>
          <w:sz w:val="22"/>
          <w:szCs w:val="22"/>
        </w:rPr>
        <w:tab/>
        <w:t xml:space="preserve"> </w:t>
      </w:r>
      <w:proofErr w:type="gramStart"/>
      <w:r w:rsidRPr="00ED36FD">
        <w:rPr>
          <w:color w:val="0000FF"/>
          <w:sz w:val="22"/>
          <w:szCs w:val="22"/>
        </w:rPr>
        <w:t>VARCHAR2(</w:t>
      </w:r>
      <w:proofErr w:type="gramEnd"/>
      <w:r w:rsidRPr="00ED36FD">
        <w:rPr>
          <w:color w:val="0000FF"/>
          <w:sz w:val="22"/>
          <w:szCs w:val="22"/>
        </w:rPr>
        <w:t>9),</w:t>
      </w:r>
    </w:p>
    <w:p w:rsidR="00A22E25" w:rsidRPr="00ED36FD" w:rsidRDefault="00A22E25" w:rsidP="00515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-360" w:hanging="1620"/>
        <w:rPr>
          <w:color w:val="0000FF"/>
          <w:sz w:val="22"/>
          <w:szCs w:val="22"/>
        </w:rPr>
      </w:pPr>
      <w:r w:rsidRPr="00ED36FD">
        <w:rPr>
          <w:color w:val="0000FF"/>
          <w:sz w:val="22"/>
          <w:szCs w:val="22"/>
        </w:rPr>
        <w:t xml:space="preserve">   MGR</w:t>
      </w:r>
      <w:r w:rsidRPr="00ED36FD">
        <w:rPr>
          <w:color w:val="0000FF"/>
          <w:sz w:val="22"/>
          <w:szCs w:val="22"/>
        </w:rPr>
        <w:tab/>
        <w:t xml:space="preserve"> </w:t>
      </w:r>
      <w:proofErr w:type="gramStart"/>
      <w:r w:rsidR="00BA3080">
        <w:rPr>
          <w:color w:val="0000FF"/>
          <w:sz w:val="22"/>
          <w:szCs w:val="22"/>
        </w:rPr>
        <w:t>N</w:t>
      </w:r>
      <w:r w:rsidRPr="00ED36FD">
        <w:rPr>
          <w:color w:val="0000FF"/>
          <w:sz w:val="22"/>
          <w:szCs w:val="22"/>
        </w:rPr>
        <w:t>UMBER(</w:t>
      </w:r>
      <w:proofErr w:type="gramEnd"/>
      <w:r w:rsidRPr="00ED36FD">
        <w:rPr>
          <w:color w:val="0000FF"/>
          <w:sz w:val="22"/>
          <w:szCs w:val="22"/>
        </w:rPr>
        <w:t xml:space="preserve">4),  </w:t>
      </w:r>
    </w:p>
    <w:p w:rsidR="00A22E25" w:rsidRPr="00ED36FD" w:rsidRDefault="00A22E25" w:rsidP="00515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 w:right="-360" w:hanging="1620"/>
        <w:rPr>
          <w:sz w:val="22"/>
          <w:szCs w:val="22"/>
        </w:rPr>
      </w:pPr>
      <w:r w:rsidRPr="00ED36FD">
        <w:rPr>
          <w:color w:val="0000FF"/>
          <w:sz w:val="22"/>
          <w:szCs w:val="22"/>
        </w:rPr>
        <w:t xml:space="preserve">   HIREDATE   </w:t>
      </w:r>
      <w:r w:rsidR="00ED36FD" w:rsidRPr="00ED36FD">
        <w:rPr>
          <w:color w:val="0000FF"/>
          <w:sz w:val="22"/>
          <w:szCs w:val="22"/>
        </w:rPr>
        <w:tab/>
      </w:r>
      <w:r w:rsidR="00BA3080">
        <w:rPr>
          <w:color w:val="0000FF"/>
          <w:sz w:val="22"/>
          <w:szCs w:val="22"/>
        </w:rPr>
        <w:t xml:space="preserve"> </w:t>
      </w:r>
      <w:bookmarkStart w:id="0" w:name="_GoBack"/>
      <w:bookmarkEnd w:id="0"/>
      <w:r w:rsidRPr="00ED36FD">
        <w:rPr>
          <w:color w:val="0000FF"/>
          <w:sz w:val="22"/>
          <w:szCs w:val="22"/>
        </w:rPr>
        <w:t>DATE</w:t>
      </w:r>
    </w:p>
    <w:p w:rsidR="00A22E25" w:rsidRPr="00ED36FD" w:rsidRDefault="00A22E25" w:rsidP="00515467">
      <w:pPr>
        <w:pStyle w:val="BodyText"/>
        <w:ind w:right="-360" w:hanging="1620"/>
        <w:rPr>
          <w:sz w:val="22"/>
          <w:szCs w:val="22"/>
        </w:rPr>
      </w:pPr>
    </w:p>
    <w:p w:rsidR="00A22E25" w:rsidRPr="00ED36FD" w:rsidRDefault="00A22E25" w:rsidP="00515467">
      <w:pPr>
        <w:pStyle w:val="BodyText"/>
        <w:ind w:right="-360" w:hanging="198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2.</w:t>
      </w:r>
      <w:r w:rsidRPr="00ED36FD">
        <w:rPr>
          <w:sz w:val="22"/>
          <w:szCs w:val="22"/>
        </w:rPr>
        <w:t xml:space="preserve">  Insert all rows from </w:t>
      </w:r>
      <w:r w:rsidR="00DC5DB1" w:rsidRPr="00DC5DB1">
        <w:rPr>
          <w:sz w:val="22"/>
          <w:szCs w:val="22"/>
          <w:highlight w:val="yellow"/>
        </w:rPr>
        <w:t>C##</w:t>
      </w:r>
      <w:proofErr w:type="spellStart"/>
      <w:r w:rsidRPr="00DC5DB1">
        <w:rPr>
          <w:sz w:val="22"/>
          <w:szCs w:val="22"/>
          <w:highlight w:val="yellow"/>
        </w:rPr>
        <w:t>Scott.Emp</w:t>
      </w:r>
      <w:proofErr w:type="spellEnd"/>
      <w:r w:rsidRPr="00ED36FD">
        <w:rPr>
          <w:sz w:val="22"/>
          <w:szCs w:val="22"/>
        </w:rPr>
        <w:t xml:space="preserve"> table to </w:t>
      </w:r>
      <w:proofErr w:type="spellStart"/>
      <w:r w:rsidRPr="00ED36FD">
        <w:rPr>
          <w:b/>
          <w:bCs/>
          <w:i/>
          <w:iCs/>
          <w:sz w:val="22"/>
          <w:szCs w:val="22"/>
        </w:rPr>
        <w:t>Emp_Service_Year</w:t>
      </w:r>
      <w:proofErr w:type="spellEnd"/>
      <w:r w:rsidRPr="00ED36FD">
        <w:rPr>
          <w:sz w:val="22"/>
          <w:szCs w:val="22"/>
        </w:rPr>
        <w:t xml:space="preserve"> table.</w:t>
      </w:r>
    </w:p>
    <w:p w:rsidR="00A22E25" w:rsidRPr="00ED36FD" w:rsidRDefault="00DC5DB1" w:rsidP="00DC5DB1">
      <w:pPr>
        <w:ind w:right="-360" w:hanging="1980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</w:p>
    <w:p w:rsidR="00A22E25" w:rsidRPr="00ED36FD" w:rsidRDefault="00A22E25" w:rsidP="00515467">
      <w:pPr>
        <w:pStyle w:val="BodyText"/>
        <w:numPr>
          <w:ilvl w:val="0"/>
          <w:numId w:val="2"/>
        </w:numPr>
        <w:tabs>
          <w:tab w:val="clear" w:pos="-180"/>
          <w:tab w:val="num" w:pos="-360"/>
        </w:tabs>
        <w:ind w:left="-1710" w:right="-360" w:hanging="270"/>
        <w:rPr>
          <w:sz w:val="22"/>
          <w:szCs w:val="22"/>
        </w:rPr>
      </w:pPr>
      <w:r w:rsidRPr="00ED36FD">
        <w:rPr>
          <w:sz w:val="22"/>
          <w:szCs w:val="22"/>
        </w:rPr>
        <w:t xml:space="preserve"> Query data in each partition.</w:t>
      </w:r>
    </w:p>
    <w:p w:rsidR="00A22E25" w:rsidRPr="00ED36FD" w:rsidRDefault="00A22E25" w:rsidP="00515467">
      <w:pPr>
        <w:ind w:right="-360" w:hanging="1620"/>
        <w:rPr>
          <w:sz w:val="22"/>
          <w:szCs w:val="22"/>
        </w:rPr>
      </w:pPr>
    </w:p>
    <w:p w:rsidR="00A22E25" w:rsidRPr="00ED36FD" w:rsidRDefault="00A22E25" w:rsidP="00515467">
      <w:pPr>
        <w:ind w:left="-1710" w:right="-360" w:hanging="27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4.</w:t>
      </w:r>
      <w:r w:rsidRPr="00ED36FD">
        <w:rPr>
          <w:sz w:val="22"/>
          <w:szCs w:val="22"/>
        </w:rPr>
        <w:t xml:space="preserve">  Repeat #1 to create </w:t>
      </w:r>
      <w:proofErr w:type="spellStart"/>
      <w:r w:rsidRPr="00ED36FD">
        <w:rPr>
          <w:b/>
          <w:bCs/>
          <w:i/>
          <w:iCs/>
          <w:sz w:val="22"/>
          <w:szCs w:val="22"/>
        </w:rPr>
        <w:t>Emp_Service_Year_</w:t>
      </w:r>
      <w:r w:rsidR="00D43EE5" w:rsidRPr="00ED36FD">
        <w:rPr>
          <w:b/>
          <w:bCs/>
          <w:i/>
          <w:iCs/>
          <w:sz w:val="22"/>
          <w:szCs w:val="22"/>
        </w:rPr>
        <w:t>Range</w:t>
      </w:r>
      <w:r w:rsidRPr="00ED36FD">
        <w:rPr>
          <w:b/>
          <w:bCs/>
          <w:i/>
          <w:iCs/>
          <w:sz w:val="22"/>
          <w:szCs w:val="22"/>
        </w:rPr>
        <w:t>_List</w:t>
      </w:r>
      <w:proofErr w:type="spellEnd"/>
      <w:r w:rsidRPr="00ED36FD">
        <w:rPr>
          <w:sz w:val="22"/>
          <w:szCs w:val="22"/>
        </w:rPr>
        <w:t xml:space="preserve"> table including two List </w:t>
      </w:r>
      <w:proofErr w:type="spellStart"/>
      <w:r w:rsidRPr="00ED36FD">
        <w:rPr>
          <w:sz w:val="22"/>
          <w:szCs w:val="22"/>
        </w:rPr>
        <w:t>Subpartitions</w:t>
      </w:r>
      <w:proofErr w:type="spellEnd"/>
      <w:r w:rsidRPr="00ED36FD">
        <w:rPr>
          <w:sz w:val="22"/>
          <w:szCs w:val="22"/>
        </w:rPr>
        <w:t xml:space="preserve"> in each Partition.  The Management List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includes President, Manager and Analyst.  The Sales List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includes Salesman and Clerk.</w:t>
      </w:r>
    </w:p>
    <w:p w:rsidR="00A22E25" w:rsidRPr="00ED36FD" w:rsidRDefault="00A22E25" w:rsidP="00515467">
      <w:pPr>
        <w:pStyle w:val="BodyText"/>
        <w:ind w:right="-360" w:hanging="1620"/>
        <w:rPr>
          <w:b/>
          <w:bCs/>
          <w:sz w:val="22"/>
          <w:szCs w:val="22"/>
        </w:rPr>
      </w:pPr>
    </w:p>
    <w:p w:rsidR="00A22E25" w:rsidRPr="00ED36FD" w:rsidRDefault="00A22E25" w:rsidP="00515467">
      <w:pPr>
        <w:pStyle w:val="BodyText"/>
        <w:ind w:right="-360" w:hanging="198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5.</w:t>
      </w:r>
      <w:r w:rsidRPr="00ED36FD">
        <w:rPr>
          <w:sz w:val="22"/>
          <w:szCs w:val="22"/>
        </w:rPr>
        <w:t xml:space="preserve">  Insert all rows from </w:t>
      </w:r>
      <w:r w:rsidR="00DC5DB1" w:rsidRPr="00DC5DB1">
        <w:rPr>
          <w:sz w:val="22"/>
          <w:szCs w:val="22"/>
          <w:highlight w:val="yellow"/>
        </w:rPr>
        <w:t>C##</w:t>
      </w:r>
      <w:proofErr w:type="spellStart"/>
      <w:r w:rsidRPr="00DC5DB1">
        <w:rPr>
          <w:sz w:val="22"/>
          <w:szCs w:val="22"/>
          <w:highlight w:val="yellow"/>
        </w:rPr>
        <w:t>Scott.Emp</w:t>
      </w:r>
      <w:proofErr w:type="spellEnd"/>
      <w:r w:rsidRPr="00ED36FD">
        <w:rPr>
          <w:sz w:val="22"/>
          <w:szCs w:val="22"/>
        </w:rPr>
        <w:t xml:space="preserve"> table to </w:t>
      </w:r>
      <w:proofErr w:type="spellStart"/>
      <w:r w:rsidRPr="00ED36FD">
        <w:rPr>
          <w:sz w:val="22"/>
          <w:szCs w:val="22"/>
        </w:rPr>
        <w:t>Emp_Service_Year_Range_List</w:t>
      </w:r>
      <w:proofErr w:type="spellEnd"/>
      <w:r w:rsidRPr="00ED36FD">
        <w:rPr>
          <w:sz w:val="22"/>
          <w:szCs w:val="22"/>
        </w:rPr>
        <w:t xml:space="preserve"> table.</w:t>
      </w:r>
    </w:p>
    <w:p w:rsidR="00A22E25" w:rsidRPr="00ED36FD" w:rsidRDefault="00DC5DB1" w:rsidP="00DC5DB1">
      <w:pPr>
        <w:ind w:right="-360" w:hanging="1980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</w:p>
    <w:p w:rsidR="00A22E25" w:rsidRPr="00ED36FD" w:rsidRDefault="00A22E25" w:rsidP="00515467">
      <w:pPr>
        <w:pStyle w:val="BodyText"/>
        <w:ind w:right="-360" w:hanging="198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6.</w:t>
      </w:r>
      <w:r w:rsidRPr="00ED36FD">
        <w:rPr>
          <w:sz w:val="22"/>
          <w:szCs w:val="22"/>
        </w:rPr>
        <w:t xml:space="preserve">  Query data in each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of </w:t>
      </w:r>
      <w:proofErr w:type="spellStart"/>
      <w:r w:rsidRPr="00ED36FD">
        <w:rPr>
          <w:sz w:val="22"/>
          <w:szCs w:val="22"/>
        </w:rPr>
        <w:t>Emp_Service_Year_Range_List</w:t>
      </w:r>
      <w:proofErr w:type="spellEnd"/>
      <w:r w:rsidRPr="00ED36FD">
        <w:rPr>
          <w:sz w:val="22"/>
          <w:szCs w:val="22"/>
        </w:rPr>
        <w:t xml:space="preserve"> table.</w:t>
      </w:r>
    </w:p>
    <w:p w:rsidR="00A22E25" w:rsidRPr="00ED36FD" w:rsidRDefault="00A22E25" w:rsidP="00515467">
      <w:pPr>
        <w:ind w:right="-360" w:hanging="1620"/>
        <w:rPr>
          <w:sz w:val="22"/>
          <w:szCs w:val="22"/>
        </w:rPr>
      </w:pPr>
    </w:p>
    <w:p w:rsidR="00A22E25" w:rsidRDefault="00A22E25" w:rsidP="00DC5DB1">
      <w:pPr>
        <w:numPr>
          <w:ilvl w:val="0"/>
          <w:numId w:val="7"/>
        </w:numPr>
        <w:tabs>
          <w:tab w:val="clear" w:pos="-180"/>
          <w:tab w:val="num" w:pos="-1710"/>
        </w:tabs>
        <w:ind w:right="-360" w:hanging="1800"/>
        <w:rPr>
          <w:sz w:val="22"/>
          <w:szCs w:val="22"/>
        </w:rPr>
      </w:pPr>
      <w:r w:rsidRPr="00ED36FD">
        <w:rPr>
          <w:sz w:val="22"/>
          <w:szCs w:val="22"/>
        </w:rPr>
        <w:t xml:space="preserve">List all Partitions and </w:t>
      </w:r>
      <w:proofErr w:type="spellStart"/>
      <w:r w:rsidRPr="00ED36FD">
        <w:rPr>
          <w:sz w:val="22"/>
          <w:szCs w:val="22"/>
        </w:rPr>
        <w:t>Subpartitions</w:t>
      </w:r>
      <w:proofErr w:type="spellEnd"/>
      <w:r w:rsidRPr="00ED36FD">
        <w:rPr>
          <w:sz w:val="22"/>
          <w:szCs w:val="22"/>
        </w:rPr>
        <w:t xml:space="preserve"> of </w:t>
      </w:r>
      <w:proofErr w:type="spellStart"/>
      <w:r w:rsidRPr="00ED36FD">
        <w:rPr>
          <w:sz w:val="22"/>
          <w:szCs w:val="22"/>
        </w:rPr>
        <w:t>Emp_Service_Year_Range_List</w:t>
      </w:r>
      <w:proofErr w:type="spellEnd"/>
      <w:r w:rsidRPr="00ED36FD">
        <w:rPr>
          <w:sz w:val="22"/>
          <w:szCs w:val="22"/>
        </w:rPr>
        <w:t xml:space="preserve"> table.</w:t>
      </w:r>
    </w:p>
    <w:p w:rsidR="00AD7ECD" w:rsidRPr="00AD7ECD" w:rsidRDefault="00AD7ECD" w:rsidP="00515467">
      <w:pPr>
        <w:ind w:left="-540" w:right="-360" w:hanging="1620"/>
        <w:rPr>
          <w:i/>
          <w:iCs/>
          <w:color w:val="008000"/>
          <w:sz w:val="22"/>
          <w:szCs w:val="22"/>
        </w:rPr>
      </w:pPr>
      <w:r w:rsidRPr="00AD7ECD">
        <w:rPr>
          <w:i/>
          <w:iCs/>
          <w:color w:val="008000"/>
          <w:sz w:val="22"/>
          <w:szCs w:val="22"/>
        </w:rPr>
        <w:t xml:space="preserve">      Hint:</w:t>
      </w:r>
      <w:r>
        <w:rPr>
          <w:i/>
          <w:iCs/>
          <w:color w:val="008000"/>
          <w:sz w:val="22"/>
          <w:szCs w:val="22"/>
        </w:rPr>
        <w:t xml:space="preserve"> Query</w:t>
      </w:r>
      <w:r w:rsidRPr="00AD7ECD">
        <w:rPr>
          <w:i/>
          <w:iCs/>
          <w:color w:val="008000"/>
          <w:sz w:val="22"/>
          <w:szCs w:val="22"/>
        </w:rPr>
        <w:t xml:space="preserve"> </w:t>
      </w:r>
      <w:r w:rsidRPr="00AD7ECD">
        <w:rPr>
          <w:i/>
          <w:iCs/>
          <w:color w:val="008000"/>
          <w:sz w:val="22"/>
          <w:szCs w:val="22"/>
          <w:lang w:val="en-CA"/>
        </w:rPr>
        <w:t>USER_TAB_SUBPARTITIONS</w:t>
      </w:r>
    </w:p>
    <w:p w:rsidR="00A22E25" w:rsidRPr="00ED36FD" w:rsidRDefault="00DC5DB1" w:rsidP="00515467">
      <w:pPr>
        <w:ind w:right="-360" w:hanging="1620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33F99" w:rsidRPr="00ED36FD" w:rsidRDefault="00233F99" w:rsidP="00DC5DB1">
      <w:pPr>
        <w:pStyle w:val="BodyText"/>
        <w:ind w:left="180" w:right="-1080" w:hanging="216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8.</w:t>
      </w:r>
      <w:r w:rsidRPr="00ED36FD">
        <w:rPr>
          <w:sz w:val="22"/>
          <w:szCs w:val="22"/>
        </w:rPr>
        <w:t xml:space="preserve">  Drop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(Sales_L20) of </w:t>
      </w:r>
      <w:proofErr w:type="spellStart"/>
      <w:r w:rsidRPr="00ED36FD">
        <w:rPr>
          <w:sz w:val="22"/>
          <w:szCs w:val="22"/>
        </w:rPr>
        <w:t>Emp_Service_Year_Range_List</w:t>
      </w:r>
      <w:proofErr w:type="spellEnd"/>
      <w:r w:rsidRPr="00ED36FD">
        <w:rPr>
          <w:sz w:val="22"/>
          <w:szCs w:val="22"/>
        </w:rPr>
        <w:t xml:space="preserve"> table.</w:t>
      </w:r>
    </w:p>
    <w:p w:rsidR="00C46597" w:rsidRPr="00ED36FD" w:rsidRDefault="00233F99" w:rsidP="00DC5DB1">
      <w:pPr>
        <w:pStyle w:val="BodyText"/>
        <w:ind w:left="180" w:right="-1080" w:hanging="1620"/>
        <w:rPr>
          <w:color w:val="0000FF"/>
          <w:sz w:val="22"/>
          <w:szCs w:val="22"/>
        </w:rPr>
      </w:pPr>
      <w:r w:rsidRPr="00ED36FD">
        <w:rPr>
          <w:sz w:val="22"/>
          <w:szCs w:val="22"/>
        </w:rPr>
        <w:t xml:space="preserve">      </w:t>
      </w:r>
      <w:r w:rsidR="00DC5DB1">
        <w:rPr>
          <w:color w:val="FF0000"/>
          <w:sz w:val="22"/>
          <w:szCs w:val="22"/>
        </w:rPr>
        <w:t xml:space="preserve"> </w:t>
      </w:r>
    </w:p>
    <w:p w:rsidR="00A0544B" w:rsidRPr="00ED36FD" w:rsidRDefault="00BD3F54" w:rsidP="00DC5DB1">
      <w:pPr>
        <w:ind w:right="-360" w:hanging="1980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 w:rsidR="00A0544B" w:rsidRPr="00ED36FD">
        <w:rPr>
          <w:b/>
          <w:bCs/>
          <w:sz w:val="22"/>
          <w:szCs w:val="22"/>
        </w:rPr>
        <w:t xml:space="preserve">.  </w:t>
      </w:r>
      <w:r w:rsidR="00A0544B" w:rsidRPr="00ED36FD">
        <w:rPr>
          <w:sz w:val="22"/>
          <w:szCs w:val="22"/>
        </w:rPr>
        <w:t xml:space="preserve">List all Partitions and </w:t>
      </w:r>
      <w:proofErr w:type="spellStart"/>
      <w:r w:rsidR="00A0544B" w:rsidRPr="00ED36FD">
        <w:rPr>
          <w:sz w:val="22"/>
          <w:szCs w:val="22"/>
        </w:rPr>
        <w:t>Subpartitions</w:t>
      </w:r>
      <w:proofErr w:type="spellEnd"/>
      <w:r w:rsidR="00A0544B" w:rsidRPr="00ED36FD">
        <w:rPr>
          <w:sz w:val="22"/>
          <w:szCs w:val="22"/>
        </w:rPr>
        <w:t xml:space="preserve"> of </w:t>
      </w:r>
      <w:proofErr w:type="spellStart"/>
      <w:r w:rsidR="00A0544B" w:rsidRPr="00ED36FD">
        <w:rPr>
          <w:sz w:val="22"/>
          <w:szCs w:val="22"/>
        </w:rPr>
        <w:t>Emp_Service_Year_Range_List</w:t>
      </w:r>
      <w:proofErr w:type="spellEnd"/>
      <w:r w:rsidR="00A0544B" w:rsidRPr="00ED36FD">
        <w:rPr>
          <w:sz w:val="22"/>
          <w:szCs w:val="22"/>
        </w:rPr>
        <w:t xml:space="preserve"> table.</w:t>
      </w:r>
    </w:p>
    <w:p w:rsidR="00BD3F54" w:rsidRDefault="00A0544B" w:rsidP="00DC5DB1">
      <w:pPr>
        <w:ind w:right="-360" w:hanging="1980"/>
        <w:rPr>
          <w:color w:val="0000FF"/>
          <w:sz w:val="22"/>
          <w:szCs w:val="22"/>
        </w:rPr>
      </w:pPr>
      <w:r w:rsidRPr="00ED36FD">
        <w:rPr>
          <w:sz w:val="22"/>
          <w:szCs w:val="22"/>
        </w:rPr>
        <w:t xml:space="preserve"> </w:t>
      </w:r>
      <w:r w:rsidR="00DC5DB1">
        <w:rPr>
          <w:color w:val="FF0000"/>
          <w:sz w:val="22"/>
          <w:szCs w:val="22"/>
          <w:lang w:val="en-CA"/>
        </w:rPr>
        <w:t xml:space="preserve"> </w:t>
      </w:r>
    </w:p>
    <w:p w:rsidR="00BD3F54" w:rsidRPr="00ED36FD" w:rsidRDefault="00BD3F54" w:rsidP="00DC5DB1">
      <w:pPr>
        <w:pStyle w:val="BodyText"/>
        <w:ind w:left="180" w:right="-1080" w:hanging="2250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10</w:t>
      </w:r>
      <w:r w:rsidR="005B5817">
        <w:rPr>
          <w:b/>
          <w:bCs/>
          <w:sz w:val="22"/>
          <w:szCs w:val="22"/>
        </w:rPr>
        <w:t xml:space="preserve">a </w:t>
      </w:r>
      <w:r w:rsidRPr="00ED36FD">
        <w:rPr>
          <w:b/>
          <w:bCs/>
          <w:sz w:val="22"/>
          <w:szCs w:val="22"/>
        </w:rPr>
        <w:t>.</w:t>
      </w:r>
      <w:proofErr w:type="gramEnd"/>
      <w:r w:rsidRPr="00ED36FD">
        <w:rPr>
          <w:sz w:val="22"/>
          <w:szCs w:val="22"/>
        </w:rPr>
        <w:t xml:space="preserve">  Drop partition (</w:t>
      </w:r>
      <w:r>
        <w:rPr>
          <w:sz w:val="22"/>
          <w:szCs w:val="22"/>
        </w:rPr>
        <w:t>MoreThan20</w:t>
      </w:r>
      <w:r w:rsidRPr="00ED36FD">
        <w:rPr>
          <w:sz w:val="22"/>
          <w:szCs w:val="22"/>
        </w:rPr>
        <w:t xml:space="preserve">) of </w:t>
      </w:r>
      <w:proofErr w:type="spellStart"/>
      <w:r w:rsidRPr="00ED36FD">
        <w:rPr>
          <w:sz w:val="22"/>
          <w:szCs w:val="22"/>
        </w:rPr>
        <w:t>Emp_Service_Year_Range_List</w:t>
      </w:r>
      <w:proofErr w:type="spellEnd"/>
      <w:r w:rsidRPr="00ED36FD">
        <w:rPr>
          <w:sz w:val="22"/>
          <w:szCs w:val="22"/>
        </w:rPr>
        <w:t xml:space="preserve"> table.</w:t>
      </w:r>
    </w:p>
    <w:p w:rsidR="00BD3F54" w:rsidRPr="00ED36FD" w:rsidRDefault="00DC5DB1" w:rsidP="00DC5DB1">
      <w:pPr>
        <w:pStyle w:val="BodyText"/>
        <w:ind w:left="180" w:right="-1080" w:hanging="1980"/>
        <w:rPr>
          <w:color w:val="0000FF"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DC5DB1" w:rsidRDefault="00BD3F54" w:rsidP="00DC5DB1">
      <w:pPr>
        <w:ind w:right="-360" w:hanging="2070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5B5817">
        <w:rPr>
          <w:b/>
          <w:bCs/>
          <w:sz w:val="22"/>
          <w:szCs w:val="22"/>
        </w:rPr>
        <w:t>0b</w:t>
      </w:r>
      <w:proofErr w:type="gramStart"/>
      <w:r w:rsidRPr="00ED36FD">
        <w:rPr>
          <w:b/>
          <w:bCs/>
          <w:sz w:val="22"/>
          <w:szCs w:val="22"/>
        </w:rPr>
        <w:t xml:space="preserve">.  </w:t>
      </w:r>
      <w:r w:rsidRPr="00ED36FD">
        <w:rPr>
          <w:sz w:val="22"/>
          <w:szCs w:val="22"/>
        </w:rPr>
        <w:t>List</w:t>
      </w:r>
      <w:proofErr w:type="gramEnd"/>
      <w:r w:rsidRPr="00ED36FD">
        <w:rPr>
          <w:sz w:val="22"/>
          <w:szCs w:val="22"/>
        </w:rPr>
        <w:t xml:space="preserve"> all Partitions and </w:t>
      </w:r>
      <w:proofErr w:type="spellStart"/>
      <w:r w:rsidRPr="00ED36FD">
        <w:rPr>
          <w:sz w:val="22"/>
          <w:szCs w:val="22"/>
        </w:rPr>
        <w:t>Subpartitions</w:t>
      </w:r>
      <w:proofErr w:type="spellEnd"/>
      <w:r w:rsidRPr="00ED36FD">
        <w:rPr>
          <w:sz w:val="22"/>
          <w:szCs w:val="22"/>
        </w:rPr>
        <w:t xml:space="preserve"> of </w:t>
      </w:r>
      <w:proofErr w:type="spellStart"/>
      <w:r w:rsidRPr="00ED36FD">
        <w:rPr>
          <w:sz w:val="22"/>
          <w:szCs w:val="22"/>
        </w:rPr>
        <w:t>Emp_Service_Year_Range_List</w:t>
      </w:r>
      <w:proofErr w:type="spellEnd"/>
      <w:r w:rsidRPr="00ED36FD">
        <w:rPr>
          <w:sz w:val="22"/>
          <w:szCs w:val="22"/>
        </w:rPr>
        <w:t xml:space="preserve"> table.</w:t>
      </w:r>
    </w:p>
    <w:p w:rsidR="00A22E25" w:rsidRPr="00ED36FD" w:rsidRDefault="00A22E25" w:rsidP="00DC5DB1">
      <w:pPr>
        <w:ind w:right="-360" w:hanging="2070"/>
        <w:rPr>
          <w:sz w:val="22"/>
          <w:szCs w:val="22"/>
        </w:rPr>
      </w:pPr>
      <w:r w:rsidRPr="00ED36FD">
        <w:rPr>
          <w:sz w:val="22"/>
          <w:szCs w:val="22"/>
        </w:rPr>
        <w:t xml:space="preserve">  </w:t>
      </w:r>
    </w:p>
    <w:p w:rsidR="00A22E25" w:rsidRPr="00ED36FD" w:rsidRDefault="00ED36FD" w:rsidP="00DC5DB1">
      <w:pPr>
        <w:ind w:left="-1620" w:right="-720" w:hanging="450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5B5817">
        <w:rPr>
          <w:b/>
          <w:bCs/>
          <w:sz w:val="22"/>
          <w:szCs w:val="22"/>
        </w:rPr>
        <w:t>1</w:t>
      </w:r>
      <w:r w:rsidR="00A22E25" w:rsidRPr="00ED36FD">
        <w:rPr>
          <w:b/>
          <w:bCs/>
          <w:sz w:val="22"/>
          <w:szCs w:val="22"/>
        </w:rPr>
        <w:t>.</w:t>
      </w:r>
      <w:r w:rsidR="00A22E25" w:rsidRPr="00ED36FD">
        <w:rPr>
          <w:sz w:val="22"/>
          <w:szCs w:val="22"/>
        </w:rPr>
        <w:t xml:space="preserve">  Repeat #1 to create </w:t>
      </w:r>
      <w:proofErr w:type="spellStart"/>
      <w:r w:rsidR="00A22E25" w:rsidRPr="00ED36FD">
        <w:rPr>
          <w:b/>
          <w:bCs/>
          <w:i/>
          <w:iCs/>
          <w:sz w:val="22"/>
          <w:szCs w:val="22"/>
        </w:rPr>
        <w:t>Emp_Service_Year_</w:t>
      </w:r>
      <w:r w:rsidR="00D43EE5" w:rsidRPr="00ED36FD">
        <w:rPr>
          <w:b/>
          <w:bCs/>
          <w:i/>
          <w:iCs/>
          <w:sz w:val="22"/>
          <w:szCs w:val="22"/>
        </w:rPr>
        <w:t>Range</w:t>
      </w:r>
      <w:r w:rsidR="00A22E25" w:rsidRPr="00ED36FD">
        <w:rPr>
          <w:b/>
          <w:bCs/>
          <w:i/>
          <w:iCs/>
          <w:sz w:val="22"/>
          <w:szCs w:val="22"/>
        </w:rPr>
        <w:t>_Hash</w:t>
      </w:r>
      <w:proofErr w:type="spellEnd"/>
      <w:r w:rsidR="00A22E25" w:rsidRPr="00ED36FD">
        <w:rPr>
          <w:sz w:val="22"/>
          <w:szCs w:val="22"/>
        </w:rPr>
        <w:t xml:space="preserve"> table including 3 Hash </w:t>
      </w:r>
      <w:proofErr w:type="spellStart"/>
      <w:r w:rsidR="00A22E25" w:rsidRPr="00ED36FD">
        <w:rPr>
          <w:sz w:val="22"/>
          <w:szCs w:val="22"/>
        </w:rPr>
        <w:t>Subpartitions</w:t>
      </w:r>
      <w:proofErr w:type="spellEnd"/>
      <w:r w:rsidR="00A22E25" w:rsidRPr="00ED36FD">
        <w:rPr>
          <w:sz w:val="22"/>
          <w:szCs w:val="22"/>
        </w:rPr>
        <w:t xml:space="preserve"> on Employee Name</w:t>
      </w:r>
      <w:r w:rsidR="00AD7ECD">
        <w:rPr>
          <w:sz w:val="22"/>
          <w:szCs w:val="22"/>
        </w:rPr>
        <w:t xml:space="preserve"> </w:t>
      </w:r>
      <w:r w:rsidR="00A22E25" w:rsidRPr="00ED36FD">
        <w:rPr>
          <w:sz w:val="22"/>
          <w:szCs w:val="22"/>
        </w:rPr>
        <w:t xml:space="preserve">in each Partition.  </w:t>
      </w:r>
      <w:r w:rsidR="00AD7ECD">
        <w:rPr>
          <w:sz w:val="22"/>
          <w:szCs w:val="22"/>
        </w:rPr>
        <w:t>Please s</w:t>
      </w:r>
      <w:r w:rsidR="00A22E25" w:rsidRPr="00ED36FD">
        <w:rPr>
          <w:sz w:val="22"/>
          <w:szCs w:val="22"/>
        </w:rPr>
        <w:t xml:space="preserve">pread 3 Hash </w:t>
      </w:r>
      <w:proofErr w:type="spellStart"/>
      <w:r w:rsidR="00A22E25" w:rsidRPr="00ED36FD">
        <w:rPr>
          <w:sz w:val="22"/>
          <w:szCs w:val="22"/>
        </w:rPr>
        <w:t>Subpartitions</w:t>
      </w:r>
      <w:proofErr w:type="spellEnd"/>
      <w:r w:rsidR="00A22E25" w:rsidRPr="00ED36FD">
        <w:rPr>
          <w:sz w:val="22"/>
          <w:szCs w:val="22"/>
        </w:rPr>
        <w:t xml:space="preserve"> across</w:t>
      </w:r>
      <w:r w:rsidR="00AD7ECD">
        <w:rPr>
          <w:sz w:val="22"/>
          <w:szCs w:val="22"/>
        </w:rPr>
        <w:t xml:space="preserve"> three different </w:t>
      </w:r>
      <w:proofErr w:type="spellStart"/>
      <w:r w:rsidR="00AD7ECD">
        <w:rPr>
          <w:sz w:val="22"/>
          <w:szCs w:val="22"/>
        </w:rPr>
        <w:t>tablespaces</w:t>
      </w:r>
      <w:proofErr w:type="spellEnd"/>
      <w:r w:rsidR="00AD7ECD">
        <w:rPr>
          <w:sz w:val="22"/>
          <w:szCs w:val="22"/>
        </w:rPr>
        <w:t xml:space="preserve"> -</w:t>
      </w:r>
      <w:r w:rsidR="00A22E25" w:rsidRPr="00ED36FD">
        <w:rPr>
          <w:sz w:val="22"/>
          <w:szCs w:val="22"/>
        </w:rPr>
        <w:t xml:space="preserve"> TS10, TS20, and TS30. </w:t>
      </w:r>
      <w:r w:rsidR="00AD7ECD">
        <w:rPr>
          <w:sz w:val="22"/>
          <w:szCs w:val="22"/>
        </w:rPr>
        <w:t xml:space="preserve"> Those </w:t>
      </w:r>
      <w:proofErr w:type="spellStart"/>
      <w:r w:rsidR="00AD7ECD">
        <w:rPr>
          <w:sz w:val="22"/>
          <w:szCs w:val="22"/>
        </w:rPr>
        <w:t>tablespaces</w:t>
      </w:r>
      <w:proofErr w:type="spellEnd"/>
      <w:r w:rsidR="00AD7ECD">
        <w:rPr>
          <w:sz w:val="22"/>
          <w:szCs w:val="22"/>
        </w:rPr>
        <w:t xml:space="preserve"> have been created on the Linux server for you to use.  </w:t>
      </w:r>
    </w:p>
    <w:p w:rsidR="00A22E25" w:rsidRPr="00ED36FD" w:rsidRDefault="00A22E25" w:rsidP="00DC5DB1">
      <w:pPr>
        <w:pStyle w:val="Heading3"/>
        <w:ind w:hanging="1980"/>
        <w:rPr>
          <w:sz w:val="22"/>
          <w:szCs w:val="22"/>
        </w:rPr>
      </w:pPr>
      <w:r w:rsidRPr="00ED36FD">
        <w:rPr>
          <w:sz w:val="22"/>
          <w:szCs w:val="22"/>
        </w:rPr>
        <w:t xml:space="preserve">     Hints: Use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Template</w:t>
      </w:r>
      <w:r w:rsidR="00DC5DB1">
        <w:rPr>
          <w:sz w:val="22"/>
          <w:szCs w:val="22"/>
        </w:rPr>
        <w:t xml:space="preserve"> </w:t>
      </w:r>
    </w:p>
    <w:p w:rsidR="00A22E25" w:rsidRPr="00ED36FD" w:rsidRDefault="00A22E25" w:rsidP="00515467">
      <w:pPr>
        <w:ind w:right="-360" w:hanging="1440"/>
        <w:rPr>
          <w:sz w:val="22"/>
          <w:szCs w:val="22"/>
        </w:rPr>
      </w:pPr>
    </w:p>
    <w:p w:rsidR="00A22E25" w:rsidRPr="00ED36FD" w:rsidRDefault="00ED36FD" w:rsidP="00DC5DB1">
      <w:pPr>
        <w:pStyle w:val="BodyText"/>
        <w:ind w:right="-360" w:hanging="2070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="005B5817">
        <w:rPr>
          <w:b/>
          <w:bCs/>
          <w:sz w:val="22"/>
          <w:szCs w:val="22"/>
        </w:rPr>
        <w:t>2</w:t>
      </w:r>
      <w:r w:rsidR="00A22E25" w:rsidRPr="00ED36FD">
        <w:rPr>
          <w:b/>
          <w:bCs/>
          <w:sz w:val="22"/>
          <w:szCs w:val="22"/>
        </w:rPr>
        <w:t>.</w:t>
      </w:r>
      <w:r w:rsidR="00A22E25" w:rsidRPr="00ED36FD">
        <w:rPr>
          <w:sz w:val="22"/>
          <w:szCs w:val="22"/>
        </w:rPr>
        <w:t xml:space="preserve">  Insert all rows from </w:t>
      </w:r>
      <w:proofErr w:type="spellStart"/>
      <w:r w:rsidR="00A22E25" w:rsidRPr="00ED36FD">
        <w:rPr>
          <w:sz w:val="22"/>
          <w:szCs w:val="22"/>
        </w:rPr>
        <w:t>Scott.Emp</w:t>
      </w:r>
      <w:proofErr w:type="spellEnd"/>
      <w:r w:rsidR="00A22E25" w:rsidRPr="00ED36FD">
        <w:rPr>
          <w:sz w:val="22"/>
          <w:szCs w:val="22"/>
        </w:rPr>
        <w:t xml:space="preserve"> table to </w:t>
      </w:r>
      <w:proofErr w:type="spellStart"/>
      <w:r w:rsidR="00A22E25" w:rsidRPr="00ED36FD">
        <w:rPr>
          <w:sz w:val="22"/>
          <w:szCs w:val="22"/>
        </w:rPr>
        <w:t>Emp_Service_Year_Range_Hash</w:t>
      </w:r>
      <w:proofErr w:type="spellEnd"/>
      <w:r w:rsidR="00A22E25" w:rsidRPr="00ED36FD">
        <w:rPr>
          <w:sz w:val="22"/>
          <w:szCs w:val="22"/>
        </w:rPr>
        <w:t xml:space="preserve"> table.</w:t>
      </w:r>
    </w:p>
    <w:p w:rsidR="00A22E25" w:rsidRPr="00ED36FD" w:rsidRDefault="00DC5DB1" w:rsidP="00DC5DB1">
      <w:pPr>
        <w:ind w:right="-360" w:hanging="2070"/>
        <w:rPr>
          <w:color w:val="0000FF"/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</w:p>
    <w:p w:rsidR="00A22E25" w:rsidRPr="00ED36FD" w:rsidRDefault="00A22E25" w:rsidP="00DC5DB1">
      <w:pPr>
        <w:ind w:right="-360" w:hanging="207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1</w:t>
      </w:r>
      <w:r w:rsidR="005B5817">
        <w:rPr>
          <w:b/>
          <w:bCs/>
          <w:sz w:val="22"/>
          <w:szCs w:val="22"/>
        </w:rPr>
        <w:t>3</w:t>
      </w:r>
      <w:r w:rsidRPr="00ED36FD">
        <w:rPr>
          <w:b/>
          <w:bCs/>
          <w:sz w:val="22"/>
          <w:szCs w:val="22"/>
        </w:rPr>
        <w:t>.</w:t>
      </w:r>
      <w:r w:rsidRPr="00ED36FD">
        <w:rPr>
          <w:sz w:val="22"/>
          <w:szCs w:val="22"/>
        </w:rPr>
        <w:t xml:space="preserve">  List all Partitions and </w:t>
      </w:r>
      <w:proofErr w:type="spellStart"/>
      <w:r w:rsidRPr="00ED36FD">
        <w:rPr>
          <w:sz w:val="22"/>
          <w:szCs w:val="22"/>
        </w:rPr>
        <w:t>Subpartitions</w:t>
      </w:r>
      <w:proofErr w:type="spellEnd"/>
      <w:r w:rsidRPr="00ED36FD">
        <w:rPr>
          <w:sz w:val="22"/>
          <w:szCs w:val="22"/>
        </w:rPr>
        <w:t xml:space="preserve"> of </w:t>
      </w:r>
      <w:proofErr w:type="spellStart"/>
      <w:r w:rsidRPr="00ED36FD">
        <w:rPr>
          <w:sz w:val="22"/>
          <w:szCs w:val="22"/>
        </w:rPr>
        <w:t>Emp_Service_Year_Range_Hash</w:t>
      </w:r>
      <w:proofErr w:type="spellEnd"/>
      <w:r w:rsidRPr="00ED36FD">
        <w:rPr>
          <w:sz w:val="22"/>
          <w:szCs w:val="22"/>
        </w:rPr>
        <w:t xml:space="preserve"> table.</w:t>
      </w:r>
    </w:p>
    <w:p w:rsidR="00A22E25" w:rsidRPr="00ED36FD" w:rsidRDefault="00DC5DB1" w:rsidP="00DC5DB1">
      <w:pPr>
        <w:ind w:right="-360" w:hanging="207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22E25" w:rsidRPr="00ED36FD">
        <w:rPr>
          <w:sz w:val="22"/>
          <w:szCs w:val="22"/>
        </w:rPr>
        <w:t xml:space="preserve"> </w:t>
      </w:r>
    </w:p>
    <w:p w:rsidR="00A22E25" w:rsidRPr="00ED36FD" w:rsidRDefault="00A22E25" w:rsidP="00DC5DB1">
      <w:pPr>
        <w:ind w:right="-360" w:hanging="207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1</w:t>
      </w:r>
      <w:r w:rsidR="005B5817">
        <w:rPr>
          <w:b/>
          <w:bCs/>
          <w:sz w:val="22"/>
          <w:szCs w:val="22"/>
        </w:rPr>
        <w:t>4</w:t>
      </w:r>
      <w:r w:rsidRPr="00ED36FD">
        <w:rPr>
          <w:b/>
          <w:bCs/>
          <w:sz w:val="22"/>
          <w:szCs w:val="22"/>
        </w:rPr>
        <w:t>.</w:t>
      </w:r>
      <w:r w:rsidRPr="00ED36FD">
        <w:rPr>
          <w:sz w:val="22"/>
          <w:szCs w:val="22"/>
        </w:rPr>
        <w:t xml:space="preserve">  Query data in each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of </w:t>
      </w:r>
      <w:proofErr w:type="spellStart"/>
      <w:r w:rsidRPr="00ED36FD">
        <w:rPr>
          <w:sz w:val="22"/>
          <w:szCs w:val="22"/>
        </w:rPr>
        <w:t>Emp_Service_Year_Range_Hash</w:t>
      </w:r>
      <w:proofErr w:type="spellEnd"/>
      <w:r w:rsidRPr="00ED36FD">
        <w:rPr>
          <w:sz w:val="22"/>
          <w:szCs w:val="22"/>
        </w:rPr>
        <w:t xml:space="preserve"> table.</w:t>
      </w:r>
    </w:p>
    <w:p w:rsidR="00A22E25" w:rsidRPr="00ED36FD" w:rsidRDefault="00DC5DB1" w:rsidP="00DC5DB1">
      <w:pPr>
        <w:ind w:right="-360" w:hanging="2070"/>
        <w:rPr>
          <w:color w:val="0000FF"/>
          <w:sz w:val="22"/>
          <w:szCs w:val="22"/>
        </w:rPr>
      </w:pPr>
      <w:r>
        <w:rPr>
          <w:color w:val="FF0000"/>
          <w:sz w:val="22"/>
          <w:szCs w:val="22"/>
        </w:rPr>
        <w:t xml:space="preserve"> </w:t>
      </w:r>
    </w:p>
    <w:p w:rsidR="00A22E25" w:rsidRPr="00ED36FD" w:rsidRDefault="00A22E25" w:rsidP="00DC5DB1">
      <w:pPr>
        <w:ind w:right="-360" w:hanging="2070"/>
        <w:rPr>
          <w:sz w:val="22"/>
          <w:szCs w:val="22"/>
        </w:rPr>
      </w:pPr>
      <w:r w:rsidRPr="00ED36FD">
        <w:rPr>
          <w:b/>
          <w:bCs/>
          <w:sz w:val="22"/>
          <w:szCs w:val="22"/>
        </w:rPr>
        <w:t>1</w:t>
      </w:r>
      <w:r w:rsidR="005B5817">
        <w:rPr>
          <w:b/>
          <w:bCs/>
          <w:sz w:val="22"/>
          <w:szCs w:val="22"/>
        </w:rPr>
        <w:t>5</w:t>
      </w:r>
      <w:r w:rsidRPr="00ED36FD">
        <w:rPr>
          <w:b/>
          <w:bCs/>
          <w:sz w:val="22"/>
          <w:szCs w:val="22"/>
        </w:rPr>
        <w:t>.</w:t>
      </w:r>
      <w:r w:rsidRPr="00ED36FD">
        <w:rPr>
          <w:sz w:val="22"/>
          <w:szCs w:val="22"/>
        </w:rPr>
        <w:t xml:space="preserve">  Can you drop </w:t>
      </w:r>
      <w:proofErr w:type="spellStart"/>
      <w:r w:rsidRPr="00ED36FD">
        <w:rPr>
          <w:sz w:val="22"/>
          <w:szCs w:val="22"/>
        </w:rPr>
        <w:t>Subpartition</w:t>
      </w:r>
      <w:proofErr w:type="spellEnd"/>
      <w:r w:rsidRPr="00ED36FD">
        <w:rPr>
          <w:sz w:val="22"/>
          <w:szCs w:val="22"/>
        </w:rPr>
        <w:t xml:space="preserve"> LESSTHAN20_SP3 because there is no data?  Why?</w:t>
      </w:r>
    </w:p>
    <w:p w:rsidR="00A22E25" w:rsidRPr="00ED36FD" w:rsidRDefault="00A22E25" w:rsidP="00844CDF">
      <w:pPr>
        <w:ind w:right="-360" w:hanging="1440"/>
        <w:rPr>
          <w:color w:val="0000FF"/>
          <w:sz w:val="22"/>
          <w:szCs w:val="22"/>
        </w:rPr>
      </w:pPr>
      <w:r w:rsidRPr="00ED36FD">
        <w:rPr>
          <w:color w:val="FF0000"/>
          <w:sz w:val="22"/>
          <w:szCs w:val="22"/>
        </w:rPr>
        <w:t xml:space="preserve">    </w:t>
      </w:r>
    </w:p>
    <w:sectPr w:rsidR="00A22E25" w:rsidRPr="00ED36FD" w:rsidSect="00477B9B">
      <w:footerReference w:type="even" r:id="rId8"/>
      <w:footerReference w:type="default" r:id="rId9"/>
      <w:pgSz w:w="12240" w:h="15840"/>
      <w:pgMar w:top="245" w:right="1800" w:bottom="245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B9B" w:rsidRDefault="00477B9B">
      <w:r>
        <w:separator/>
      </w:r>
    </w:p>
  </w:endnote>
  <w:endnote w:type="continuationSeparator" w:id="0">
    <w:p w:rsidR="00477B9B" w:rsidRDefault="00477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9B" w:rsidRDefault="00477B9B" w:rsidP="00477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7B9B" w:rsidRDefault="00477B9B" w:rsidP="00477B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B9B" w:rsidRDefault="00477B9B" w:rsidP="00477B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3080">
      <w:rPr>
        <w:rStyle w:val="PageNumber"/>
        <w:noProof/>
      </w:rPr>
      <w:t>1</w:t>
    </w:r>
    <w:r>
      <w:rPr>
        <w:rStyle w:val="PageNumber"/>
      </w:rPr>
      <w:fldChar w:fldCharType="end"/>
    </w:r>
  </w:p>
  <w:p w:rsidR="00477B9B" w:rsidRDefault="00477B9B" w:rsidP="00477B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B9B" w:rsidRDefault="00477B9B">
      <w:r>
        <w:separator/>
      </w:r>
    </w:p>
  </w:footnote>
  <w:footnote w:type="continuationSeparator" w:id="0">
    <w:p w:rsidR="00477B9B" w:rsidRDefault="00477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A85"/>
    <w:multiLevelType w:val="hybridMultilevel"/>
    <w:tmpl w:val="4AA87DA2"/>
    <w:lvl w:ilvl="0" w:tplc="9C32B430">
      <w:start w:val="23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>
    <w:nsid w:val="309874BA"/>
    <w:multiLevelType w:val="hybridMultilevel"/>
    <w:tmpl w:val="A8CC27DA"/>
    <w:lvl w:ilvl="0" w:tplc="A67EDC6C">
      <w:start w:val="7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35C51266"/>
    <w:multiLevelType w:val="hybridMultilevel"/>
    <w:tmpl w:val="0568B652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3E3A6E50"/>
    <w:multiLevelType w:val="hybridMultilevel"/>
    <w:tmpl w:val="8EC6C8B8"/>
    <w:lvl w:ilvl="0" w:tplc="02D4CA8A">
      <w:start w:val="14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4">
    <w:nsid w:val="5E5F3C2B"/>
    <w:multiLevelType w:val="hybridMultilevel"/>
    <w:tmpl w:val="80B0763C"/>
    <w:lvl w:ilvl="0" w:tplc="18862C58">
      <w:start w:val="3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5">
    <w:nsid w:val="70360535"/>
    <w:multiLevelType w:val="hybridMultilevel"/>
    <w:tmpl w:val="5C12799C"/>
    <w:lvl w:ilvl="0" w:tplc="285A5488">
      <w:start w:val="8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6">
    <w:nsid w:val="7ADD3A54"/>
    <w:multiLevelType w:val="hybridMultilevel"/>
    <w:tmpl w:val="D2B29854"/>
    <w:lvl w:ilvl="0" w:tplc="5C1CF334">
      <w:numFmt w:val="bullet"/>
      <w:lvlText w:val=""/>
      <w:lvlJc w:val="left"/>
      <w:pPr>
        <w:tabs>
          <w:tab w:val="num" w:pos="585"/>
        </w:tabs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B8"/>
    <w:rsid w:val="00055F21"/>
    <w:rsid w:val="0006718B"/>
    <w:rsid w:val="00085AA6"/>
    <w:rsid w:val="001215BC"/>
    <w:rsid w:val="001A2B1C"/>
    <w:rsid w:val="001E60F2"/>
    <w:rsid w:val="00233F99"/>
    <w:rsid w:val="0027264C"/>
    <w:rsid w:val="00361A35"/>
    <w:rsid w:val="0038150C"/>
    <w:rsid w:val="003D38D5"/>
    <w:rsid w:val="0040027B"/>
    <w:rsid w:val="00477B9B"/>
    <w:rsid w:val="004D1015"/>
    <w:rsid w:val="00515467"/>
    <w:rsid w:val="005B5817"/>
    <w:rsid w:val="005C2AE7"/>
    <w:rsid w:val="00671207"/>
    <w:rsid w:val="006B05B8"/>
    <w:rsid w:val="007E24A8"/>
    <w:rsid w:val="00844CDF"/>
    <w:rsid w:val="00902A91"/>
    <w:rsid w:val="00A0544B"/>
    <w:rsid w:val="00A22A72"/>
    <w:rsid w:val="00A22E25"/>
    <w:rsid w:val="00A26833"/>
    <w:rsid w:val="00A81FF6"/>
    <w:rsid w:val="00AD3949"/>
    <w:rsid w:val="00AD7ECD"/>
    <w:rsid w:val="00B87E34"/>
    <w:rsid w:val="00B94C92"/>
    <w:rsid w:val="00BA3080"/>
    <w:rsid w:val="00BD3F54"/>
    <w:rsid w:val="00C33AD0"/>
    <w:rsid w:val="00C46597"/>
    <w:rsid w:val="00C953F5"/>
    <w:rsid w:val="00D20682"/>
    <w:rsid w:val="00D33B24"/>
    <w:rsid w:val="00D43EE5"/>
    <w:rsid w:val="00DC5DB1"/>
    <w:rsid w:val="00DF2452"/>
    <w:rsid w:val="00E2248E"/>
    <w:rsid w:val="00ED36FD"/>
    <w:rsid w:val="00FD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00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color w:val="008000"/>
      <w:sz w:val="18"/>
    </w:rPr>
  </w:style>
  <w:style w:type="paragraph" w:styleId="Heading3">
    <w:name w:val="heading 3"/>
    <w:basedOn w:val="Normal"/>
    <w:next w:val="Normal"/>
    <w:qFormat/>
    <w:pPr>
      <w:keepNext/>
      <w:ind w:right="-360" w:hanging="540"/>
      <w:outlineLvl w:val="2"/>
    </w:pPr>
    <w:rPr>
      <w:i/>
      <w:iCs/>
      <w:color w:val="008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rPr>
      <w:color w:val="FF0000"/>
      <w:sz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BodyText3">
    <w:name w:val="Body Text 3"/>
    <w:basedOn w:val="Normal"/>
    <w:rPr>
      <w:color w:val="0000FF"/>
      <w:sz w:val="18"/>
    </w:rPr>
  </w:style>
  <w:style w:type="paragraph" w:styleId="BodyTextIndent">
    <w:name w:val="Body Text Indent"/>
    <w:basedOn w:val="Normal"/>
    <w:pPr>
      <w:ind w:right="-1440" w:firstLine="360"/>
    </w:pPr>
    <w:rPr>
      <w:color w:val="FF0000"/>
      <w:sz w:val="18"/>
    </w:rPr>
  </w:style>
  <w:style w:type="paragraph" w:styleId="BodyTextIndent2">
    <w:name w:val="Body Text Indent 2"/>
    <w:basedOn w:val="Normal"/>
    <w:pPr>
      <w:ind w:right="-1080" w:hanging="900"/>
    </w:pPr>
    <w:rPr>
      <w:sz w:val="18"/>
      <w:szCs w:val="20"/>
    </w:rPr>
  </w:style>
  <w:style w:type="paragraph" w:styleId="BlockText">
    <w:name w:val="Block Text"/>
    <w:basedOn w:val="Normal"/>
    <w:pPr>
      <w:tabs>
        <w:tab w:val="left" w:pos="-180"/>
      </w:tabs>
      <w:ind w:left="90" w:right="-1080" w:hanging="360"/>
    </w:pPr>
    <w:rPr>
      <w:color w:val="FF0000"/>
      <w:sz w:val="18"/>
      <w:szCs w:val="18"/>
      <w:lang w:val="en-CA"/>
    </w:rPr>
  </w:style>
  <w:style w:type="paragraph" w:styleId="Footer">
    <w:name w:val="footer"/>
    <w:basedOn w:val="Normal"/>
    <w:rsid w:val="00477B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7B9B"/>
  </w:style>
  <w:style w:type="paragraph" w:styleId="Header">
    <w:name w:val="header"/>
    <w:basedOn w:val="Normal"/>
    <w:rsid w:val="00AD3949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055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5F21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color w:val="FF00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color w:val="008000"/>
      <w:sz w:val="18"/>
    </w:rPr>
  </w:style>
  <w:style w:type="paragraph" w:styleId="Heading3">
    <w:name w:val="heading 3"/>
    <w:basedOn w:val="Normal"/>
    <w:next w:val="Normal"/>
    <w:qFormat/>
    <w:pPr>
      <w:keepNext/>
      <w:ind w:right="-360" w:hanging="540"/>
      <w:outlineLvl w:val="2"/>
    </w:pPr>
    <w:rPr>
      <w:i/>
      <w:iCs/>
      <w:color w:val="008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2">
    <w:name w:val="Body Text 2"/>
    <w:basedOn w:val="Normal"/>
    <w:rPr>
      <w:color w:val="FF0000"/>
      <w:sz w:val="18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qFormat/>
    <w:rPr>
      <w:i/>
      <w:iCs/>
    </w:rPr>
  </w:style>
  <w:style w:type="paragraph" w:styleId="BodyText3">
    <w:name w:val="Body Text 3"/>
    <w:basedOn w:val="Normal"/>
    <w:rPr>
      <w:color w:val="0000FF"/>
      <w:sz w:val="18"/>
    </w:rPr>
  </w:style>
  <w:style w:type="paragraph" w:styleId="BodyTextIndent">
    <w:name w:val="Body Text Indent"/>
    <w:basedOn w:val="Normal"/>
    <w:pPr>
      <w:ind w:right="-1440" w:firstLine="360"/>
    </w:pPr>
    <w:rPr>
      <w:color w:val="FF0000"/>
      <w:sz w:val="18"/>
    </w:rPr>
  </w:style>
  <w:style w:type="paragraph" w:styleId="BodyTextIndent2">
    <w:name w:val="Body Text Indent 2"/>
    <w:basedOn w:val="Normal"/>
    <w:pPr>
      <w:ind w:right="-1080" w:hanging="900"/>
    </w:pPr>
    <w:rPr>
      <w:sz w:val="18"/>
      <w:szCs w:val="20"/>
    </w:rPr>
  </w:style>
  <w:style w:type="paragraph" w:styleId="BlockText">
    <w:name w:val="Block Text"/>
    <w:basedOn w:val="Normal"/>
    <w:pPr>
      <w:tabs>
        <w:tab w:val="left" w:pos="-180"/>
      </w:tabs>
      <w:ind w:left="90" w:right="-1080" w:hanging="360"/>
    </w:pPr>
    <w:rPr>
      <w:color w:val="FF0000"/>
      <w:sz w:val="18"/>
      <w:szCs w:val="18"/>
      <w:lang w:val="en-CA"/>
    </w:rPr>
  </w:style>
  <w:style w:type="paragraph" w:styleId="Footer">
    <w:name w:val="footer"/>
    <w:basedOn w:val="Normal"/>
    <w:rsid w:val="00477B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7B9B"/>
  </w:style>
  <w:style w:type="paragraph" w:styleId="Header">
    <w:name w:val="header"/>
    <w:basedOn w:val="Normal"/>
    <w:rsid w:val="00AD3949"/>
    <w:pPr>
      <w:widowControl w:val="0"/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055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55F2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288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Many Indexes Are Too Many</vt:lpstr>
    </vt:vector>
  </TitlesOfParts>
  <Company>Allstate Insurance Co.</Company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Many Indexes Are Too Many</dc:title>
  <dc:creator>mchou</dc:creator>
  <cp:lastModifiedBy>Marco</cp:lastModifiedBy>
  <cp:revision>4</cp:revision>
  <cp:lastPrinted>2008-08-01T19:07:00Z</cp:lastPrinted>
  <dcterms:created xsi:type="dcterms:W3CDTF">2013-12-21T22:29:00Z</dcterms:created>
  <dcterms:modified xsi:type="dcterms:W3CDTF">2014-01-21T15:15:00Z</dcterms:modified>
</cp:coreProperties>
</file>