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Solara Optima Platform — Step-by-Step Tutorial</w:t>
      </w:r>
    </w:p>
    <w:p>
      <w:r>
        <w:t>A complete walkthrough: from a fresh machine to a running platform with real optimization results. Every step includes the expected output so you can verify you are on track.</w:t>
      </w:r>
    </w:p>
    <w:p>
      <w:r>
        <w:rPr>
          <w:b/>
        </w:rPr>
        <w:t>What you will end up with</w:t>
      </w:r>
    </w:p>
    <w:p>
      <w:pPr>
        <w:pStyle w:val="ListBullet"/>
      </w:pPr>
      <w:r>
        <w:t xml:space="preserve">A FastAPI backend on </w:t>
      </w:r>
      <w:r>
        <w:rPr>
          <w:rFonts w:ascii="Consolas" w:hAnsi="Consolas"/>
          <w:sz w:val="20"/>
        </w:rPr>
        <w:t>http://localhost:8000</w:t>
      </w:r>
      <w:r>
        <w:t xml:space="preserve"> (interactive API docs at </w:t>
      </w:r>
      <w:r>
        <w:rPr>
          <w:rFonts w:ascii="Consolas" w:hAnsi="Consolas"/>
          <w:sz w:val="20"/>
        </w:rPr>
        <w:t>/docs</w:t>
      </w:r>
      <w:r>
        <w:t>)</w:t>
      </w:r>
    </w:p>
    <w:p>
      <w:pPr>
        <w:pStyle w:val="ListBullet"/>
      </w:pPr>
      <w:r>
        <w:t xml:space="preserve">A React dashboard on </w:t>
      </w:r>
      <w:r>
        <w:rPr>
          <w:rFonts w:ascii="Consolas" w:hAnsi="Consolas"/>
          <w:sz w:val="20"/>
        </w:rPr>
        <w:t>http://localhost:3000</w:t>
      </w:r>
    </w:p>
    <w:p>
      <w:pPr>
        <w:pStyle w:val="ListBullet"/>
      </w:pPr>
      <w:r>
        <w:t>A solved Unit Commitment / Economic Dispatch optimization with solar + battery</w:t>
      </w:r>
    </w:p>
    <w:p>
      <w:pPr>
        <w:pStyle w:val="ListBullet"/>
      </w:pPr>
      <w:r>
        <w:t>A marketplace estimate for a rooftop solar system (Indonesian market, IDR)</w:t>
      </w:r>
    </w:p>
    <w:p>
      <w:pPr>
        <w:pStyle w:val="Heading2"/>
      </w:pPr>
      <w:r>
        <w:t>1. Prerequisites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Check with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Git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any recent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git --version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Python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3.12+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python3 --version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Node.js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20+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node --version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npm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9+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npm --version</w:t>
            </w:r>
          </w:p>
        </w:tc>
      </w:tr>
    </w:tbl>
    <w:p/>
    <w:p>
      <w:r>
        <w:t>About 2 GB of free disk space is needed for dependencies.</w:t>
      </w:r>
    </w:p>
    <w:p>
      <w:pPr>
        <w:shd w:val="clear" w:fill="EEF3FA"/>
        <w:ind w:left="240"/>
      </w:pPr>
      <w:r>
        <w:rPr>
          <w:b/>
        </w:rPr>
        <w:t xml:space="preserve">Note: </w:t>
      </w:r>
      <w:r>
        <w:t xml:space="preserve">PostgreSQL, Redis, and Ollama are </w:t>
      </w:r>
      <w:r>
        <w:rPr>
          <w:b/>
        </w:rPr>
        <w:t>not</w:t>
      </w:r>
      <w:r>
        <w:t xml:space="preserve"> required for this tutorial. They are only used by the optional Docker deployment (Section 9).</w:t>
      </w:r>
    </w:p>
    <w:p>
      <w:pPr>
        <w:pStyle w:val="Heading2"/>
      </w:pPr>
      <w:r>
        <w:t>2. Clone the repository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>git clone https://github.com/zakusworo/solara-optima-platform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>cd solara-optima-platform</w:t>
      </w:r>
    </w:p>
    <w:p>
      <w:pPr>
        <w:spacing w:after="40"/>
      </w:pPr>
    </w:p>
    <w:p>
      <w:r>
        <w:t xml:space="preserve">Expected: the folder contains </w:t>
      </w:r>
      <w:r>
        <w:rPr>
          <w:rFonts w:ascii="Consolas" w:hAnsi="Consolas"/>
          <w:sz w:val="20"/>
        </w:rPr>
        <w:t>backend/</w:t>
      </w:r>
      <w:r>
        <w:t xml:space="preserve">, </w:t>
      </w:r>
      <w:r>
        <w:rPr>
          <w:rFonts w:ascii="Consolas" w:hAnsi="Consolas"/>
          <w:sz w:val="20"/>
        </w:rPr>
        <w:t>frontend/</w:t>
      </w:r>
      <w:r>
        <w:t xml:space="preserve">, </w:t>
      </w:r>
      <w:r>
        <w:rPr>
          <w:rFonts w:ascii="Consolas" w:hAnsi="Consolas"/>
          <w:sz w:val="20"/>
        </w:rPr>
        <w:t>data/</w:t>
      </w:r>
      <w:r>
        <w:t xml:space="preserve">, </w:t>
      </w:r>
      <w:r>
        <w:rPr>
          <w:rFonts w:ascii="Consolas" w:hAnsi="Consolas"/>
          <w:sz w:val="20"/>
        </w:rPr>
        <w:t>docs/</w:t>
      </w:r>
      <w:r>
        <w:t xml:space="preserve">, </w:t>
      </w:r>
      <w:r>
        <w:rPr>
          <w:rFonts w:ascii="Consolas" w:hAnsi="Consolas"/>
          <w:sz w:val="20"/>
        </w:rPr>
        <w:t>docker-compose.yml</w:t>
      </w:r>
      <w:r>
        <w:t xml:space="preserve">, and </w:t>
      </w:r>
      <w:r>
        <w:rPr>
          <w:rFonts w:ascii="Consolas" w:hAnsi="Consolas"/>
          <w:sz w:val="20"/>
        </w:rPr>
        <w:t>QUICKSTART.md</w:t>
      </w:r>
      <w:r>
        <w:t>.</w:t>
      </w:r>
    </w:p>
    <w:p>
      <w:pPr>
        <w:pStyle w:val="Heading2"/>
      </w:pPr>
      <w:r>
        <w:t>3. Set up the backend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>cd backend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>python3 -m venv venv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>source venv/bin/activate          # Windows: venv\Scripts\activate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>pip install -r requirements-minimal.txt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>cp .env.example .env</w:t>
      </w:r>
    </w:p>
    <w:p>
      <w:pPr>
        <w:spacing w:after="40"/>
      </w:pPr>
    </w:p>
    <w:p>
      <w:r>
        <w:t>The install takes a few minutes (pvlib, pandas, numpy, PuLP with the bundled CBC solver).</w:t>
      </w:r>
    </w:p>
    <w:p>
      <w:r>
        <w:rPr>
          <w:b/>
        </w:rPr>
        <w:t xml:space="preserve">Important — edit .env before starting. </w:t>
      </w:r>
      <w:r>
        <w:t xml:space="preserve">The example file includes three </w:t>
      </w:r>
      <w:r>
        <w:rPr>
          <w:rFonts w:ascii="Consolas" w:hAnsi="Consolas"/>
          <w:sz w:val="20"/>
        </w:rPr>
        <w:t>POSTGRES_*</w:t>
      </w:r>
      <w:r>
        <w:t xml:space="preserve"> variables that are only used by Docker Compose. The app rejects unknown variables, so comment them out: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>sed -i 's/^POSTGRES_/# POSTGRES_/' .env</w:t>
      </w:r>
    </w:p>
    <w:p>
      <w:pPr>
        <w:spacing w:after="40"/>
      </w:pPr>
    </w:p>
    <w:p>
      <w:r>
        <w:t>If you skip this you will see on startup: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>pydantic_core._pydantic_core.ValidationError: 3 validation errors for Settings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>POSTGRES_USER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 xml:space="preserve">  Extra inputs are not permitted ...</w:t>
      </w:r>
    </w:p>
    <w:p>
      <w:pPr>
        <w:spacing w:after="40"/>
      </w:pPr>
    </w:p>
    <w:p>
      <w:pPr>
        <w:pStyle w:val="Heading2"/>
      </w:pPr>
      <w:r>
        <w:t>4. Set up the frontend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>cd ../frontend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>npm install</w:t>
      </w:r>
    </w:p>
    <w:p>
      <w:pPr>
        <w:spacing w:after="40"/>
      </w:pPr>
    </w:p>
    <w:p>
      <w:r>
        <w:t xml:space="preserve">Expected: finishes with </w:t>
      </w:r>
      <w:r>
        <w:rPr>
          <w:rFonts w:ascii="Consolas" w:hAnsi="Consolas"/>
          <w:sz w:val="20"/>
        </w:rPr>
        <w:t>added ~650 packages</w:t>
      </w:r>
      <w:r>
        <w:t xml:space="preserve"> and </w:t>
      </w:r>
      <w:r>
        <w:rPr>
          <w:b/>
        </w:rPr>
        <w:t>0 vulnerabilities</w:t>
      </w:r>
      <w:r>
        <w:t>.</w:t>
      </w:r>
    </w:p>
    <w:p>
      <w:pPr>
        <w:pStyle w:val="Heading2"/>
      </w:pPr>
      <w:r>
        <w:t>5. Start both servers</w:t>
      </w:r>
    </w:p>
    <w:p>
      <w:r>
        <w:t>Use two terminals (or run each in the background).</w:t>
      </w:r>
    </w:p>
    <w:p>
      <w:r>
        <w:rPr>
          <w:b/>
        </w:rPr>
        <w:t>Terminal 1 — backend: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>cd backend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>source venv/bin/activate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>uvicorn app.main:app --host 0.0.0.0 --port 8000</w:t>
      </w:r>
    </w:p>
    <w:p>
      <w:pPr>
        <w:spacing w:after="40"/>
      </w:pPr>
    </w:p>
    <w:p>
      <w:r>
        <w:t>Expected output ends with:</w:t>
      </w:r>
    </w:p>
    <w:p>
      <w:pPr>
        <w:spacing w:after="0"/>
        <w:ind w:left="240"/>
        <w:shd w:val="clear" w:fill="EAF1DD"/>
      </w:pPr>
      <w:r>
        <w:rPr>
          <w:rFonts w:ascii="Consolas" w:hAnsi="Consolas"/>
          <w:color w:val="375623"/>
          <w:sz w:val="19"/>
        </w:rPr>
        <w:t>INFO:     Uvicorn running on http://0.0.0.0:8000 (Press CTRL+C to quit)</w:t>
      </w:r>
    </w:p>
    <w:p>
      <w:pPr>
        <w:spacing w:after="0"/>
        <w:ind w:left="240"/>
        <w:shd w:val="clear" w:fill="EAF1DD"/>
      </w:pPr>
      <w:r>
        <w:rPr>
          <w:rFonts w:ascii="Consolas" w:hAnsi="Consolas"/>
          <w:color w:val="375623"/>
          <w:sz w:val="19"/>
        </w:rPr>
        <w:t>INFO:     Application startup complete.</w:t>
      </w:r>
    </w:p>
    <w:p>
      <w:pPr>
        <w:spacing w:after="40"/>
      </w:pPr>
    </w:p>
    <w:p>
      <w:r>
        <w:rPr>
          <w:b/>
        </w:rPr>
        <w:t>Terminal 2 — frontend: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>cd frontend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>npm run dev</w:t>
      </w:r>
    </w:p>
    <w:p>
      <w:pPr>
        <w:spacing w:after="40"/>
      </w:pPr>
    </w:p>
    <w:p>
      <w:r>
        <w:t>Expected output:</w:t>
      </w:r>
    </w:p>
    <w:p>
      <w:pPr>
        <w:spacing w:after="0"/>
        <w:ind w:left="240"/>
        <w:shd w:val="clear" w:fill="EAF1DD"/>
      </w:pPr>
      <w:r>
        <w:rPr>
          <w:rFonts w:ascii="Consolas" w:hAnsi="Consolas"/>
          <w:color w:val="375623"/>
          <w:sz w:val="19"/>
        </w:rPr>
        <w:t>VITE ready in ~1s</w:t>
      </w:r>
    </w:p>
    <w:p>
      <w:pPr>
        <w:spacing w:after="0"/>
        <w:ind w:left="240"/>
        <w:shd w:val="clear" w:fill="EAF1DD"/>
      </w:pPr>
      <w:r>
        <w:rPr>
          <w:rFonts w:ascii="Consolas" w:hAnsi="Consolas"/>
          <w:color w:val="375623"/>
          <w:sz w:val="19"/>
        </w:rPr>
        <w:t>-&gt;  Local:   http://localhost:3000/</w:t>
      </w:r>
    </w:p>
    <w:p>
      <w:pPr>
        <w:spacing w:after="40"/>
      </w:pPr>
    </w:p>
    <w:p>
      <w:pPr>
        <w:pStyle w:val="Heading2"/>
      </w:pPr>
      <w:r>
        <w:t>6. Verify everything is up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>curl http://localhost:8000/health</w:t>
      </w:r>
    </w:p>
    <w:p>
      <w:pPr>
        <w:spacing w:after="40"/>
      </w:pPr>
    </w:p>
    <w:p>
      <w:r>
        <w:t>Expected:</w:t>
      </w:r>
    </w:p>
    <w:p>
      <w:pPr>
        <w:spacing w:after="0"/>
        <w:ind w:left="240"/>
        <w:shd w:val="clear" w:fill="EAF1DD"/>
      </w:pPr>
      <w:r>
        <w:rPr>
          <w:rFonts w:ascii="Consolas" w:hAnsi="Consolas"/>
          <w:color w:val="375623"/>
          <w:sz w:val="19"/>
        </w:rPr>
        <w:t>{"status":"ok","services":{"api":"running","optimization":"ready","forecasting":"ready"}}</w:t>
      </w:r>
    </w:p>
    <w:p>
      <w:pPr>
        <w:spacing w:after="40"/>
      </w:pPr>
    </w:p>
    <w:p>
      <w:r>
        <w:t xml:space="preserve">Then open </w:t>
      </w:r>
      <w:r>
        <w:rPr>
          <w:b/>
        </w:rPr>
        <w:t>http://localhost:3000</w:t>
      </w:r>
      <w:r>
        <w:t xml:space="preserve"> in your browser — the Dashboard loads with the Bandung location pre-configured (-6.9147°S, 107.6098°E, 768 m). The interactive API reference lives at </w:t>
      </w:r>
      <w:r>
        <w:rPr>
          <w:b/>
        </w:rPr>
        <w:t>http://localhost:8000/docs</w:t>
      </w:r>
      <w:r>
        <w:t>.</w:t>
      </w:r>
    </w:p>
    <w:p>
      <w:pPr>
        <w:pStyle w:val="Heading2"/>
      </w:pPr>
      <w:r>
        <w:t>7. Get your first results</w:t>
      </w:r>
    </w:p>
    <w:p>
      <w:pPr>
        <w:pStyle w:val="Heading3"/>
      </w:pPr>
      <w:r>
        <w:t>7a. Run an optimization from the UI</w:t>
      </w:r>
    </w:p>
    <w:p>
      <w:pPr>
        <w:pStyle w:val="ListNumber"/>
      </w:pPr>
      <w:r>
        <w:t xml:space="preserve">Open </w:t>
      </w:r>
      <w:r>
        <w:rPr>
          <w:b/>
        </w:rPr>
        <w:t>http://localhost:3000/optimize</w:t>
      </w:r>
      <w:r>
        <w:t>.</w:t>
      </w:r>
    </w:p>
    <w:p>
      <w:pPr>
        <w:pStyle w:val="ListNumber"/>
      </w:pPr>
      <w:r>
        <w:t>The form is pre-filled with a 24-hour load profile, a generator fleet, 100 kW of PV, and a 50 kWh / 25 kW battery.</w:t>
      </w:r>
    </w:p>
    <w:p>
      <w:pPr>
        <w:pStyle w:val="ListNumber"/>
      </w:pPr>
      <w:r>
        <w:t xml:space="preserve">Click </w:t>
      </w:r>
      <w:r>
        <w:rPr>
          <w:b/>
        </w:rPr>
        <w:t>Run Optimization</w:t>
      </w:r>
      <w:r>
        <w:t>.</w:t>
      </w:r>
    </w:p>
    <w:p>
      <w:r>
        <w:t xml:space="preserve">Expected result: solver status </w:t>
      </w:r>
      <w:r>
        <w:rPr>
          <w:b/>
        </w:rPr>
        <w:t>Optimal</w:t>
      </w:r>
      <w:r>
        <w:t>, a total cost in IDR (~ Rp 3–4 million for the default scenario), and charts showing the generator schedule, solar output, and battery charge/discharge over 24 hours.</w:t>
      </w:r>
    </w:p>
    <w:p>
      <w:pPr>
        <w:pStyle w:val="Heading3"/>
      </w:pPr>
      <w:r>
        <w:t>7b. Run the same optimization from the command line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>curl -X POST http://localhost:8000/api/v1/optimize/run-with-solar \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 xml:space="preserve">  -H "Content-Type: application/json" \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 xml:space="preserve">  -d '{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 xml:space="preserve">    "load_profile": [80,75,70,65,60,65,85,100,120,130,125,120,115,110,115,125,140,160,170,165,150,130,110,95],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 xml:space="preserve">    "generators": [{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 xml:space="preserve">      "generator_id": 1, "name": "Gas Turbine",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 xml:space="preserve">      "min_output": 20, "max_output": 200,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 xml:space="preserve">      "ramp_up": 100, "ramp_down": 100,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 xml:space="preserve">      "min_uptime": 2, "min_downtime": 2,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 xml:space="preserve">      "initial_status": 1, "initial_output": 50,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 xml:space="preserve">      "startup_cost": 500000, "shutdown_cost": 0,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 xml:space="preserve">      "no_load_cost": 50000, "fuel_cost": 800,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 xml:space="preserve">      "emissions_rate": 0.45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 xml:space="preserve">    }],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 xml:space="preserve">    "pv_system_capacity": 100,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 xml:space="preserve">    "bess_capacity": 50,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 xml:space="preserve">    "bess_power_rating": 25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 xml:space="preserve">  }' </w:t>
      </w:r>
    </w:p>
    <w:p>
      <w:pPr>
        <w:spacing w:after="40"/>
      </w:pPr>
    </w:p>
    <w:p>
      <w:r>
        <w:t xml:space="preserve">Expected: HTTP 200 with </w:t>
      </w:r>
      <w:r>
        <w:rPr>
          <w:rFonts w:ascii="Consolas" w:hAnsi="Consolas"/>
          <w:sz w:val="20"/>
        </w:rPr>
        <w:t>"status": "Optimal"</w:t>
      </w:r>
      <w:r>
        <w:t xml:space="preserve">, </w:t>
      </w:r>
      <w:r>
        <w:rPr>
          <w:rFonts w:ascii="Consolas" w:hAnsi="Consolas"/>
          <w:sz w:val="20"/>
        </w:rPr>
        <w:t>"total_cost"</w:t>
      </w:r>
      <w:r>
        <w:t xml:space="preserve"> ~ 3,000,000 IDR, and hour-by-hour </w:t>
      </w:r>
      <w:r>
        <w:rPr>
          <w:rFonts w:ascii="Consolas" w:hAnsi="Consolas"/>
          <w:sz w:val="20"/>
        </w:rPr>
        <w:t>generator_schedules</w:t>
      </w:r>
      <w:r>
        <w:t xml:space="preserve">, </w:t>
      </w:r>
      <w:r>
        <w:rPr>
          <w:rFonts w:ascii="Consolas" w:hAnsi="Consolas"/>
          <w:sz w:val="20"/>
        </w:rPr>
        <w:t>solar_output</w:t>
      </w:r>
      <w:r>
        <w:t xml:space="preserve">, and </w:t>
      </w:r>
      <w:r>
        <w:rPr>
          <w:rFonts w:ascii="Consolas" w:hAnsi="Consolas"/>
          <w:sz w:val="20"/>
        </w:rPr>
        <w:t>battery_operation</w:t>
      </w:r>
      <w:r>
        <w:t xml:space="preserve"> arrays. Solve time is well under a second.</w:t>
      </w:r>
    </w:p>
    <w:p>
      <w:pPr>
        <w:shd w:val="clear" w:fill="EEF3FA"/>
        <w:ind w:left="240"/>
      </w:pPr>
      <w:r>
        <w:t xml:space="preserve">The generator must be able to cover the evening peak (170 in this profile) when solar is zero — that is why </w:t>
      </w:r>
      <w:r>
        <w:rPr>
          <w:rFonts w:ascii="Consolas" w:hAnsi="Consolas"/>
          <w:sz w:val="20"/>
        </w:rPr>
        <w:t>max_output</w:t>
      </w:r>
      <w:r>
        <w:t xml:space="preserve"> is 200 here. A 100-unit generator makes this scenario infeasible.</w:t>
      </w:r>
    </w:p>
    <w:p>
      <w:pPr>
        <w:pStyle w:val="Heading3"/>
      </w:pPr>
      <w:r>
        <w:t>7c. Get a solar forecast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>curl "http://localhost:8000/api/v1/forecast/solar?capacity=100&amp;hours=24&amp;weather_source=clearsky"</w:t>
      </w:r>
    </w:p>
    <w:p>
      <w:pPr>
        <w:spacing w:after="40"/>
      </w:pPr>
    </w:p>
    <w:p>
      <w:r>
        <w:t>Expected: 24 hourly generation values for a 100 kW system in Bandung. On a clear-sky day this totals roughly 500–540 kWh with a midday peak around 73 kW.</w:t>
      </w:r>
    </w:p>
    <w:p>
      <w:pPr>
        <w:pStyle w:val="Heading3"/>
      </w:pPr>
      <w:r>
        <w:t>7d. Get a rooftop solar estimate (Marketplace)</w:t>
      </w:r>
    </w:p>
    <w:p>
      <w:r>
        <w:t xml:space="preserve">Open </w:t>
      </w:r>
      <w:r>
        <w:rPr>
          <w:b/>
        </w:rPr>
        <w:t>http://localhost:3000/marketplace</w:t>
      </w:r>
      <w:r>
        <w:t xml:space="preserve">, enter a monthly PLN bill (e.g. Rp 1,500,000, residential tariff), and click </w:t>
      </w:r>
      <w:r>
        <w:rPr>
          <w:b/>
        </w:rPr>
        <w:t>Estimate</w:t>
      </w:r>
      <w:r>
        <w:t>.</w:t>
      </w:r>
    </w:p>
    <w:p>
      <w:r>
        <w:t xml:space="preserve">Expected result for that input: a recommended system of ~ </w:t>
      </w:r>
      <w:r>
        <w:rPr>
          <w:b/>
        </w:rPr>
        <w:t>4.8 kWp</w:t>
      </w:r>
      <w:r>
        <w:t xml:space="preserve">, CAPEX ~ </w:t>
      </w:r>
      <w:r>
        <w:rPr>
          <w:b/>
        </w:rPr>
        <w:t>Rp 72 million</w:t>
      </w:r>
      <w:r>
        <w:t>, yearly savings, payback period, IRR/NPV, three financing options (cash / green loan / zero-CapEx PPA), CO2 avoided, and a list of matched installers.</w:t>
      </w:r>
    </w:p>
    <w:p>
      <w:pPr>
        <w:pStyle w:val="Heading2"/>
      </w:pPr>
      <w:r>
        <w:t>8. Run the smoke tests</w:t>
      </w:r>
    </w:p>
    <w:p>
      <w:r>
        <w:t>The backend ships three script-style smoke tests. Run them directly with Python (not via pytest — they are scripts, not pytest suites):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>cd backend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>source venv/bin/activate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>python test_api.py             # core: optimizer + solar forecast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>python test_marketplace.py     # financial model invariants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>python test_marketplace_api.py # marketplace API end-to-end</w:t>
      </w:r>
    </w:p>
    <w:p>
      <w:pPr>
        <w:spacing w:after="40"/>
      </w:pPr>
    </w:p>
    <w:p>
      <w:r>
        <w:t>Expected — each exits 0 and prints its checks, e.g.:</w:t>
      </w:r>
    </w:p>
    <w:p>
      <w:pPr>
        <w:spacing w:after="0"/>
        <w:ind w:left="240"/>
        <w:shd w:val="clear" w:fill="EAF1DD"/>
      </w:pPr>
      <w:r>
        <w:rPr>
          <w:rFonts w:ascii="Consolas" w:hAnsi="Consolas"/>
          <w:color w:val="375623"/>
          <w:sz w:val="19"/>
        </w:rPr>
        <w:t>v Optimization completed!</w:t>
      </w:r>
    </w:p>
    <w:p>
      <w:pPr>
        <w:spacing w:after="0"/>
        <w:ind w:left="240"/>
        <w:shd w:val="clear" w:fill="EAF1DD"/>
      </w:pPr>
      <w:r>
        <w:rPr>
          <w:rFonts w:ascii="Consolas" w:hAnsi="Consolas"/>
          <w:color w:val="375623"/>
          <w:sz w:val="19"/>
        </w:rPr>
        <w:t xml:space="preserve">  Total cost: Rp 3,391,295</w:t>
      </w:r>
    </w:p>
    <w:p>
      <w:pPr>
        <w:spacing w:after="0"/>
        <w:ind w:left="240"/>
        <w:shd w:val="clear" w:fill="EAF1DD"/>
      </w:pPr>
      <w:r>
        <w:rPr>
          <w:rFonts w:ascii="Consolas" w:hAnsi="Consolas"/>
          <w:color w:val="375623"/>
          <w:sz w:val="19"/>
        </w:rPr>
        <w:t>v Solar forecast generated</w:t>
      </w:r>
    </w:p>
    <w:p>
      <w:pPr>
        <w:spacing w:after="0"/>
        <w:ind w:left="240"/>
        <w:shd w:val="clear" w:fill="EAF1DD"/>
      </w:pPr>
      <w:r>
        <w:rPr>
          <w:rFonts w:ascii="Consolas" w:hAnsi="Consolas"/>
          <w:color w:val="375623"/>
          <w:sz w:val="19"/>
        </w:rPr>
        <w:t xml:space="preserve">  Total generation: 535.1 kWh</w:t>
      </w:r>
    </w:p>
    <w:p>
      <w:pPr>
        <w:spacing w:after="0"/>
        <w:ind w:left="240"/>
        <w:shd w:val="clear" w:fill="EAF1DD"/>
      </w:pPr>
      <w:r>
        <w:rPr>
          <w:rFonts w:ascii="Consolas" w:hAnsi="Consolas"/>
          <w:color w:val="375623"/>
          <w:sz w:val="19"/>
        </w:rPr>
        <w:t xml:space="preserve">  Peak power: 72.78 kW</w:t>
      </w:r>
    </w:p>
    <w:p>
      <w:pPr>
        <w:spacing w:after="0"/>
        <w:ind w:left="240"/>
        <w:shd w:val="clear" w:fill="EAF1DD"/>
      </w:pPr>
      <w:r>
        <w:rPr>
          <w:rFonts w:ascii="Consolas" w:hAnsi="Consolas"/>
          <w:color w:val="375623"/>
          <w:sz w:val="19"/>
        </w:rPr>
        <w:t>...</w:t>
      </w:r>
    </w:p>
    <w:p>
      <w:pPr>
        <w:spacing w:after="0"/>
        <w:ind w:left="240"/>
        <w:shd w:val="clear" w:fill="EAF1DD"/>
      </w:pPr>
      <w:r>
        <w:rPr>
          <w:rFonts w:ascii="Consolas" w:hAnsi="Consolas"/>
          <w:color w:val="375623"/>
          <w:sz w:val="19"/>
        </w:rPr>
        <w:t>All Marketplace API tests passed</w:t>
      </w:r>
    </w:p>
    <w:p>
      <w:pPr>
        <w:spacing w:after="40"/>
      </w:pPr>
    </w:p>
    <w:p>
      <w:pPr>
        <w:pStyle w:val="Heading2"/>
      </w:pPr>
      <w:r>
        <w:t>9. Optional: full Docker deployment</w:t>
      </w:r>
    </w:p>
    <w:p>
      <w:r>
        <w:t>The compose stack adds PostgreSQL, Redis, and Ollama (for the AI-forecast endpoints).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># in backend/.env: set POSTGRES_USER, POSTGRES_PASSWORD, POSTGRES_DB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># (uncomment the lines you commented out in step 3)</w:t>
      </w:r>
    </w:p>
    <w:p>
      <w:pPr>
        <w:spacing w:after="0"/>
        <w:ind w:left="240"/>
        <w:shd w:val="clear" w:fill="F2F2F2"/>
      </w:pPr>
      <w:r>
        <w:rPr>
          <w:rFonts w:ascii="Consolas" w:hAnsi="Consolas"/>
          <w:sz w:val="19"/>
        </w:rPr>
        <w:t>docker compose up --build -d</w:t>
      </w:r>
    </w:p>
    <w:p>
      <w:pPr>
        <w:spacing w:after="40"/>
      </w:pPr>
    </w:p>
    <w:p>
      <w:r>
        <w:t>Same URLs as dev mode: frontend on :3000, backend on :8000.</w:t>
      </w:r>
    </w:p>
    <w:p>
      <w:pPr>
        <w:pStyle w:val="Heading2"/>
      </w:pPr>
      <w:r>
        <w:t>10.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Backend crashes at startup: ValidationError ... POSTGRES_USER Extra inputs are not permitted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Docker-only variables left in .env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Comment out the POSTGRES_* lines (step 3)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422 Unprocessable Entity on /optimize/run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Generator payload missing shutdown_cost / no_load_cost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Include both fields on every generator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Solver returns Infeasible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Fleet cannot cover peak load when solar is zero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Raise max_output, add generators, or increase battery power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Port 8000 or 3000 already in use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Another process bound the port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uvicorn ... --port 8001 / npm run dev -- --port 3001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UI loads but every panel shows errors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Backend not running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Start the backend first; the frontend proxies /api/* to :8000</w:t>
            </w:r>
          </w:p>
        </w:tc>
      </w:tr>
    </w:tbl>
    <w:p/>
    <w:p>
      <w:r>
        <w:rPr>
          <w:i/>
        </w:rPr>
        <w:t>Tested end-to-end on Linux (Fedora), Python 3.14, Node 22 — July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4B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